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241" w:rsidRPr="002351C8" w:rsidRDefault="006D1241" w:rsidP="006D1241">
      <w:pPr>
        <w:spacing w:line="480" w:lineRule="auto"/>
        <w:jc w:val="center"/>
        <w:rPr>
          <w:rFonts w:ascii="Times New Roman" w:hAnsi="Times New Roman" w:cs="Times New Roman"/>
          <w:b/>
          <w:color w:val="000000" w:themeColor="text1"/>
          <w:sz w:val="28"/>
          <w:szCs w:val="28"/>
        </w:rPr>
      </w:pPr>
      <w:r w:rsidRPr="002351C8">
        <w:rPr>
          <w:rFonts w:ascii="Times New Roman" w:hAnsi="Times New Roman" w:cs="Times New Roman"/>
          <w:b/>
          <w:color w:val="000000" w:themeColor="text1"/>
          <w:sz w:val="28"/>
          <w:szCs w:val="28"/>
        </w:rPr>
        <w:t>Teacher’s Use of Motivational Strategies as Predictor of Student’s Motivation to Learn</w:t>
      </w: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3120"/>
        </w:tabs>
        <w:jc w:val="center"/>
        <w:rPr>
          <w:color w:val="000000" w:themeColor="text1"/>
        </w:rPr>
      </w:pPr>
      <w:r w:rsidRPr="002351C8">
        <w:rPr>
          <w:rFonts w:ascii="Times New Roman" w:hAnsi="Times New Roman" w:cs="Times New Roman"/>
          <w:b/>
          <w:noProof/>
          <w:color w:val="000000" w:themeColor="text1"/>
          <w:sz w:val="24"/>
          <w:szCs w:val="24"/>
        </w:rPr>
        <w:drawing>
          <wp:inline distT="0" distB="0" distL="0" distR="0" wp14:anchorId="1AF579D2" wp14:editId="564F31C6">
            <wp:extent cx="2887579" cy="2684422"/>
            <wp:effectExtent l="0" t="0" r="8255"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ege-of-home-economics-logo.jpg"/>
                    <pic:cNvPicPr/>
                  </pic:nvPicPr>
                  <pic:blipFill>
                    <a:blip r:embed="rId9">
                      <a:extLst>
                        <a:ext uri="{28A0092B-C50C-407E-A947-70E740481C1C}">
                          <a14:useLocalDpi xmlns:a14="http://schemas.microsoft.com/office/drawing/2010/main" val="0"/>
                        </a:ext>
                      </a:extLst>
                    </a:blip>
                    <a:stretch>
                      <a:fillRect/>
                    </a:stretch>
                  </pic:blipFill>
                  <pic:spPr>
                    <a:xfrm>
                      <a:off x="0" y="0"/>
                      <a:ext cx="2898947" cy="2694990"/>
                    </a:xfrm>
                    <a:prstGeom prst="rect">
                      <a:avLst/>
                    </a:prstGeom>
                  </pic:spPr>
                </pic:pic>
              </a:graphicData>
            </a:graphic>
          </wp:inline>
        </w:drawing>
      </w: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3006"/>
        </w:tabs>
        <w:jc w:val="center"/>
        <w:rPr>
          <w:rFonts w:ascii="Times New Roman" w:hAnsi="Times New Roman" w:cs="Times New Roman"/>
          <w:color w:val="000000" w:themeColor="text1"/>
          <w:sz w:val="24"/>
          <w:szCs w:val="24"/>
        </w:rPr>
      </w:pPr>
    </w:p>
    <w:p w:rsidR="006D1241" w:rsidRPr="002351C8" w:rsidRDefault="006D1241" w:rsidP="006D1241">
      <w:pPr>
        <w:tabs>
          <w:tab w:val="left" w:pos="3006"/>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GOVT. COLLEGE OF HOME ECONOMICS</w:t>
      </w:r>
    </w:p>
    <w:p w:rsidR="006D1241" w:rsidRPr="002351C8" w:rsidRDefault="006D1241" w:rsidP="006D1241">
      <w:pPr>
        <w:tabs>
          <w:tab w:val="left" w:pos="3006"/>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Human Development and Family Studies 2018</w:t>
      </w:r>
    </w:p>
    <w:p w:rsidR="006D1241" w:rsidRPr="002351C8" w:rsidRDefault="006D1241" w:rsidP="006D1241">
      <w:pPr>
        <w:tabs>
          <w:tab w:val="left" w:pos="3006"/>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BS Home Economics</w:t>
      </w:r>
    </w:p>
    <w:p w:rsidR="006D1241" w:rsidRPr="002351C8" w:rsidRDefault="006D1241" w:rsidP="006D1241">
      <w:pPr>
        <w:tabs>
          <w:tab w:val="left" w:pos="3930"/>
        </w:tabs>
        <w:jc w:val="center"/>
        <w:rPr>
          <w:rFonts w:ascii="Times New Roman" w:hAnsi="Times New Roman" w:cs="Times New Roman"/>
          <w:color w:val="000000" w:themeColor="text1"/>
          <w:sz w:val="24"/>
          <w:szCs w:val="24"/>
        </w:rPr>
      </w:pPr>
    </w:p>
    <w:p w:rsidR="006D1241" w:rsidRPr="002351C8" w:rsidRDefault="006D1241" w:rsidP="006D1241">
      <w:pPr>
        <w:spacing w:line="480" w:lineRule="auto"/>
        <w:jc w:val="center"/>
        <w:rPr>
          <w:rFonts w:ascii="Times New Roman" w:hAnsi="Times New Roman" w:cs="Times New Roman"/>
          <w:b/>
          <w:color w:val="000000" w:themeColor="text1"/>
          <w:sz w:val="28"/>
          <w:szCs w:val="28"/>
        </w:rPr>
      </w:pPr>
      <w:r w:rsidRPr="002351C8">
        <w:rPr>
          <w:rFonts w:ascii="Times New Roman" w:hAnsi="Times New Roman" w:cs="Times New Roman"/>
          <w:b/>
          <w:color w:val="000000" w:themeColor="text1"/>
          <w:sz w:val="28"/>
          <w:szCs w:val="28"/>
        </w:rPr>
        <w:lastRenderedPageBreak/>
        <w:t>Teacher’s Use of Motivational Strategies as Predictor of Student’s Motivation to Learn</w:t>
      </w:r>
    </w:p>
    <w:p w:rsidR="006D1241" w:rsidRPr="002351C8" w:rsidRDefault="006D1241" w:rsidP="006D1241">
      <w:pPr>
        <w:tabs>
          <w:tab w:val="left" w:pos="3930"/>
        </w:tabs>
        <w:jc w:val="center"/>
        <w:rPr>
          <w:rFonts w:ascii="Times New Roman" w:hAnsi="Times New Roman" w:cs="Times New Roman"/>
          <w:color w:val="000000" w:themeColor="text1"/>
          <w:sz w:val="28"/>
          <w:szCs w:val="28"/>
        </w:rPr>
      </w:pPr>
    </w:p>
    <w:p w:rsidR="006D1241" w:rsidRPr="002351C8" w:rsidRDefault="006D1241" w:rsidP="006D1241">
      <w:pPr>
        <w:tabs>
          <w:tab w:val="left" w:pos="3930"/>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Thesis submitted in fulfillment of requirement for the degree of BS Home Economics</w:t>
      </w:r>
    </w:p>
    <w:p w:rsidR="006D1241" w:rsidRPr="002351C8" w:rsidRDefault="006D1241" w:rsidP="006D1241">
      <w:pPr>
        <w:tabs>
          <w:tab w:val="left" w:pos="2565"/>
        </w:tabs>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spacing w:after="0" w:line="480" w:lineRule="auto"/>
        <w:jc w:val="center"/>
        <w:rPr>
          <w:rFonts w:ascii="Times New Roman" w:eastAsia="Calibri" w:hAnsi="Times New Roman" w:cs="Times New Roman"/>
          <w:color w:val="000000" w:themeColor="text1"/>
          <w:sz w:val="24"/>
          <w:szCs w:val="24"/>
        </w:rPr>
      </w:pPr>
    </w:p>
    <w:p w:rsidR="006D1241" w:rsidRPr="002351C8" w:rsidRDefault="006D1241" w:rsidP="006D1241">
      <w:pPr>
        <w:spacing w:after="0" w:line="480" w:lineRule="auto"/>
        <w:jc w:val="center"/>
        <w:rPr>
          <w:rFonts w:ascii="Times New Roman" w:eastAsia="Calibri" w:hAnsi="Times New Roman" w:cs="Times New Roman"/>
          <w:color w:val="000000" w:themeColor="text1"/>
          <w:sz w:val="24"/>
          <w:szCs w:val="24"/>
        </w:rPr>
      </w:pPr>
      <w:r w:rsidRPr="002351C8">
        <w:rPr>
          <w:rFonts w:ascii="Times New Roman" w:eastAsia="Calibri" w:hAnsi="Times New Roman" w:cs="Times New Roman"/>
          <w:color w:val="000000" w:themeColor="text1"/>
          <w:sz w:val="24"/>
          <w:szCs w:val="24"/>
        </w:rPr>
        <w:t>Researcher</w:t>
      </w:r>
    </w:p>
    <w:p w:rsidR="006D1241" w:rsidRPr="002351C8" w:rsidRDefault="006D1241" w:rsidP="006D1241">
      <w:pPr>
        <w:spacing w:after="0" w:line="480" w:lineRule="auto"/>
        <w:jc w:val="center"/>
        <w:rPr>
          <w:rFonts w:ascii="Times New Roman" w:eastAsia="Calibri" w:hAnsi="Times New Roman" w:cs="Times New Roman"/>
          <w:color w:val="000000" w:themeColor="text1"/>
          <w:sz w:val="24"/>
          <w:szCs w:val="24"/>
        </w:rPr>
      </w:pPr>
      <w:r w:rsidRPr="002351C8">
        <w:rPr>
          <w:rFonts w:ascii="Times New Roman" w:eastAsia="Calibri" w:hAnsi="Times New Roman" w:cs="Times New Roman"/>
          <w:color w:val="000000" w:themeColor="text1"/>
          <w:sz w:val="24"/>
          <w:szCs w:val="24"/>
        </w:rPr>
        <w:t>Saniya Aslam</w:t>
      </w:r>
    </w:p>
    <w:p w:rsidR="006D1241" w:rsidRPr="002351C8" w:rsidRDefault="006D1241" w:rsidP="006D1241">
      <w:pPr>
        <w:spacing w:after="0" w:line="480" w:lineRule="auto"/>
        <w:jc w:val="center"/>
        <w:rPr>
          <w:rFonts w:ascii="Times New Roman" w:eastAsia="Calibri" w:hAnsi="Times New Roman" w:cs="Times New Roman"/>
          <w:color w:val="000000" w:themeColor="text1"/>
          <w:sz w:val="24"/>
          <w:szCs w:val="24"/>
        </w:rPr>
      </w:pPr>
    </w:p>
    <w:p w:rsidR="006D1241" w:rsidRPr="002351C8" w:rsidRDefault="006D1241" w:rsidP="006D1241">
      <w:pPr>
        <w:spacing w:after="0" w:line="480" w:lineRule="auto"/>
        <w:jc w:val="center"/>
        <w:rPr>
          <w:rFonts w:ascii="Times New Roman" w:eastAsia="Calibri" w:hAnsi="Times New Roman" w:cs="Times New Roman"/>
          <w:color w:val="000000" w:themeColor="text1"/>
          <w:sz w:val="24"/>
          <w:szCs w:val="24"/>
        </w:rPr>
      </w:pPr>
      <w:r w:rsidRPr="002351C8">
        <w:rPr>
          <w:rFonts w:ascii="Times New Roman" w:eastAsia="Calibri" w:hAnsi="Times New Roman" w:cs="Times New Roman"/>
          <w:color w:val="000000" w:themeColor="text1"/>
          <w:sz w:val="24"/>
          <w:szCs w:val="24"/>
        </w:rPr>
        <w:t>Advisor</w:t>
      </w:r>
    </w:p>
    <w:p w:rsidR="006D1241" w:rsidRPr="002351C8" w:rsidRDefault="006D1241" w:rsidP="006D1241">
      <w:pPr>
        <w:spacing w:after="0" w:line="480" w:lineRule="auto"/>
        <w:jc w:val="center"/>
        <w:rPr>
          <w:rFonts w:ascii="Times New Roman" w:eastAsia="Calibri" w:hAnsi="Times New Roman" w:cs="Times New Roman"/>
          <w:color w:val="000000" w:themeColor="text1"/>
          <w:sz w:val="24"/>
          <w:szCs w:val="24"/>
        </w:rPr>
      </w:pPr>
      <w:r w:rsidRPr="002351C8">
        <w:rPr>
          <w:rFonts w:ascii="Times New Roman" w:eastAsia="Calibri" w:hAnsi="Times New Roman" w:cs="Times New Roman"/>
          <w:color w:val="000000" w:themeColor="text1"/>
          <w:sz w:val="24"/>
          <w:szCs w:val="24"/>
        </w:rPr>
        <w:t>Miss Sana Maqsood</w:t>
      </w:r>
    </w:p>
    <w:p w:rsidR="006D1241" w:rsidRPr="002351C8" w:rsidRDefault="006D1241" w:rsidP="006D1241">
      <w:pPr>
        <w:tabs>
          <w:tab w:val="left" w:pos="3030"/>
        </w:tabs>
        <w:jc w:val="cente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3006"/>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GOVT. COLLEGE OF HOME ECONOMICS</w:t>
      </w:r>
    </w:p>
    <w:p w:rsidR="006D1241" w:rsidRPr="002351C8" w:rsidRDefault="006D1241" w:rsidP="006D1241">
      <w:pPr>
        <w:tabs>
          <w:tab w:val="left" w:pos="3006"/>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Human Development and Family studies 2018</w:t>
      </w:r>
    </w:p>
    <w:p w:rsidR="006D1241" w:rsidRPr="002351C8" w:rsidRDefault="006D1241" w:rsidP="006D1241">
      <w:pPr>
        <w:tabs>
          <w:tab w:val="left" w:pos="3006"/>
        </w:tabs>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BS Home Economics</w:t>
      </w:r>
    </w:p>
    <w:p w:rsidR="006D1241" w:rsidRPr="002351C8" w:rsidRDefault="006D1241" w:rsidP="006D1241">
      <w:pPr>
        <w:jc w:val="center"/>
        <w:rPr>
          <w:rFonts w:ascii="Times New Roman" w:hAnsi="Times New Roman" w:cs="Times New Roman"/>
          <w:color w:val="000000" w:themeColor="text1"/>
          <w:sz w:val="24"/>
          <w:szCs w:val="24"/>
        </w:rPr>
      </w:pPr>
      <w:r w:rsidRPr="002351C8">
        <w:rPr>
          <w:rFonts w:ascii="Times New Roman" w:hAnsi="Times New Roman" w:cs="Times New Roman"/>
          <w:noProof/>
          <w:color w:val="000000" w:themeColor="text1"/>
          <w:sz w:val="24"/>
          <w:szCs w:val="24"/>
        </w:rPr>
        <w:lastRenderedPageBreak/>
        <w:drawing>
          <wp:inline distT="0" distB="0" distL="0" distR="0" wp14:anchorId="37355385" wp14:editId="13D1DFF3">
            <wp:extent cx="2847975" cy="15240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smart_grand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7975" cy="1524000"/>
                    </a:xfrm>
                    <a:prstGeom prst="rect">
                      <a:avLst/>
                    </a:prstGeom>
                  </pic:spPr>
                </pic:pic>
              </a:graphicData>
            </a:graphic>
          </wp:inline>
        </w:drawing>
      </w:r>
    </w:p>
    <w:p w:rsidR="006D1241" w:rsidRPr="002351C8" w:rsidRDefault="006D1241" w:rsidP="006D1241">
      <w:pPr>
        <w:tabs>
          <w:tab w:val="left" w:pos="960"/>
        </w:tabs>
        <w:rPr>
          <w:rFonts w:ascii="Times New Roman" w:hAnsi="Times New Roman" w:cs="Times New Roman"/>
          <w:i/>
          <w:color w:val="000000" w:themeColor="text1"/>
          <w:sz w:val="24"/>
          <w:szCs w:val="24"/>
        </w:rPr>
      </w:pPr>
      <w:r w:rsidRPr="002351C8">
        <w:rPr>
          <w:rFonts w:ascii="Times New Roman" w:hAnsi="Times New Roman" w:cs="Times New Roman"/>
          <w:color w:val="000000" w:themeColor="text1"/>
          <w:sz w:val="24"/>
          <w:szCs w:val="24"/>
        </w:rPr>
        <w:tab/>
      </w:r>
      <w:r w:rsidRPr="002351C8">
        <w:rPr>
          <w:rFonts w:ascii="Times New Roman" w:hAnsi="Times New Roman" w:cs="Times New Roman"/>
          <w:i/>
          <w:color w:val="000000" w:themeColor="text1"/>
          <w:sz w:val="24"/>
          <w:szCs w:val="24"/>
        </w:rPr>
        <w:t xml:space="preserve">In the name of Allah, the Most Gracious, the Most Merciful and All Praises to be Allah </w:t>
      </w:r>
    </w:p>
    <w:p w:rsidR="006D1241" w:rsidRPr="002351C8" w:rsidRDefault="006D1241" w:rsidP="006D1241">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“Acquire knowledge, and tranquility and dignity” (Omar Ibn Al-Khattab)</w:t>
      </w:r>
    </w:p>
    <w:p w:rsidR="006D1241" w:rsidRPr="002351C8" w:rsidRDefault="006D1241" w:rsidP="006D1241">
      <w:pPr>
        <w:tabs>
          <w:tab w:val="left" w:pos="3030"/>
        </w:tabs>
        <w:jc w:val="center"/>
        <w:rPr>
          <w:color w:val="000000" w:themeColor="text1"/>
        </w:rPr>
      </w:pPr>
      <w:r w:rsidRPr="002351C8">
        <w:rPr>
          <w:rFonts w:ascii="Times New Roman" w:hAnsi="Times New Roman" w:cs="Times New Roman"/>
          <w:i/>
          <w:color w:val="000000" w:themeColor="text1"/>
          <w:sz w:val="24"/>
          <w:szCs w:val="24"/>
        </w:rPr>
        <w:t xml:space="preserve">“Study act upon what you learn” (Abu </w:t>
      </w:r>
      <w:proofErr w:type="spellStart"/>
      <w:r w:rsidRPr="002351C8">
        <w:rPr>
          <w:rFonts w:ascii="Times New Roman" w:hAnsi="Times New Roman" w:cs="Times New Roman"/>
          <w:i/>
          <w:color w:val="000000" w:themeColor="text1"/>
          <w:sz w:val="24"/>
          <w:szCs w:val="24"/>
        </w:rPr>
        <w:t>Na’eem</w:t>
      </w:r>
      <w:proofErr w:type="spellEnd"/>
      <w:r w:rsidRPr="002351C8">
        <w:rPr>
          <w:rFonts w:ascii="Times New Roman" w:hAnsi="Times New Roman" w:cs="Times New Roman"/>
          <w:i/>
          <w:color w:val="000000" w:themeColor="text1"/>
          <w:sz w:val="24"/>
          <w:szCs w:val="24"/>
        </w:rPr>
        <w:t>)</w:t>
      </w: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7074"/>
        </w:tabs>
        <w:jc w:val="center"/>
        <w:rPr>
          <w:rFonts w:ascii="Times New Roman" w:hAnsi="Times New Roman" w:cs="Times New Roman"/>
          <w:b/>
          <w:color w:val="000000" w:themeColor="text1"/>
          <w:sz w:val="24"/>
          <w:szCs w:val="24"/>
        </w:rPr>
        <w:sectPr w:rsidR="006D1241" w:rsidRPr="002351C8" w:rsidSect="006D1241">
          <w:headerReference w:type="default" r:id="rId11"/>
          <w:footerReference w:type="default" r:id="rId12"/>
          <w:pgSz w:w="11907" w:h="16839" w:code="9"/>
          <w:pgMar w:top="1440" w:right="1440" w:bottom="1440" w:left="2160" w:header="720" w:footer="720" w:gutter="0"/>
          <w:cols w:space="720"/>
          <w:docGrid w:linePitch="360"/>
        </w:sectPr>
      </w:pPr>
    </w:p>
    <w:p w:rsidR="006D1241" w:rsidRPr="002351C8" w:rsidRDefault="006D1241" w:rsidP="006D1241">
      <w:pPr>
        <w:tabs>
          <w:tab w:val="left" w:pos="7074"/>
        </w:tabs>
        <w:jc w:val="center"/>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lastRenderedPageBreak/>
        <w:t>Declaration</w:t>
      </w:r>
    </w:p>
    <w:p w:rsidR="006D1241" w:rsidRPr="002351C8" w:rsidRDefault="006D1241" w:rsidP="006D1241">
      <w:pPr>
        <w:pStyle w:val="ListParagraph"/>
        <w:tabs>
          <w:tab w:val="left" w:pos="510"/>
          <w:tab w:val="left" w:pos="675"/>
          <w:tab w:val="left" w:pos="7074"/>
        </w:tabs>
        <w:spacing w:after="0" w:line="480" w:lineRule="auto"/>
        <w:ind w:left="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I, Saniya Aslam, hereby declare that the work presented herein is original work done by me and has not been published or submitted elsewhere for the requirement of a degree programme. The thesis contains no material previously published or written by another person except in the reference section.</w:t>
      </w:r>
    </w:p>
    <w:p w:rsidR="006D1241" w:rsidRPr="002351C8" w:rsidRDefault="006D1241" w:rsidP="006D1241">
      <w:pPr>
        <w:tabs>
          <w:tab w:val="left" w:pos="3840"/>
        </w:tabs>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1845"/>
        </w:tabs>
        <w:rPr>
          <w:color w:val="000000" w:themeColor="text1"/>
        </w:rPr>
      </w:pPr>
      <w:r w:rsidRPr="002351C8">
        <w:rPr>
          <w:color w:val="000000" w:themeColor="text1"/>
        </w:rPr>
        <w:tab/>
      </w:r>
    </w:p>
    <w:p w:rsidR="006D1241" w:rsidRPr="002351C8" w:rsidRDefault="006D1241" w:rsidP="006D1241">
      <w:pPr>
        <w:rPr>
          <w:color w:val="000000" w:themeColor="text1"/>
        </w:rPr>
      </w:pPr>
      <w:r w:rsidRPr="002351C8">
        <w:rPr>
          <w:color w:val="000000" w:themeColor="text1"/>
        </w:rPr>
        <w:br w:type="page"/>
      </w: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0" w:name="_Toc518282421"/>
      <w:r w:rsidRPr="002351C8">
        <w:rPr>
          <w:rFonts w:asciiTheme="majorBidi" w:hAnsiTheme="majorBidi"/>
          <w:color w:val="000000" w:themeColor="text1"/>
          <w:sz w:val="24"/>
          <w:szCs w:val="24"/>
        </w:rPr>
        <w:lastRenderedPageBreak/>
        <w:t>Certificate</w:t>
      </w:r>
      <w:bookmarkEnd w:id="0"/>
    </w:p>
    <w:p w:rsidR="006D1241" w:rsidRPr="002351C8" w:rsidRDefault="006D1241" w:rsidP="006D1241">
      <w:pPr>
        <w:tabs>
          <w:tab w:val="left" w:pos="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It is certified that the thesis entitled “Teacher’s use of motivational strategy as predictor of student motivation to learn” submitted by Saniya Aslam toward partial fulfillment for the degree of BS (Honors) in Human Development and Family Studies is based on the study carried out under our supervision. The thesis part is therefore not submitted by any other universty or institution.</w:t>
      </w:r>
      <w:r w:rsidRPr="002351C8">
        <w:rPr>
          <w:rFonts w:ascii="Times New Roman" w:hAnsi="Times New Roman" w:cs="Times New Roman"/>
          <w:color w:val="000000" w:themeColor="text1"/>
          <w:sz w:val="24"/>
          <w:szCs w:val="24"/>
        </w:rPr>
        <w:tab/>
      </w: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_________________</w:t>
      </w:r>
    </w:p>
    <w:p w:rsidR="006D1241" w:rsidRPr="002351C8" w:rsidRDefault="006D1241" w:rsidP="006D1241">
      <w:pPr>
        <w:spacing w:after="0" w:line="480" w:lineRule="auto"/>
        <w:rPr>
          <w:rFonts w:ascii="Times New Roman" w:eastAsia="Calibri" w:hAnsi="Times New Roman" w:cs="Times New Roman"/>
          <w:color w:val="000000" w:themeColor="text1"/>
          <w:sz w:val="24"/>
          <w:szCs w:val="24"/>
        </w:rPr>
      </w:pPr>
      <w:r w:rsidRPr="002351C8">
        <w:rPr>
          <w:rFonts w:ascii="Times New Roman" w:eastAsia="Calibri" w:hAnsi="Times New Roman" w:cs="Times New Roman"/>
          <w:color w:val="000000" w:themeColor="text1"/>
          <w:sz w:val="24"/>
          <w:szCs w:val="24"/>
        </w:rPr>
        <w:t>Miss Sana Maqsood</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(Supervisor)</w:t>
      </w:r>
    </w:p>
    <w:p w:rsidR="006D1241" w:rsidRPr="002351C8" w:rsidRDefault="006D1241" w:rsidP="006D1241">
      <w:pPr>
        <w:tabs>
          <w:tab w:val="left" w:pos="1845"/>
        </w:tabs>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3105"/>
        </w:tabs>
        <w:rPr>
          <w:color w:val="000000" w:themeColor="text1"/>
        </w:rPr>
      </w:pPr>
      <w:r w:rsidRPr="002351C8">
        <w:rPr>
          <w:color w:val="000000" w:themeColor="text1"/>
        </w:rPr>
        <w:tab/>
      </w:r>
    </w:p>
    <w:p w:rsidR="006D1241" w:rsidRPr="002351C8" w:rsidRDefault="006D1241" w:rsidP="006D1241">
      <w:pPr>
        <w:rPr>
          <w:color w:val="000000" w:themeColor="text1"/>
        </w:rPr>
      </w:pPr>
      <w:r w:rsidRPr="002351C8">
        <w:rPr>
          <w:color w:val="000000" w:themeColor="text1"/>
        </w:rPr>
        <w:br w:type="page"/>
      </w: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1" w:name="_Toc518282422"/>
      <w:r w:rsidRPr="002351C8">
        <w:rPr>
          <w:rFonts w:asciiTheme="majorBidi" w:hAnsiTheme="majorBidi"/>
          <w:color w:val="000000" w:themeColor="text1"/>
          <w:sz w:val="24"/>
          <w:szCs w:val="24"/>
        </w:rPr>
        <w:lastRenderedPageBreak/>
        <w:t>Acknowledgements</w:t>
      </w:r>
      <w:bookmarkEnd w:id="1"/>
    </w:p>
    <w:p w:rsidR="006D1241" w:rsidRPr="003833D6" w:rsidRDefault="006D1241" w:rsidP="006D1241">
      <w:p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002C2634">
        <w:rPr>
          <w:rFonts w:ascii="Times New Roman" w:hAnsi="Times New Roman" w:cs="Times New Roman"/>
          <w:color w:val="000000" w:themeColor="text1"/>
          <w:sz w:val="24"/>
          <w:szCs w:val="24"/>
        </w:rPr>
        <w:t xml:space="preserve">I pay my gratitude </w:t>
      </w:r>
      <w:r w:rsidRPr="002351C8">
        <w:rPr>
          <w:rFonts w:ascii="Times New Roman" w:hAnsi="Times New Roman" w:cs="Times New Roman"/>
          <w:color w:val="000000" w:themeColor="text1"/>
          <w:sz w:val="24"/>
          <w:szCs w:val="24"/>
        </w:rPr>
        <w:t>to Allah who is most beneficial and merciful, who made me able to achieve my goal and to my family for their love and support, thank you for everything. Then I want to thanks to my teachers for teaching me and helping me along the way. First and foremost, I would like to thank</w:t>
      </w:r>
      <w:r w:rsidR="003833D6">
        <w:rPr>
          <w:rFonts w:ascii="Times New Roman" w:hAnsi="Times New Roman" w:cs="Times New Roman"/>
          <w:color w:val="000000" w:themeColor="text1"/>
          <w:sz w:val="24"/>
          <w:szCs w:val="24"/>
        </w:rPr>
        <w:t xml:space="preserve"> </w:t>
      </w:r>
      <w:r w:rsidR="003833D6" w:rsidRPr="002351C8">
        <w:rPr>
          <w:rFonts w:ascii="Times New Roman" w:hAnsi="Times New Roman" w:cs="Times New Roman"/>
          <w:color w:val="000000" w:themeColor="text1"/>
          <w:sz w:val="24"/>
          <w:szCs w:val="24"/>
        </w:rPr>
        <w:t>Mrs</w:t>
      </w:r>
      <w:r w:rsidR="003833D6">
        <w:rPr>
          <w:rFonts w:ascii="Times New Roman" w:hAnsi="Times New Roman" w:cs="Times New Roman"/>
          <w:color w:val="000000" w:themeColor="text1"/>
          <w:sz w:val="24"/>
          <w:szCs w:val="24"/>
        </w:rPr>
        <w:t>.</w:t>
      </w:r>
      <w:r w:rsidRPr="002351C8">
        <w:rPr>
          <w:rFonts w:ascii="Times New Roman" w:hAnsi="Times New Roman" w:cs="Times New Roman"/>
          <w:color w:val="000000" w:themeColor="text1"/>
          <w:sz w:val="24"/>
          <w:szCs w:val="24"/>
        </w:rPr>
        <w:t xml:space="preserve"> </w:t>
      </w:r>
      <w:r w:rsidRPr="002351C8">
        <w:rPr>
          <w:rFonts w:ascii="Times New Roman" w:eastAsia="Calibri" w:hAnsi="Times New Roman" w:cs="Times New Roman"/>
          <w:color w:val="000000" w:themeColor="text1"/>
          <w:sz w:val="24"/>
          <w:szCs w:val="24"/>
        </w:rPr>
        <w:t>Sana Maqsood</w:t>
      </w:r>
      <w:r w:rsidRPr="002351C8">
        <w:rPr>
          <w:rFonts w:ascii="Times New Roman" w:hAnsi="Times New Roman" w:cs="Times New Roman"/>
          <w:color w:val="000000" w:themeColor="text1"/>
          <w:sz w:val="24"/>
          <w:szCs w:val="24"/>
        </w:rPr>
        <w:t>, my supervisor, for her dedicating hours and hours to helping me in my research. She is a wise person with the kind heart without her effort I wasn’t able to conduct a research. I would also like to thank Sir Obaid and</w:t>
      </w:r>
      <w:r w:rsidR="003833D6">
        <w:rPr>
          <w:rFonts w:ascii="Times New Roman" w:hAnsi="Times New Roman" w:cs="Times New Roman"/>
          <w:color w:val="000000" w:themeColor="text1"/>
          <w:sz w:val="24"/>
          <w:szCs w:val="24"/>
        </w:rPr>
        <w:t xml:space="preserve"> Miss</w:t>
      </w:r>
      <w:r w:rsidRPr="002351C8">
        <w:rPr>
          <w:rFonts w:ascii="Times New Roman" w:hAnsi="Times New Roman" w:cs="Times New Roman"/>
          <w:color w:val="000000" w:themeColor="text1"/>
          <w:sz w:val="24"/>
          <w:szCs w:val="24"/>
        </w:rPr>
        <w:t xml:space="preserve"> Hira for helping me with the statistics and many helpful suggestion and insights</w:t>
      </w:r>
      <w:r w:rsidR="003833D6">
        <w:rPr>
          <w:rFonts w:ascii="Times New Roman" w:hAnsi="Times New Roman" w:cs="Times New Roman"/>
          <w:color w:val="000000" w:themeColor="text1"/>
          <w:sz w:val="24"/>
          <w:szCs w:val="24"/>
        </w:rPr>
        <w:t>.</w:t>
      </w:r>
      <w:r w:rsidRPr="002351C8">
        <w:rPr>
          <w:rFonts w:ascii="Times New Roman" w:hAnsi="Times New Roman" w:cs="Times New Roman"/>
          <w:color w:val="000000" w:themeColor="text1"/>
          <w:sz w:val="24"/>
          <w:szCs w:val="24"/>
        </w:rPr>
        <w:t xml:space="preserve"> </w:t>
      </w:r>
      <w:r w:rsidR="003833D6">
        <w:rPr>
          <w:rFonts w:ascii="Times New Roman" w:hAnsi="Times New Roman" w:cs="Times New Roman"/>
          <w:color w:val="000000" w:themeColor="text1"/>
          <w:sz w:val="24"/>
          <w:szCs w:val="24"/>
        </w:rPr>
        <w:t>Also</w:t>
      </w:r>
      <w:r w:rsidRPr="002351C8">
        <w:rPr>
          <w:rFonts w:ascii="Times New Roman" w:hAnsi="Times New Roman" w:cs="Times New Roman"/>
          <w:color w:val="000000" w:themeColor="text1"/>
          <w:sz w:val="24"/>
          <w:szCs w:val="24"/>
        </w:rPr>
        <w:t xml:space="preserve"> thanks </w:t>
      </w:r>
      <w:r w:rsidR="003833D6">
        <w:rPr>
          <w:rFonts w:ascii="Times New Roman" w:hAnsi="Times New Roman" w:cs="Times New Roman"/>
          <w:color w:val="000000" w:themeColor="text1"/>
          <w:sz w:val="24"/>
          <w:szCs w:val="24"/>
        </w:rPr>
        <w:t xml:space="preserve">to Sir Tariq who help in formatting and to my friends </w:t>
      </w:r>
      <w:r w:rsidR="003833D6" w:rsidRPr="002351C8">
        <w:rPr>
          <w:rFonts w:ascii="Times New Roman" w:hAnsi="Times New Roman" w:cs="Times New Roman"/>
          <w:color w:val="000000" w:themeColor="text1"/>
          <w:sz w:val="24"/>
          <w:szCs w:val="24"/>
        </w:rPr>
        <w:t>for encouraging me</w:t>
      </w:r>
      <w:r w:rsidR="00F02058">
        <w:rPr>
          <w:rFonts w:ascii="Times New Roman" w:hAnsi="Times New Roman" w:cs="Times New Roman"/>
          <w:color w:val="000000" w:themeColor="text1"/>
          <w:sz w:val="24"/>
          <w:szCs w:val="24"/>
        </w:rPr>
        <w:t>.</w:t>
      </w:r>
      <w:r w:rsidRPr="002351C8">
        <w:rPr>
          <w:rFonts w:ascii="Times New Roman" w:hAnsi="Times New Roman" w:cs="Times New Roman"/>
          <w:color w:val="000000" w:themeColor="text1"/>
          <w:sz w:val="24"/>
          <w:szCs w:val="24"/>
        </w:rPr>
        <w:t xml:space="preserve"> Allah </w:t>
      </w:r>
      <w:r w:rsidR="00F02058" w:rsidRPr="002351C8">
        <w:rPr>
          <w:rFonts w:ascii="Times New Roman" w:hAnsi="Times New Roman" w:cs="Times New Roman"/>
          <w:color w:val="000000" w:themeColor="text1"/>
          <w:sz w:val="24"/>
          <w:szCs w:val="24"/>
        </w:rPr>
        <w:t>blesses</w:t>
      </w:r>
      <w:r w:rsidRPr="002351C8">
        <w:rPr>
          <w:rFonts w:ascii="Times New Roman" w:hAnsi="Times New Roman" w:cs="Times New Roman"/>
          <w:color w:val="000000" w:themeColor="text1"/>
          <w:sz w:val="24"/>
          <w:szCs w:val="24"/>
        </w:rPr>
        <w:t xml:space="preserve"> them. </w:t>
      </w:r>
    </w:p>
    <w:p w:rsidR="006D1241" w:rsidRPr="002351C8" w:rsidRDefault="006D1241" w:rsidP="003833D6">
      <w:pPr>
        <w:tabs>
          <w:tab w:val="left" w:pos="5835"/>
        </w:tabs>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Saniya Aslam Minhas</w:t>
      </w:r>
    </w:p>
    <w:p w:rsidR="006D1241" w:rsidRPr="002351C8" w:rsidRDefault="006D1241" w:rsidP="006D1241">
      <w:pPr>
        <w:tabs>
          <w:tab w:val="left" w:pos="3105"/>
        </w:tabs>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rPr>
          <w:color w:val="000000" w:themeColor="text1"/>
        </w:rPr>
      </w:pPr>
    </w:p>
    <w:p w:rsidR="006D1241" w:rsidRPr="002351C8" w:rsidRDefault="006D1241" w:rsidP="006D1241">
      <w:pPr>
        <w:tabs>
          <w:tab w:val="left" w:pos="1755"/>
        </w:tabs>
        <w:rPr>
          <w:color w:val="000000" w:themeColor="text1"/>
        </w:rPr>
      </w:pPr>
      <w:r w:rsidRPr="002351C8">
        <w:rPr>
          <w:color w:val="000000" w:themeColor="text1"/>
        </w:rPr>
        <w:tab/>
      </w:r>
    </w:p>
    <w:p w:rsidR="006D1241" w:rsidRPr="002351C8" w:rsidRDefault="006D1241" w:rsidP="006D1241">
      <w:pPr>
        <w:rPr>
          <w:color w:val="000000" w:themeColor="text1"/>
        </w:rPr>
      </w:pPr>
      <w:r w:rsidRPr="002351C8">
        <w:rPr>
          <w:color w:val="000000" w:themeColor="text1"/>
        </w:rPr>
        <w:br w:type="page"/>
      </w: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2" w:name="_Toc518282423"/>
      <w:r w:rsidRPr="002351C8">
        <w:rPr>
          <w:rFonts w:asciiTheme="majorBidi" w:hAnsiTheme="majorBidi"/>
          <w:color w:val="000000" w:themeColor="text1"/>
          <w:sz w:val="24"/>
          <w:szCs w:val="24"/>
        </w:rPr>
        <w:lastRenderedPageBreak/>
        <w:t>Dedication</w:t>
      </w:r>
      <w:bookmarkEnd w:id="2"/>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I like to dedicate my research work to my parents and my siblings for their love and encouragement, their prayers and happy faces have always been a great support to me</w:t>
      </w: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ind w:firstLine="720"/>
        <w:jc w:val="center"/>
        <w:rPr>
          <w:rFonts w:ascii="Times New Roman" w:hAnsi="Times New Roman" w:cs="Times New Roman"/>
          <w:i/>
          <w:color w:val="000000" w:themeColor="text1"/>
          <w:sz w:val="24"/>
          <w:szCs w:val="24"/>
        </w:rPr>
      </w:pPr>
    </w:p>
    <w:p w:rsidR="006D1241" w:rsidRPr="002351C8" w:rsidRDefault="006D1241" w:rsidP="006D1241">
      <w:pPr>
        <w:spacing w:line="480" w:lineRule="auto"/>
        <w:rPr>
          <w:rFonts w:ascii="Times New Roman" w:hAnsi="Times New Roman" w:cs="Times New Roman"/>
          <w:i/>
          <w:color w:val="000000" w:themeColor="text1"/>
          <w:sz w:val="24"/>
          <w:szCs w:val="24"/>
        </w:rPr>
      </w:pP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3" w:name="_Toc518282424"/>
      <w:r w:rsidRPr="002351C8">
        <w:rPr>
          <w:rFonts w:asciiTheme="majorBidi" w:hAnsiTheme="majorBidi"/>
          <w:color w:val="000000" w:themeColor="text1"/>
          <w:sz w:val="24"/>
          <w:szCs w:val="24"/>
        </w:rPr>
        <w:lastRenderedPageBreak/>
        <w:t>Table of contents</w:t>
      </w:r>
      <w:bookmarkEnd w:id="3"/>
    </w:p>
    <w:p w:rsidR="00387889" w:rsidRPr="0081565F" w:rsidRDefault="002351C8" w:rsidP="00387889">
      <w:pPr>
        <w:pStyle w:val="TOC1"/>
        <w:tabs>
          <w:tab w:val="right" w:leader="dot" w:pos="8297"/>
        </w:tabs>
        <w:spacing w:after="0" w:line="480" w:lineRule="auto"/>
        <w:rPr>
          <w:rFonts w:ascii="Times New Roman" w:eastAsiaTheme="minorEastAsia" w:hAnsi="Times New Roman" w:cs="Times New Roman"/>
          <w:noProof/>
          <w:sz w:val="24"/>
          <w:szCs w:val="24"/>
        </w:rPr>
      </w:pPr>
      <w:r w:rsidRPr="00387889">
        <w:rPr>
          <w:rFonts w:asciiTheme="majorBidi" w:hAnsiTheme="majorBidi" w:cstheme="majorBidi"/>
          <w:color w:val="000000" w:themeColor="text1"/>
          <w:sz w:val="24"/>
          <w:szCs w:val="24"/>
        </w:rPr>
        <w:fldChar w:fldCharType="begin"/>
      </w:r>
      <w:r w:rsidRPr="00387889">
        <w:rPr>
          <w:rFonts w:asciiTheme="majorBidi" w:hAnsiTheme="majorBidi" w:cstheme="majorBidi"/>
          <w:color w:val="000000" w:themeColor="text1"/>
          <w:sz w:val="24"/>
          <w:szCs w:val="24"/>
        </w:rPr>
        <w:instrText xml:space="preserve"> TOC \o "1-4" \h \z \u </w:instrText>
      </w:r>
      <w:r w:rsidRPr="00387889">
        <w:rPr>
          <w:rFonts w:asciiTheme="majorBidi" w:hAnsiTheme="majorBidi" w:cstheme="majorBidi"/>
          <w:color w:val="000000" w:themeColor="text1"/>
          <w:sz w:val="24"/>
          <w:szCs w:val="24"/>
        </w:rPr>
        <w:fldChar w:fldCharType="separate"/>
      </w:r>
      <w:hyperlink w:anchor="_Toc518282421" w:history="1">
        <w:r w:rsidR="00387889" w:rsidRPr="0081565F">
          <w:rPr>
            <w:rStyle w:val="Hyperlink"/>
            <w:rFonts w:ascii="Times New Roman" w:hAnsi="Times New Roman" w:cs="Times New Roman"/>
            <w:noProof/>
            <w:sz w:val="24"/>
            <w:szCs w:val="24"/>
          </w:rPr>
          <w:t>Certificate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ii</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2" w:history="1">
        <w:r w:rsidR="00387889" w:rsidRPr="0081565F">
          <w:rPr>
            <w:rStyle w:val="Hyperlink"/>
            <w:rFonts w:ascii="Times New Roman" w:hAnsi="Times New Roman" w:cs="Times New Roman"/>
            <w:noProof/>
            <w:sz w:val="24"/>
            <w:szCs w:val="24"/>
          </w:rPr>
          <w:t>Acknowledgements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iii</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3" w:history="1">
        <w:r w:rsidR="00387889" w:rsidRPr="0081565F">
          <w:rPr>
            <w:rStyle w:val="Hyperlink"/>
            <w:rFonts w:ascii="Times New Roman" w:hAnsi="Times New Roman" w:cs="Times New Roman"/>
            <w:noProof/>
            <w:sz w:val="24"/>
            <w:szCs w:val="24"/>
          </w:rPr>
          <w:t>Dedication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iv</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4" w:history="1">
        <w:r w:rsidR="00387889" w:rsidRPr="0081565F">
          <w:rPr>
            <w:rStyle w:val="Hyperlink"/>
            <w:rFonts w:ascii="Times New Roman" w:hAnsi="Times New Roman" w:cs="Times New Roman"/>
            <w:noProof/>
            <w:sz w:val="24"/>
            <w:szCs w:val="24"/>
          </w:rPr>
          <w:t>Table of contents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v</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5" w:history="1">
        <w:r w:rsidR="00387889" w:rsidRPr="0081565F">
          <w:rPr>
            <w:rStyle w:val="Hyperlink"/>
            <w:rFonts w:ascii="Times New Roman" w:hAnsi="Times New Roman" w:cs="Times New Roman"/>
            <w:noProof/>
            <w:sz w:val="24"/>
            <w:szCs w:val="24"/>
          </w:rPr>
          <w:t>List of Tables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ix</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6" w:history="1">
        <w:r w:rsidR="00387889" w:rsidRPr="0081565F">
          <w:rPr>
            <w:rStyle w:val="Hyperlink"/>
            <w:rFonts w:ascii="Times New Roman" w:hAnsi="Times New Roman" w:cs="Times New Roman"/>
            <w:noProof/>
            <w:sz w:val="24"/>
            <w:szCs w:val="24"/>
          </w:rPr>
          <w:t>List of Appendices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xii</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7" w:history="1">
        <w:r w:rsidR="00387889" w:rsidRPr="0081565F">
          <w:rPr>
            <w:rStyle w:val="Hyperlink"/>
            <w:rFonts w:ascii="Times New Roman" w:hAnsi="Times New Roman" w:cs="Times New Roman"/>
            <w:noProof/>
            <w:sz w:val="24"/>
            <w:szCs w:val="24"/>
          </w:rPr>
          <w:t>List of Abbreviations and Symbols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xiii</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8" w:history="1">
        <w:r w:rsidR="00387889" w:rsidRPr="0081565F">
          <w:rPr>
            <w:rStyle w:val="Hyperlink"/>
            <w:rFonts w:ascii="Times New Roman" w:hAnsi="Times New Roman" w:cs="Times New Roman"/>
            <w:noProof/>
            <w:sz w:val="24"/>
            <w:szCs w:val="24"/>
          </w:rPr>
          <w:t>Abstract</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xiv</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29" w:history="1">
        <w:r w:rsidR="00387889" w:rsidRPr="0081565F">
          <w:rPr>
            <w:rStyle w:val="Hyperlink"/>
            <w:rFonts w:ascii="Times New Roman" w:hAnsi="Times New Roman" w:cs="Times New Roman"/>
            <w:noProof/>
            <w:sz w:val="24"/>
            <w:szCs w:val="24"/>
          </w:rPr>
          <w:t>Chapter I</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_Toc518282429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30" w:history="1">
        <w:r w:rsidR="00387889" w:rsidRPr="0081565F">
          <w:rPr>
            <w:rStyle w:val="Hyperlink"/>
            <w:rFonts w:ascii="Times New Roman" w:hAnsi="Times New Roman" w:cs="Times New Roman"/>
            <w:noProof/>
            <w:sz w:val="24"/>
            <w:szCs w:val="24"/>
          </w:rPr>
          <w:t>Introduction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31" w:history="1">
        <w:r w:rsidR="00224B6C">
          <w:rPr>
            <w:rStyle w:val="Hyperlink"/>
            <w:rFonts w:ascii="Times New Roman" w:hAnsi="Times New Roman" w:cs="Times New Roman"/>
            <w:noProof/>
            <w:sz w:val="24"/>
            <w:szCs w:val="24"/>
          </w:rPr>
          <w:t>1.1 Defination of</w:t>
        </w:r>
        <w:r w:rsidR="00224B6C" w:rsidRPr="00224B6C">
          <w:rPr>
            <w:rStyle w:val="Hyperlink"/>
            <w:rFonts w:ascii="Times New Roman" w:hAnsi="Times New Roman" w:cs="Times New Roman"/>
            <w:noProof/>
            <w:sz w:val="24"/>
            <w:szCs w:val="24"/>
          </w:rPr>
          <w:t xml:space="preserve">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32" w:history="1">
        <w:r w:rsidR="00387889" w:rsidRPr="0081565F">
          <w:rPr>
            <w:rStyle w:val="Hyperlink"/>
            <w:rFonts w:ascii="Times New Roman" w:hAnsi="Times New Roman" w:cs="Times New Roman"/>
            <w:noProof/>
            <w:sz w:val="24"/>
            <w:szCs w:val="24"/>
          </w:rPr>
          <w:t>1.1.1 Types of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33" w:history="1">
        <w:r w:rsidR="00387889" w:rsidRPr="0081565F">
          <w:rPr>
            <w:rStyle w:val="Hyperlink"/>
            <w:rFonts w:ascii="Times New Roman" w:hAnsi="Times New Roman" w:cs="Times New Roman"/>
            <w:noProof/>
            <w:sz w:val="24"/>
            <w:szCs w:val="24"/>
          </w:rPr>
          <w:t>1.1.1.1 Intrinsic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34" w:history="1">
        <w:r w:rsidR="00387889" w:rsidRPr="0081565F">
          <w:rPr>
            <w:rStyle w:val="Hyperlink"/>
            <w:rFonts w:ascii="Times New Roman" w:hAnsi="Times New Roman" w:cs="Times New Roman"/>
            <w:noProof/>
            <w:sz w:val="24"/>
            <w:szCs w:val="24"/>
          </w:rPr>
          <w:t>1.1.1.2 Extrinsic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35" w:history="1">
        <w:r w:rsidR="00387889" w:rsidRPr="0081565F">
          <w:rPr>
            <w:rStyle w:val="Hyperlink"/>
            <w:rFonts w:ascii="Times New Roman" w:hAnsi="Times New Roman" w:cs="Times New Roman"/>
            <w:noProof/>
            <w:sz w:val="24"/>
            <w:szCs w:val="24"/>
          </w:rPr>
          <w:t>1.1.2 Functions of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36" w:history="1">
        <w:r w:rsidR="00387889" w:rsidRPr="0081565F">
          <w:rPr>
            <w:rStyle w:val="Hyperlink"/>
            <w:rFonts w:ascii="Times New Roman" w:hAnsi="Times New Roman" w:cs="Times New Roman"/>
            <w:noProof/>
            <w:sz w:val="24"/>
            <w:szCs w:val="24"/>
          </w:rPr>
          <w:t>1.1.2.1 Motivation directs behaviour toward particular goals.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37" w:history="1">
        <w:r w:rsidR="00387889" w:rsidRPr="0081565F">
          <w:rPr>
            <w:rStyle w:val="Hyperlink"/>
            <w:rFonts w:ascii="Times New Roman" w:hAnsi="Times New Roman" w:cs="Times New Roman"/>
            <w:noProof/>
            <w:sz w:val="24"/>
            <w:szCs w:val="24"/>
          </w:rPr>
          <w:t>1.1.2.2 Motivation increased the effort and energy.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38" w:history="1">
        <w:r w:rsidR="00387889" w:rsidRPr="0081565F">
          <w:rPr>
            <w:rStyle w:val="Hyperlink"/>
            <w:rFonts w:ascii="Times New Roman" w:hAnsi="Times New Roman" w:cs="Times New Roman"/>
            <w:noProof/>
            <w:sz w:val="24"/>
            <w:szCs w:val="24"/>
          </w:rPr>
          <w:t>1.1.2.3 Motivation increase initiation and persistence.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39" w:history="1">
        <w:r w:rsidR="00387889" w:rsidRPr="0081565F">
          <w:rPr>
            <w:rStyle w:val="Hyperlink"/>
            <w:rFonts w:ascii="Times New Roman" w:hAnsi="Times New Roman" w:cs="Times New Roman"/>
            <w:noProof/>
            <w:sz w:val="24"/>
            <w:szCs w:val="24"/>
          </w:rPr>
          <w:t>1.1.2.4 Motivation Affect cognitive process.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_Toc518282439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40" w:history="1">
        <w:r w:rsidR="00387889" w:rsidRPr="0081565F">
          <w:rPr>
            <w:rStyle w:val="Hyperlink"/>
            <w:rFonts w:ascii="Times New Roman" w:hAnsi="Times New Roman" w:cs="Times New Roman"/>
            <w:noProof/>
            <w:sz w:val="24"/>
            <w:szCs w:val="24"/>
          </w:rPr>
          <w:t>1.1.2.5 Motivation determines which consequences are reinforcing and punishment.</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41" w:history="1">
        <w:r w:rsidR="00387889" w:rsidRPr="0081565F">
          <w:rPr>
            <w:rStyle w:val="Hyperlink"/>
            <w:rFonts w:ascii="Times New Roman" w:hAnsi="Times New Roman" w:cs="Times New Roman"/>
            <w:noProof/>
            <w:sz w:val="24"/>
            <w:szCs w:val="24"/>
          </w:rPr>
          <w:t>1.1.2.6 Motivation enhances performance.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42" w:history="1">
        <w:r w:rsidR="00387889" w:rsidRPr="0081565F">
          <w:rPr>
            <w:rStyle w:val="Hyperlink"/>
            <w:rFonts w:ascii="Times New Roman" w:hAnsi="Times New Roman" w:cs="Times New Roman"/>
            <w:noProof/>
            <w:sz w:val="24"/>
            <w:szCs w:val="24"/>
          </w:rPr>
          <w:t>1.1.3 Five General approaches to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43" w:history="1">
        <w:r w:rsidR="00387889" w:rsidRPr="0081565F">
          <w:rPr>
            <w:rStyle w:val="Hyperlink"/>
            <w:rFonts w:ascii="Times New Roman" w:hAnsi="Times New Roman" w:cs="Times New Roman"/>
            <w:noProof/>
            <w:sz w:val="24"/>
            <w:szCs w:val="24"/>
          </w:rPr>
          <w:t>1.1.3.1 Behavioral approach.</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44" w:history="1">
        <w:r w:rsidR="00387889" w:rsidRPr="0081565F">
          <w:rPr>
            <w:rStyle w:val="Hyperlink"/>
            <w:rFonts w:ascii="Times New Roman" w:hAnsi="Times New Roman" w:cs="Times New Roman"/>
            <w:noProof/>
            <w:sz w:val="24"/>
            <w:szCs w:val="24"/>
          </w:rPr>
          <w:t>1.1.3.2 Cognitive approach.</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45" w:history="1">
        <w:r w:rsidR="00387889" w:rsidRPr="0081565F">
          <w:rPr>
            <w:rStyle w:val="Hyperlink"/>
            <w:rFonts w:ascii="Times New Roman" w:hAnsi="Times New Roman" w:cs="Times New Roman"/>
            <w:noProof/>
            <w:sz w:val="24"/>
            <w:szCs w:val="24"/>
          </w:rPr>
          <w:t>1.1.3.3 Humanistic approach.</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46" w:history="1">
        <w:r w:rsidR="00387889" w:rsidRPr="0081565F">
          <w:rPr>
            <w:rStyle w:val="Hyperlink"/>
            <w:rFonts w:ascii="Times New Roman" w:hAnsi="Times New Roman" w:cs="Times New Roman"/>
            <w:noProof/>
            <w:sz w:val="24"/>
            <w:szCs w:val="24"/>
          </w:rPr>
          <w:t>1.1.4 Social cognitive theories.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9</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47" w:history="1">
        <w:r w:rsidR="00387889" w:rsidRPr="0081565F">
          <w:rPr>
            <w:rStyle w:val="Hyperlink"/>
            <w:rFonts w:ascii="Times New Roman" w:hAnsi="Times New Roman" w:cs="Times New Roman"/>
            <w:noProof/>
            <w:sz w:val="24"/>
            <w:szCs w:val="24"/>
          </w:rPr>
          <w:t>1.1.5 Social culture concept of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48" w:history="1">
        <w:r w:rsidR="00387889" w:rsidRPr="0081565F">
          <w:rPr>
            <w:rStyle w:val="Hyperlink"/>
            <w:rFonts w:ascii="Times New Roman" w:hAnsi="Times New Roman" w:cs="Times New Roman"/>
            <w:noProof/>
            <w:sz w:val="24"/>
            <w:szCs w:val="24"/>
          </w:rPr>
          <w:t>1.1.6 Role of teacher’s motivational strategies in students learning.</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49" w:history="1">
        <w:r w:rsidR="00387889" w:rsidRPr="0081565F">
          <w:rPr>
            <w:rStyle w:val="Hyperlink"/>
            <w:rFonts w:ascii="Times New Roman" w:hAnsi="Times New Roman" w:cs="Times New Roman"/>
            <w:noProof/>
            <w:sz w:val="24"/>
            <w:szCs w:val="24"/>
          </w:rPr>
          <w:t>1.1.7 Motivational strategies used by the teachers.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_Toc518282449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50" w:history="1">
        <w:r w:rsidR="00387889" w:rsidRPr="0081565F">
          <w:rPr>
            <w:rStyle w:val="Hyperlink"/>
            <w:rFonts w:ascii="Times New Roman" w:hAnsi="Times New Roman" w:cs="Times New Roman"/>
            <w:noProof/>
            <w:sz w:val="24"/>
            <w:szCs w:val="24"/>
          </w:rPr>
          <w:t>1.1.7.1 Instructional strategies.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51" w:history="1">
        <w:r w:rsidR="00387889" w:rsidRPr="0081565F">
          <w:rPr>
            <w:rStyle w:val="Hyperlink"/>
            <w:rFonts w:ascii="Times New Roman" w:hAnsi="Times New Roman" w:cs="Times New Roman"/>
            <w:noProof/>
            <w:sz w:val="24"/>
            <w:szCs w:val="24"/>
          </w:rPr>
          <w:t>1.1.7.2 Punishments and rewards.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12</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52" w:history="1">
        <w:r w:rsidR="00387889" w:rsidRPr="0081565F">
          <w:rPr>
            <w:rStyle w:val="Hyperlink"/>
            <w:rFonts w:ascii="Times New Roman" w:hAnsi="Times New Roman" w:cs="Times New Roman"/>
            <w:noProof/>
            <w:sz w:val="24"/>
            <w:szCs w:val="24"/>
          </w:rPr>
          <w:t>1.1.7.3 Autonomy supportive.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53" w:history="1">
        <w:r w:rsidR="00387889" w:rsidRPr="0081565F">
          <w:rPr>
            <w:rStyle w:val="Hyperlink"/>
            <w:rFonts w:ascii="Times New Roman" w:hAnsi="Times New Roman" w:cs="Times New Roman"/>
            <w:noProof/>
            <w:sz w:val="24"/>
            <w:szCs w:val="24"/>
          </w:rPr>
          <w:t>1.1.7.4 Controlling.</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54" w:history="1">
        <w:r w:rsidR="00387889" w:rsidRPr="0081565F">
          <w:rPr>
            <w:rStyle w:val="Hyperlink"/>
            <w:rFonts w:ascii="Times New Roman" w:hAnsi="Times New Roman" w:cs="Times New Roman"/>
            <w:noProof/>
            <w:sz w:val="24"/>
            <w:szCs w:val="24"/>
          </w:rPr>
          <w:t>1.2 Perception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55" w:history="1">
        <w:r w:rsidR="00387889" w:rsidRPr="0081565F">
          <w:rPr>
            <w:rStyle w:val="Hyperlink"/>
            <w:rFonts w:ascii="Times New Roman" w:hAnsi="Times New Roman" w:cs="Times New Roman"/>
            <w:noProof/>
            <w:sz w:val="24"/>
            <w:szCs w:val="24"/>
          </w:rPr>
          <w:t>1.2.1 Teacher’s perception of using motivational strategies.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56" w:history="1">
        <w:r w:rsidR="00387889" w:rsidRPr="0081565F">
          <w:rPr>
            <w:rStyle w:val="Hyperlink"/>
            <w:rFonts w:ascii="Times New Roman" w:hAnsi="Times New Roman" w:cs="Times New Roman"/>
            <w:noProof/>
            <w:sz w:val="24"/>
            <w:szCs w:val="24"/>
          </w:rPr>
          <w:t>1.2.2 Students perception.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57" w:history="1">
        <w:r w:rsidR="00387889" w:rsidRPr="0081565F">
          <w:rPr>
            <w:rStyle w:val="Hyperlink"/>
            <w:rFonts w:ascii="Times New Roman" w:hAnsi="Times New Roman" w:cs="Times New Roman"/>
            <w:noProof/>
            <w:sz w:val="24"/>
            <w:szCs w:val="24"/>
          </w:rPr>
          <w:t>1.3 Theoretical Frame work</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58" w:history="1">
        <w:r w:rsidR="00387889" w:rsidRPr="0081565F">
          <w:rPr>
            <w:rStyle w:val="Hyperlink"/>
            <w:rFonts w:ascii="Times New Roman" w:hAnsi="Times New Roman" w:cs="Times New Roman"/>
            <w:noProof/>
            <w:sz w:val="24"/>
            <w:szCs w:val="24"/>
          </w:rPr>
          <w:t>1.3.1 Attribution theory.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59" w:history="1">
        <w:r w:rsidR="00387889" w:rsidRPr="0081565F">
          <w:rPr>
            <w:rStyle w:val="Hyperlink"/>
            <w:rFonts w:ascii="Times New Roman" w:hAnsi="Times New Roman" w:cs="Times New Roman"/>
            <w:noProof/>
            <w:sz w:val="24"/>
            <w:szCs w:val="24"/>
          </w:rPr>
          <w:t>1.3.2 Self- efficacy theory.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_Toc518282459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60" w:history="1">
        <w:r w:rsidR="00387889" w:rsidRPr="0081565F">
          <w:rPr>
            <w:rStyle w:val="Hyperlink"/>
            <w:rFonts w:ascii="Times New Roman" w:hAnsi="Times New Roman" w:cs="Times New Roman"/>
            <w:noProof/>
            <w:sz w:val="24"/>
            <w:szCs w:val="24"/>
          </w:rPr>
          <w:t>1.3.3 Expectancy theory.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61" w:history="1">
        <w:r w:rsidR="00387889" w:rsidRPr="0081565F">
          <w:rPr>
            <w:rStyle w:val="Hyperlink"/>
            <w:rFonts w:ascii="Times New Roman" w:hAnsi="Times New Roman" w:cs="Times New Roman"/>
            <w:noProof/>
            <w:sz w:val="24"/>
            <w:szCs w:val="24"/>
          </w:rPr>
          <w:t>1.3.4 Goal theory.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62" w:history="1">
        <w:r w:rsidR="00387889" w:rsidRPr="0081565F">
          <w:rPr>
            <w:rStyle w:val="Hyperlink"/>
            <w:rFonts w:ascii="Times New Roman" w:hAnsi="Times New Roman" w:cs="Times New Roman"/>
            <w:noProof/>
            <w:sz w:val="24"/>
            <w:szCs w:val="24"/>
          </w:rPr>
          <w:t>1.3.5 Self-determination theory (SDT).</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18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63" w:history="1">
        <w:r w:rsidR="00387889" w:rsidRPr="0081565F">
          <w:rPr>
            <w:rStyle w:val="Hyperlink"/>
            <w:rFonts w:ascii="Times New Roman" w:hAnsi="Times New Roman" w:cs="Times New Roman"/>
            <w:noProof/>
            <w:sz w:val="24"/>
            <w:szCs w:val="24"/>
          </w:rPr>
          <w:t>Chapter II</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64" w:history="1">
        <w:r w:rsidR="00387889" w:rsidRPr="0081565F">
          <w:rPr>
            <w:rStyle w:val="Hyperlink"/>
            <w:rFonts w:ascii="Times New Roman" w:hAnsi="Times New Roman" w:cs="Times New Roman"/>
            <w:noProof/>
            <w:sz w:val="24"/>
            <w:szCs w:val="24"/>
          </w:rPr>
          <w:t>Review of literature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65" w:history="1">
        <w:r w:rsidR="00387889" w:rsidRPr="0081565F">
          <w:rPr>
            <w:rStyle w:val="Hyperlink"/>
            <w:rFonts w:ascii="Times New Roman" w:hAnsi="Times New Roman" w:cs="Times New Roman"/>
            <w:noProof/>
            <w:sz w:val="24"/>
            <w:szCs w:val="24"/>
          </w:rPr>
          <w:t>2.1 Motivation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66" w:history="1">
        <w:r w:rsidR="00387889" w:rsidRPr="0081565F">
          <w:rPr>
            <w:rStyle w:val="Hyperlink"/>
            <w:rFonts w:ascii="Times New Roman" w:hAnsi="Times New Roman" w:cs="Times New Roman"/>
            <w:noProof/>
            <w:sz w:val="24"/>
            <w:szCs w:val="24"/>
          </w:rPr>
          <w:t>2.1.1 Motivation and theoretical approaches.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67" w:history="1">
        <w:r w:rsidR="00387889" w:rsidRPr="0081565F">
          <w:rPr>
            <w:rStyle w:val="Hyperlink"/>
            <w:rFonts w:ascii="Times New Roman" w:hAnsi="Times New Roman" w:cs="Times New Roman"/>
            <w:noProof/>
            <w:sz w:val="24"/>
            <w:szCs w:val="24"/>
          </w:rPr>
          <w:t>2.1.1.1 Self-efficacy, Attribution and Self –worth theories.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22</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68" w:history="1">
        <w:r w:rsidR="00387889" w:rsidRPr="0081565F">
          <w:rPr>
            <w:rStyle w:val="Hyperlink"/>
            <w:rFonts w:ascii="Times New Roman" w:hAnsi="Times New Roman" w:cs="Times New Roman"/>
            <w:noProof/>
            <w:sz w:val="24"/>
            <w:szCs w:val="24"/>
          </w:rPr>
          <w:t>2.1.1.2 Self -determination and Intrinsic motivation theories.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4"/>
        <w:rPr>
          <w:rFonts w:ascii="Times New Roman" w:eastAsiaTheme="minorEastAsia" w:hAnsi="Times New Roman" w:cs="Times New Roman"/>
          <w:noProof/>
          <w:sz w:val="24"/>
          <w:szCs w:val="24"/>
        </w:rPr>
      </w:pPr>
      <w:hyperlink w:anchor="_Toc518282469" w:history="1">
        <w:r w:rsidR="00387889" w:rsidRPr="0081565F">
          <w:rPr>
            <w:rStyle w:val="Hyperlink"/>
            <w:rFonts w:ascii="Times New Roman" w:hAnsi="Times New Roman" w:cs="Times New Roman"/>
            <w:noProof/>
            <w:sz w:val="24"/>
            <w:szCs w:val="24"/>
          </w:rPr>
          <w:t>2.1.1.3 Self –regulatory and Violation theories.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_Toc518282469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70" w:history="1">
        <w:r w:rsidR="00387889" w:rsidRPr="0081565F">
          <w:rPr>
            <w:rStyle w:val="Hyperlink"/>
            <w:rFonts w:ascii="Times New Roman" w:hAnsi="Times New Roman" w:cs="Times New Roman"/>
            <w:noProof/>
            <w:sz w:val="24"/>
            <w:szCs w:val="24"/>
          </w:rPr>
          <w:t>2.1.2 Student Motivation and Learning strategies.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71" w:history="1">
        <w:r w:rsidR="00387889" w:rsidRPr="0081565F">
          <w:rPr>
            <w:rStyle w:val="Hyperlink"/>
            <w:rFonts w:ascii="Times New Roman" w:hAnsi="Times New Roman" w:cs="Times New Roman"/>
            <w:noProof/>
            <w:sz w:val="24"/>
            <w:szCs w:val="24"/>
          </w:rPr>
          <w:t>2.1.3 Student Motivation and Academic achievement.</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28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72" w:history="1">
        <w:r w:rsidR="00387889" w:rsidRPr="0081565F">
          <w:rPr>
            <w:rStyle w:val="Hyperlink"/>
            <w:rFonts w:ascii="Times New Roman" w:hAnsi="Times New Roman" w:cs="Times New Roman"/>
            <w:noProof/>
            <w:sz w:val="24"/>
            <w:szCs w:val="24"/>
          </w:rPr>
          <w:t>2.1.4 Motivation and Parental involvement.</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30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73" w:history="1">
        <w:r w:rsidR="00387889" w:rsidRPr="0081565F">
          <w:rPr>
            <w:rStyle w:val="Hyperlink"/>
            <w:rFonts w:ascii="Times New Roman" w:hAnsi="Times New Roman" w:cs="Times New Roman"/>
            <w:noProof/>
            <w:sz w:val="24"/>
            <w:szCs w:val="24"/>
          </w:rPr>
          <w:t>2.1.5 Motivation and emotion.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31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74" w:history="1">
        <w:r w:rsidR="00387889" w:rsidRPr="0081565F">
          <w:rPr>
            <w:rStyle w:val="Hyperlink"/>
            <w:rFonts w:ascii="Times New Roman" w:hAnsi="Times New Roman" w:cs="Times New Roman"/>
            <w:noProof/>
            <w:sz w:val="24"/>
            <w:szCs w:val="24"/>
          </w:rPr>
          <w:t>2.1.6 Motivation and socio economic status (SES).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34</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75" w:history="1">
        <w:r w:rsidR="00387889" w:rsidRPr="0081565F">
          <w:rPr>
            <w:rStyle w:val="Hyperlink"/>
            <w:rFonts w:ascii="Times New Roman" w:hAnsi="Times New Roman" w:cs="Times New Roman"/>
            <w:noProof/>
            <w:sz w:val="24"/>
            <w:szCs w:val="24"/>
          </w:rPr>
          <w:t>2.1.7 Motivation and student’s perception about teachers motivating strategies.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36</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76" w:history="1">
        <w:r w:rsidR="00387889" w:rsidRPr="0081565F">
          <w:rPr>
            <w:rStyle w:val="Hyperlink"/>
            <w:rFonts w:ascii="Times New Roman" w:hAnsi="Times New Roman" w:cs="Times New Roman"/>
            <w:noProof/>
            <w:sz w:val="24"/>
            <w:szCs w:val="24"/>
          </w:rPr>
          <w:t>2.2Significance of the Study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77" w:history="1">
        <w:r w:rsidR="00387889" w:rsidRPr="0081565F">
          <w:rPr>
            <w:rStyle w:val="Hyperlink"/>
            <w:rFonts w:ascii="Times New Roman" w:hAnsi="Times New Roman" w:cs="Times New Roman"/>
            <w:noProof/>
            <w:sz w:val="24"/>
            <w:szCs w:val="24"/>
          </w:rPr>
          <w:t>2.3 Objectives of the Study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78" w:history="1">
        <w:r w:rsidR="00387889" w:rsidRPr="0081565F">
          <w:rPr>
            <w:rStyle w:val="Hyperlink"/>
            <w:rFonts w:ascii="Times New Roman" w:hAnsi="Times New Roman" w:cs="Times New Roman"/>
            <w:noProof/>
            <w:sz w:val="24"/>
            <w:szCs w:val="24"/>
          </w:rPr>
          <w:t>2.4 Hypothesis of the Study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42</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79" w:history="1">
        <w:r w:rsidR="00387889" w:rsidRPr="0081565F">
          <w:rPr>
            <w:rStyle w:val="Hyperlink"/>
            <w:rFonts w:ascii="Times New Roman" w:hAnsi="Times New Roman" w:cs="Times New Roman"/>
            <w:noProof/>
            <w:sz w:val="24"/>
            <w:szCs w:val="24"/>
          </w:rPr>
          <w:t>Chapter III</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_Toc518282479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80" w:history="1">
        <w:r w:rsidR="00387889" w:rsidRPr="0081565F">
          <w:rPr>
            <w:rStyle w:val="Hyperlink"/>
            <w:rFonts w:ascii="Times New Roman" w:hAnsi="Times New Roman" w:cs="Times New Roman"/>
            <w:noProof/>
            <w:sz w:val="24"/>
            <w:szCs w:val="24"/>
          </w:rPr>
          <w:t>Method</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81" w:history="1">
        <w:r w:rsidR="00387889" w:rsidRPr="0081565F">
          <w:rPr>
            <w:rStyle w:val="Hyperlink"/>
            <w:rFonts w:ascii="Times New Roman" w:hAnsi="Times New Roman" w:cs="Times New Roman"/>
            <w:noProof/>
            <w:sz w:val="24"/>
            <w:szCs w:val="24"/>
          </w:rPr>
          <w:t>3.1 Research Design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82" w:history="1">
        <w:r w:rsidR="00387889" w:rsidRPr="0081565F">
          <w:rPr>
            <w:rStyle w:val="Hyperlink"/>
            <w:rFonts w:ascii="Times New Roman" w:hAnsi="Times New Roman" w:cs="Times New Roman"/>
            <w:noProof/>
            <w:sz w:val="24"/>
            <w:szCs w:val="24"/>
          </w:rPr>
          <w:t>3.2 Universe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83" w:history="1">
        <w:r w:rsidR="00387889" w:rsidRPr="0081565F">
          <w:rPr>
            <w:rStyle w:val="Hyperlink"/>
            <w:rFonts w:ascii="Times New Roman" w:hAnsi="Times New Roman" w:cs="Times New Roman"/>
            <w:noProof/>
            <w:sz w:val="24"/>
            <w:szCs w:val="24"/>
          </w:rPr>
          <w:t>3.3 Sample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84" w:history="1">
        <w:r w:rsidR="00387889" w:rsidRPr="0081565F">
          <w:rPr>
            <w:rStyle w:val="Hyperlink"/>
            <w:rFonts w:ascii="Times New Roman" w:hAnsi="Times New Roman" w:cs="Times New Roman"/>
            <w:noProof/>
            <w:sz w:val="24"/>
            <w:szCs w:val="24"/>
          </w:rPr>
          <w:t>3.3.1 Inclusion criteria.</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85" w:history="1">
        <w:r w:rsidR="00387889" w:rsidRPr="0081565F">
          <w:rPr>
            <w:rStyle w:val="Hyperlink"/>
            <w:rFonts w:ascii="Times New Roman" w:hAnsi="Times New Roman" w:cs="Times New Roman"/>
            <w:noProof/>
            <w:sz w:val="24"/>
            <w:szCs w:val="24"/>
          </w:rPr>
          <w:t>3.3.2 Exclusion criteria.</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86" w:history="1">
        <w:r w:rsidR="00387889" w:rsidRPr="0081565F">
          <w:rPr>
            <w:rStyle w:val="Hyperlink"/>
            <w:rFonts w:ascii="Times New Roman" w:hAnsi="Times New Roman" w:cs="Times New Roman"/>
            <w:noProof/>
            <w:sz w:val="24"/>
            <w:szCs w:val="24"/>
          </w:rPr>
          <w:t>3.4 Description of sample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44</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87" w:history="1">
        <w:r w:rsidR="00387889" w:rsidRPr="0081565F">
          <w:rPr>
            <w:rStyle w:val="Hyperlink"/>
            <w:rFonts w:ascii="Times New Roman" w:hAnsi="Times New Roman" w:cs="Times New Roman"/>
            <w:noProof/>
            <w:sz w:val="24"/>
            <w:szCs w:val="24"/>
          </w:rPr>
          <w:t>3.5 Data Collection Instruments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88" w:history="1">
        <w:r w:rsidR="00387889" w:rsidRPr="0081565F">
          <w:rPr>
            <w:rStyle w:val="Hyperlink"/>
            <w:rFonts w:ascii="Times New Roman" w:hAnsi="Times New Roman" w:cs="Times New Roman"/>
            <w:noProof/>
            <w:sz w:val="24"/>
            <w:szCs w:val="24"/>
          </w:rPr>
          <w:t>3.5.1 Demographic sheet.</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89" w:history="1">
        <w:r w:rsidR="00387889" w:rsidRPr="0081565F">
          <w:rPr>
            <w:rStyle w:val="Hyperlink"/>
            <w:rFonts w:ascii="Times New Roman" w:hAnsi="Times New Roman" w:cs="Times New Roman"/>
            <w:noProof/>
            <w:sz w:val="24"/>
            <w:szCs w:val="24"/>
          </w:rPr>
          <w:t>3.5.2 Scale 1.</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_Toc518282489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3"/>
        <w:rPr>
          <w:rFonts w:ascii="Times New Roman" w:eastAsiaTheme="minorEastAsia" w:hAnsi="Times New Roman" w:cs="Times New Roman"/>
          <w:noProof/>
          <w:sz w:val="24"/>
          <w:szCs w:val="24"/>
        </w:rPr>
      </w:pPr>
      <w:hyperlink w:anchor="_Toc518282490" w:history="1">
        <w:r w:rsidR="00387889" w:rsidRPr="0081565F">
          <w:rPr>
            <w:rStyle w:val="Hyperlink"/>
            <w:rFonts w:ascii="Times New Roman" w:hAnsi="Times New Roman" w:cs="Times New Roman"/>
            <w:noProof/>
            <w:sz w:val="24"/>
            <w:szCs w:val="24"/>
          </w:rPr>
          <w:t>3.5.2 Scale 2.</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91" w:history="1">
        <w:r w:rsidR="00387889" w:rsidRPr="0081565F">
          <w:rPr>
            <w:rStyle w:val="Hyperlink"/>
            <w:rFonts w:ascii="Times New Roman" w:hAnsi="Times New Roman" w:cs="Times New Roman"/>
            <w:noProof/>
            <w:sz w:val="24"/>
            <w:szCs w:val="24"/>
          </w:rPr>
          <w:t>3.6 Procedure for Data Collection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48</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92" w:history="1">
        <w:r w:rsidR="00387889" w:rsidRPr="0081565F">
          <w:rPr>
            <w:rStyle w:val="Hyperlink"/>
            <w:rFonts w:ascii="Times New Roman" w:hAnsi="Times New Roman" w:cs="Times New Roman"/>
            <w:noProof/>
            <w:sz w:val="24"/>
            <w:szCs w:val="24"/>
          </w:rPr>
          <w:t>3.7 Ethical Consideration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49</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93" w:history="1">
        <w:r w:rsidR="00387889" w:rsidRPr="0081565F">
          <w:rPr>
            <w:rStyle w:val="Hyperlink"/>
            <w:rFonts w:ascii="Times New Roman" w:hAnsi="Times New Roman" w:cs="Times New Roman"/>
            <w:noProof/>
            <w:sz w:val="24"/>
            <w:szCs w:val="24"/>
          </w:rPr>
          <w:t>3.8 Data Analysis Technique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49</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94" w:history="1">
        <w:r w:rsidR="00387889" w:rsidRPr="0081565F">
          <w:rPr>
            <w:rStyle w:val="Hyperlink"/>
            <w:rFonts w:ascii="Times New Roman" w:hAnsi="Times New Roman" w:cs="Times New Roman"/>
            <w:noProof/>
            <w:sz w:val="24"/>
            <w:szCs w:val="24"/>
          </w:rPr>
          <w:t>Chapter IV</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50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95" w:history="1">
        <w:r w:rsidR="00387889" w:rsidRPr="0081565F">
          <w:rPr>
            <w:rStyle w:val="Hyperlink"/>
            <w:rFonts w:ascii="Times New Roman" w:hAnsi="Times New Roman" w:cs="Times New Roman"/>
            <w:noProof/>
            <w:sz w:val="24"/>
            <w:szCs w:val="24"/>
          </w:rPr>
          <w:t>Results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50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96" w:history="1">
        <w:r w:rsidR="00387889" w:rsidRPr="0081565F">
          <w:rPr>
            <w:rStyle w:val="Hyperlink"/>
            <w:rFonts w:ascii="Times New Roman" w:hAnsi="Times New Roman" w:cs="Times New Roman"/>
            <w:noProof/>
            <w:sz w:val="24"/>
            <w:szCs w:val="24"/>
          </w:rPr>
          <w:t>4.1 Summary of Findings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97" w:history="1">
        <w:r w:rsidR="00387889" w:rsidRPr="0081565F">
          <w:rPr>
            <w:rStyle w:val="Hyperlink"/>
            <w:rFonts w:ascii="Times New Roman" w:hAnsi="Times New Roman" w:cs="Times New Roman"/>
            <w:noProof/>
            <w:sz w:val="24"/>
            <w:szCs w:val="24"/>
          </w:rPr>
          <w:t>Chapter v</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498" w:history="1">
        <w:r w:rsidR="00387889" w:rsidRPr="0081565F">
          <w:rPr>
            <w:rStyle w:val="Hyperlink"/>
            <w:rFonts w:ascii="Times New Roman" w:hAnsi="Times New Roman" w:cs="Times New Roman"/>
            <w:noProof/>
            <w:sz w:val="24"/>
            <w:szCs w:val="24"/>
          </w:rPr>
          <w:t>Discussion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499" w:history="1">
        <w:r w:rsidR="00387889" w:rsidRPr="0081565F">
          <w:rPr>
            <w:rStyle w:val="Hyperlink"/>
            <w:rFonts w:ascii="Times New Roman" w:hAnsi="Times New Roman" w:cs="Times New Roman"/>
            <w:noProof/>
            <w:sz w:val="24"/>
            <w:szCs w:val="24"/>
          </w:rPr>
          <w:t>5.1 Discussion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_Toc518282499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67</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0" w:history="1">
        <w:r w:rsidR="00387889" w:rsidRPr="0081565F">
          <w:rPr>
            <w:rStyle w:val="Hyperlink"/>
            <w:rFonts w:ascii="Times New Roman" w:hAnsi="Times New Roman" w:cs="Times New Roman"/>
            <w:noProof/>
            <w:sz w:val="24"/>
            <w:szCs w:val="24"/>
          </w:rPr>
          <w:t>5.2 Conclusion</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69</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1" w:history="1">
        <w:r w:rsidR="00387889" w:rsidRPr="0081565F">
          <w:rPr>
            <w:rStyle w:val="Hyperlink"/>
            <w:rFonts w:ascii="Times New Roman" w:hAnsi="Times New Roman" w:cs="Times New Roman"/>
            <w:noProof/>
            <w:sz w:val="24"/>
            <w:szCs w:val="24"/>
          </w:rPr>
          <w:t>5.3 Strengths of the Study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2" w:history="1">
        <w:r w:rsidR="00387889" w:rsidRPr="0081565F">
          <w:rPr>
            <w:rStyle w:val="Hyperlink"/>
            <w:rFonts w:ascii="Times New Roman" w:hAnsi="Times New Roman" w:cs="Times New Roman"/>
            <w:noProof/>
            <w:sz w:val="24"/>
            <w:szCs w:val="24"/>
          </w:rPr>
          <w:t>5.4 Limitations of the Study</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_Toc518282502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3" w:history="1">
        <w:r w:rsidR="00387889" w:rsidRPr="0081565F">
          <w:rPr>
            <w:rStyle w:val="Hyperlink"/>
            <w:rFonts w:ascii="Times New Roman" w:hAnsi="Times New Roman" w:cs="Times New Roman"/>
            <w:noProof/>
            <w:sz w:val="24"/>
            <w:szCs w:val="24"/>
          </w:rPr>
          <w:t>5.5 Implications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_Toc518282503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4" w:history="1">
        <w:r w:rsidR="00387889" w:rsidRPr="0081565F">
          <w:rPr>
            <w:rStyle w:val="Hyperlink"/>
            <w:rFonts w:ascii="Times New Roman" w:hAnsi="Times New Roman" w:cs="Times New Roman"/>
            <w:noProof/>
            <w:sz w:val="24"/>
            <w:szCs w:val="24"/>
          </w:rPr>
          <w:t>5.6 Recommendations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_Toc518282504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72</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505" w:history="1">
        <w:r w:rsidR="00387889" w:rsidRPr="0081565F">
          <w:rPr>
            <w:rStyle w:val="Hyperlink"/>
            <w:rFonts w:ascii="Times New Roman" w:hAnsi="Times New Roman" w:cs="Times New Roman"/>
            <w:noProof/>
            <w:sz w:val="24"/>
            <w:szCs w:val="24"/>
          </w:rPr>
          <w:t>References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_Toc518282505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73</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1"/>
        <w:tabs>
          <w:tab w:val="right" w:leader="dot" w:pos="8297"/>
        </w:tabs>
        <w:spacing w:after="0" w:line="480" w:lineRule="auto"/>
        <w:rPr>
          <w:rFonts w:ascii="Times New Roman" w:eastAsiaTheme="minorEastAsia" w:hAnsi="Times New Roman" w:cs="Times New Roman"/>
          <w:noProof/>
          <w:sz w:val="24"/>
          <w:szCs w:val="24"/>
        </w:rPr>
      </w:pPr>
      <w:hyperlink w:anchor="_Toc518282506" w:history="1">
        <w:r w:rsidR="00387889" w:rsidRPr="0081565F">
          <w:rPr>
            <w:rStyle w:val="Hyperlink"/>
            <w:rFonts w:ascii="Times New Roman" w:hAnsi="Times New Roman" w:cs="Times New Roman"/>
            <w:noProof/>
            <w:sz w:val="24"/>
            <w:szCs w:val="24"/>
          </w:rPr>
          <w:t>Appendices</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_Toc518282506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89</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7" w:history="1">
        <w:r w:rsidR="00387889" w:rsidRPr="0081565F">
          <w:rPr>
            <w:rStyle w:val="Hyperlink"/>
            <w:rFonts w:ascii="Times New Roman" w:hAnsi="Times New Roman" w:cs="Times New Roman"/>
            <w:noProof/>
            <w:sz w:val="24"/>
            <w:szCs w:val="24"/>
          </w:rPr>
          <w:t>Appendix A</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_Toc518282507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90</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8" w:history="1">
        <w:r w:rsidR="00387889" w:rsidRPr="0081565F">
          <w:rPr>
            <w:rStyle w:val="Hyperlink"/>
            <w:rFonts w:ascii="Times New Roman" w:hAnsi="Times New Roman" w:cs="Times New Roman"/>
            <w:noProof/>
            <w:sz w:val="24"/>
            <w:szCs w:val="24"/>
          </w:rPr>
          <w:t>Appendix B</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_Toc518282508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91</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09" w:history="1">
        <w:r w:rsidR="00387889" w:rsidRPr="0081565F">
          <w:rPr>
            <w:rStyle w:val="Hyperlink"/>
            <w:rFonts w:ascii="Times New Roman" w:hAnsi="Times New Roman" w:cs="Times New Roman"/>
            <w:noProof/>
            <w:sz w:val="24"/>
            <w:szCs w:val="24"/>
          </w:rPr>
          <w:t>Appendix C</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_Toc518282509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92</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10" w:history="1">
        <w:r w:rsidR="00387889" w:rsidRPr="0081565F">
          <w:rPr>
            <w:rStyle w:val="Hyperlink"/>
            <w:rFonts w:ascii="Times New Roman" w:hAnsi="Times New Roman" w:cs="Times New Roman"/>
            <w:noProof/>
            <w:sz w:val="24"/>
            <w:szCs w:val="24"/>
          </w:rPr>
          <w:t>Appendix D</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_Toc518282510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95</w:t>
        </w:r>
        <w:r w:rsidR="00387889" w:rsidRPr="0081565F">
          <w:rPr>
            <w:rFonts w:ascii="Times New Roman" w:hAnsi="Times New Roman" w:cs="Times New Roman"/>
            <w:noProof/>
            <w:webHidden/>
            <w:sz w:val="24"/>
            <w:szCs w:val="24"/>
          </w:rPr>
          <w:fldChar w:fldCharType="end"/>
        </w:r>
      </w:hyperlink>
    </w:p>
    <w:p w:rsidR="00387889" w:rsidRPr="0081565F" w:rsidRDefault="00887D2D" w:rsidP="00387889">
      <w:pPr>
        <w:pStyle w:val="TOC2"/>
        <w:tabs>
          <w:tab w:val="right" w:leader="dot" w:pos="8297"/>
        </w:tabs>
        <w:spacing w:after="0" w:line="480" w:lineRule="auto"/>
        <w:rPr>
          <w:rFonts w:ascii="Times New Roman" w:eastAsiaTheme="minorEastAsia" w:hAnsi="Times New Roman" w:cs="Times New Roman"/>
          <w:noProof/>
          <w:sz w:val="24"/>
          <w:szCs w:val="24"/>
        </w:rPr>
      </w:pPr>
      <w:hyperlink w:anchor="_Toc518282511" w:history="1">
        <w:r w:rsidR="00387889" w:rsidRPr="0081565F">
          <w:rPr>
            <w:rStyle w:val="Hyperlink"/>
            <w:rFonts w:ascii="Times New Roman" w:hAnsi="Times New Roman" w:cs="Times New Roman"/>
            <w:noProof/>
            <w:sz w:val="24"/>
            <w:szCs w:val="24"/>
          </w:rPr>
          <w:t>Appendix E</w:t>
        </w:r>
        <w:r w:rsidR="00387889" w:rsidRPr="0081565F">
          <w:rPr>
            <w:rFonts w:ascii="Times New Roman" w:hAnsi="Times New Roman" w:cs="Times New Roman"/>
            <w:noProof/>
            <w:webHidden/>
            <w:sz w:val="24"/>
            <w:szCs w:val="24"/>
          </w:rPr>
          <w:tab/>
        </w:r>
        <w:r w:rsidR="00387889" w:rsidRPr="0081565F">
          <w:rPr>
            <w:rFonts w:ascii="Times New Roman" w:hAnsi="Times New Roman" w:cs="Times New Roman"/>
            <w:noProof/>
            <w:webHidden/>
            <w:sz w:val="24"/>
            <w:szCs w:val="24"/>
          </w:rPr>
          <w:fldChar w:fldCharType="begin"/>
        </w:r>
        <w:r w:rsidR="00387889" w:rsidRPr="0081565F">
          <w:rPr>
            <w:rFonts w:ascii="Times New Roman" w:hAnsi="Times New Roman" w:cs="Times New Roman"/>
            <w:noProof/>
            <w:webHidden/>
            <w:sz w:val="24"/>
            <w:szCs w:val="24"/>
          </w:rPr>
          <w:instrText xml:space="preserve"> PAGEREF _Toc518282511 \h </w:instrText>
        </w:r>
        <w:r w:rsidR="00387889" w:rsidRPr="0081565F">
          <w:rPr>
            <w:rFonts w:ascii="Times New Roman" w:hAnsi="Times New Roman" w:cs="Times New Roman"/>
            <w:noProof/>
            <w:webHidden/>
            <w:sz w:val="24"/>
            <w:szCs w:val="24"/>
          </w:rPr>
        </w:r>
        <w:r w:rsidR="00387889" w:rsidRPr="0081565F">
          <w:rPr>
            <w:rFonts w:ascii="Times New Roman" w:hAnsi="Times New Roman" w:cs="Times New Roman"/>
            <w:noProof/>
            <w:webHidden/>
            <w:sz w:val="24"/>
            <w:szCs w:val="24"/>
          </w:rPr>
          <w:fldChar w:fldCharType="separate"/>
        </w:r>
        <w:r w:rsidR="0065405C">
          <w:rPr>
            <w:rFonts w:ascii="Times New Roman" w:hAnsi="Times New Roman" w:cs="Times New Roman"/>
            <w:noProof/>
            <w:webHidden/>
            <w:sz w:val="24"/>
            <w:szCs w:val="24"/>
          </w:rPr>
          <w:t>98</w:t>
        </w:r>
        <w:r w:rsidR="00387889" w:rsidRPr="0081565F">
          <w:rPr>
            <w:rFonts w:ascii="Times New Roman" w:hAnsi="Times New Roman" w:cs="Times New Roman"/>
            <w:noProof/>
            <w:webHidden/>
            <w:sz w:val="24"/>
            <w:szCs w:val="24"/>
          </w:rPr>
          <w:fldChar w:fldCharType="end"/>
        </w:r>
      </w:hyperlink>
    </w:p>
    <w:p w:rsidR="006D1241" w:rsidRPr="002351C8" w:rsidRDefault="002351C8" w:rsidP="00387889">
      <w:pPr>
        <w:spacing w:after="0" w:line="480" w:lineRule="auto"/>
        <w:rPr>
          <w:rFonts w:ascii="Times New Roman" w:hAnsi="Times New Roman" w:cs="Times New Roman"/>
          <w:color w:val="000000" w:themeColor="text1"/>
          <w:sz w:val="24"/>
          <w:szCs w:val="24"/>
        </w:rPr>
      </w:pPr>
      <w:r w:rsidRPr="00387889">
        <w:rPr>
          <w:rFonts w:asciiTheme="majorBidi" w:hAnsiTheme="majorBidi" w:cstheme="majorBidi"/>
          <w:color w:val="000000" w:themeColor="text1"/>
          <w:sz w:val="24"/>
          <w:szCs w:val="24"/>
        </w:rPr>
        <w:fldChar w:fldCharType="end"/>
      </w:r>
    </w:p>
    <w:p w:rsidR="006D1241" w:rsidRPr="002351C8" w:rsidRDefault="006D1241" w:rsidP="006D1241">
      <w:pPr>
        <w:spacing w:after="0" w:line="480" w:lineRule="auto"/>
        <w:rPr>
          <w:rFonts w:ascii="Times New Roman" w:hAnsi="Times New Roman" w:cs="Times New Roman"/>
          <w:color w:val="000000" w:themeColor="text1"/>
          <w:sz w:val="24"/>
          <w:szCs w:val="24"/>
        </w:rPr>
      </w:pPr>
    </w:p>
    <w:p w:rsidR="006D1241" w:rsidRPr="002351C8" w:rsidRDefault="006D1241" w:rsidP="006D1241">
      <w:pPr>
        <w:spacing w:after="0" w:line="480" w:lineRule="auto"/>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color w:val="000000" w:themeColor="text1"/>
        </w:rPr>
      </w:pPr>
      <w:r w:rsidRPr="002351C8">
        <w:rPr>
          <w:color w:val="000000" w:themeColor="text1"/>
        </w:rPr>
        <w:br w:type="page"/>
      </w: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4" w:name="_Toc518282425"/>
      <w:r w:rsidRPr="002351C8">
        <w:rPr>
          <w:rFonts w:asciiTheme="majorBidi" w:hAnsiTheme="majorBidi"/>
          <w:color w:val="000000" w:themeColor="text1"/>
          <w:sz w:val="24"/>
          <w:szCs w:val="24"/>
        </w:rPr>
        <w:lastRenderedPageBreak/>
        <w:t>List of Tables</w:t>
      </w:r>
      <w:bookmarkEnd w:id="4"/>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7"/>
        <w:gridCol w:w="5929"/>
        <w:gridCol w:w="1297"/>
      </w:tblGrid>
      <w:tr w:rsidR="009E159D" w:rsidRPr="0081565F" w:rsidTr="0078602C">
        <w:tc>
          <w:tcPr>
            <w:tcW w:w="761" w:type="pct"/>
          </w:tcPr>
          <w:p w:rsidR="009E159D" w:rsidRPr="0081565F" w:rsidRDefault="009E159D" w:rsidP="0078602C">
            <w:pPr>
              <w:pStyle w:val="ListParagraph"/>
              <w:spacing w:line="480" w:lineRule="auto"/>
              <w:ind w:left="0"/>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3.1</w:t>
            </w:r>
          </w:p>
        </w:tc>
        <w:tc>
          <w:tcPr>
            <w:tcW w:w="3477" w:type="pct"/>
          </w:tcPr>
          <w:p w:rsidR="009E159D" w:rsidRPr="0081565F" w:rsidRDefault="009E159D" w:rsidP="0078602C">
            <w:pPr>
              <w:pStyle w:val="ListParagraph"/>
              <w:spacing w:line="480" w:lineRule="auto"/>
              <w:ind w:left="0"/>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Demographic Characteristics of Students (N=300)</w:t>
            </w:r>
          </w:p>
        </w:tc>
        <w:tc>
          <w:tcPr>
            <w:tcW w:w="761" w:type="pct"/>
          </w:tcPr>
          <w:p w:rsidR="009E159D" w:rsidRPr="0081565F" w:rsidRDefault="0065405C" w:rsidP="0078602C">
            <w:pPr>
              <w:pStyle w:val="ListParagraph"/>
              <w:spacing w:line="480" w:lineRule="auto"/>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 xml:space="preserve">Table 3.2 </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Demographic Characteristics of Parents (N=300)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3.3</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Demographic Characteristics of Teachers (N=30)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46</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Reliability of Scales and Subscales</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4.2</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Levels of Motivational Strategies Used by Teachers (N=330)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4.3</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Comparison of Teacher’s and Student’s Perception Regarding Motivating Strategies used by Teachers (N=330)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53</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4.4</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Relationship between student’s Perception towards TMS, Students Learning and Teacher Motivating strategies (TMS) (N=330)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4.5</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Summary of Regression Coefficients</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4.6</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among Different Ages (N=330)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56</w:t>
            </w:r>
          </w:p>
        </w:tc>
      </w:tr>
      <w:tr w:rsidR="009E159D" w:rsidRPr="0081565F" w:rsidTr="0078602C">
        <w:tc>
          <w:tcPr>
            <w:tcW w:w="761"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 xml:space="preserve">Table 4.7 </w:t>
            </w:r>
          </w:p>
        </w:tc>
        <w:tc>
          <w:tcPr>
            <w:tcW w:w="3477" w:type="pct"/>
          </w:tcPr>
          <w:p w:rsidR="009E159D" w:rsidRPr="0081565F" w:rsidRDefault="009E159D" w:rsidP="0078602C">
            <w:pPr>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 Learning Motivation Related to their Birth Order (N=330)</w:t>
            </w:r>
          </w:p>
        </w:tc>
        <w:tc>
          <w:tcPr>
            <w:tcW w:w="761" w:type="pct"/>
          </w:tcPr>
          <w:p w:rsidR="009E159D" w:rsidRPr="0081565F" w:rsidRDefault="0065405C" w:rsidP="0078602C">
            <w:pPr>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57</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4.8</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 Learning Motivation Related to Number of Siblings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58</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4.9</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Father’s Ages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58</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4.10</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Father’s Education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59</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4.11</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Father’s Occupation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59</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lastRenderedPageBreak/>
              <w:t>Table 4.12</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Father’s Income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4.13</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Mother’s Ages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 xml:space="preserve">Table 4.14 </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Mother’s Occupation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4.15</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Mother’s Education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4.16</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Martial Status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4.17</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Family Status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63</w:t>
            </w:r>
          </w:p>
        </w:tc>
      </w:tr>
      <w:tr w:rsidR="009E159D" w:rsidRPr="0081565F" w:rsidTr="0078602C">
        <w:tc>
          <w:tcPr>
            <w:tcW w:w="761"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Table 4.18</w:t>
            </w:r>
          </w:p>
        </w:tc>
        <w:tc>
          <w:tcPr>
            <w:tcW w:w="3477" w:type="pct"/>
          </w:tcPr>
          <w:p w:rsidR="009E159D" w:rsidRPr="0081565F" w:rsidRDefault="009E159D" w:rsidP="0078602C">
            <w:pPr>
              <w:autoSpaceDE w:val="0"/>
              <w:autoSpaceDN w:val="0"/>
              <w:adjustRightInd w:val="0"/>
              <w:spacing w:line="480" w:lineRule="auto"/>
              <w:rPr>
                <w:rFonts w:ascii="Times New Roman" w:hAnsi="Times New Roman" w:cs="Times New Roman"/>
                <w:color w:val="000000" w:themeColor="text1"/>
                <w:sz w:val="24"/>
                <w:szCs w:val="24"/>
              </w:rPr>
            </w:pPr>
            <w:r w:rsidRPr="0081565F">
              <w:rPr>
                <w:rFonts w:ascii="Times New Roman" w:hAnsi="Times New Roman" w:cs="Times New Roman"/>
                <w:color w:val="000000" w:themeColor="text1"/>
                <w:sz w:val="24"/>
                <w:szCs w:val="24"/>
              </w:rPr>
              <w:t>Student’s Learning Motivation in Relation to Socio Economic Status (N=330)</w:t>
            </w:r>
          </w:p>
        </w:tc>
        <w:tc>
          <w:tcPr>
            <w:tcW w:w="761" w:type="pct"/>
          </w:tcPr>
          <w:p w:rsidR="009E159D" w:rsidRPr="0081565F" w:rsidRDefault="0065405C" w:rsidP="0078602C">
            <w:pPr>
              <w:autoSpaceDE w:val="0"/>
              <w:autoSpaceDN w:val="0"/>
              <w:adjustRightInd w:val="0"/>
              <w:spacing w:line="48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p>
        </w:tc>
      </w:tr>
    </w:tbl>
    <w:p w:rsidR="00A75E38" w:rsidRPr="0081565F" w:rsidRDefault="00A75E38">
      <w:pPr>
        <w:rPr>
          <w:rFonts w:ascii="Times New Roman" w:hAnsi="Times New Roman" w:cs="Times New Roman"/>
          <w:b/>
          <w:color w:val="000000" w:themeColor="text1"/>
          <w:sz w:val="24"/>
          <w:szCs w:val="24"/>
        </w:rPr>
      </w:pPr>
      <w:r w:rsidRPr="0081565F">
        <w:rPr>
          <w:rFonts w:ascii="Times New Roman" w:hAnsi="Times New Roman" w:cs="Times New Roman"/>
          <w:b/>
          <w:color w:val="000000" w:themeColor="text1"/>
          <w:sz w:val="24"/>
          <w:szCs w:val="24"/>
        </w:rPr>
        <w:br w:type="page"/>
      </w:r>
    </w:p>
    <w:p w:rsidR="006D1241" w:rsidRPr="002351C8" w:rsidRDefault="006D1241" w:rsidP="006D1241">
      <w:pPr>
        <w:jc w:val="center"/>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lastRenderedPageBreak/>
        <w:t>List of Figures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3"/>
        <w:gridCol w:w="5704"/>
        <w:gridCol w:w="1456"/>
      </w:tblGrid>
      <w:tr w:rsidR="002F1F7C" w:rsidRPr="0081565F" w:rsidTr="002F1F7C">
        <w:tc>
          <w:tcPr>
            <w:tcW w:w="1458"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Figure 1.1</w:t>
            </w:r>
          </w:p>
        </w:tc>
        <w:tc>
          <w:tcPr>
            <w:tcW w:w="6480"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Types of motivation</w:t>
            </w:r>
          </w:p>
        </w:tc>
        <w:tc>
          <w:tcPr>
            <w:tcW w:w="1638" w:type="dxa"/>
          </w:tcPr>
          <w:p w:rsidR="002F1F7C" w:rsidRPr="0081565F" w:rsidRDefault="0065405C" w:rsidP="0078602C">
            <w:pPr>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5</w:t>
            </w:r>
          </w:p>
        </w:tc>
      </w:tr>
      <w:tr w:rsidR="002F1F7C" w:rsidRPr="0081565F" w:rsidTr="002F1F7C">
        <w:tc>
          <w:tcPr>
            <w:tcW w:w="1458"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Figure 2.1 </w:t>
            </w:r>
          </w:p>
        </w:tc>
        <w:tc>
          <w:tcPr>
            <w:tcW w:w="6480"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Conceptual frame work of MSLQ</w:t>
            </w:r>
          </w:p>
        </w:tc>
        <w:tc>
          <w:tcPr>
            <w:tcW w:w="1638" w:type="dxa"/>
          </w:tcPr>
          <w:p w:rsidR="002F1F7C" w:rsidRPr="0081565F" w:rsidRDefault="002F1F7C" w:rsidP="0078602C">
            <w:pPr>
              <w:spacing w:line="480" w:lineRule="auto"/>
              <w:jc w:val="center"/>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27</w:t>
            </w:r>
          </w:p>
        </w:tc>
      </w:tr>
      <w:tr w:rsidR="002F1F7C" w:rsidRPr="0081565F" w:rsidTr="002F1F7C">
        <w:tc>
          <w:tcPr>
            <w:tcW w:w="1458"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Figure 2.2 </w:t>
            </w:r>
          </w:p>
        </w:tc>
        <w:tc>
          <w:tcPr>
            <w:tcW w:w="6480"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Relation of motivation with other variables</w:t>
            </w:r>
          </w:p>
        </w:tc>
        <w:tc>
          <w:tcPr>
            <w:tcW w:w="1638" w:type="dxa"/>
          </w:tcPr>
          <w:p w:rsidR="002F1F7C" w:rsidRPr="0081565F" w:rsidRDefault="0065405C" w:rsidP="0078602C">
            <w:pPr>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40</w:t>
            </w:r>
          </w:p>
        </w:tc>
      </w:tr>
      <w:tr w:rsidR="002F1F7C" w:rsidRPr="0081565F" w:rsidTr="002F1F7C">
        <w:tc>
          <w:tcPr>
            <w:tcW w:w="1458"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Figure 4.1 </w:t>
            </w:r>
          </w:p>
        </w:tc>
        <w:tc>
          <w:tcPr>
            <w:tcW w:w="6480"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Levels of Motivational Strategies Used by Teachers</w:t>
            </w:r>
          </w:p>
        </w:tc>
        <w:tc>
          <w:tcPr>
            <w:tcW w:w="1638" w:type="dxa"/>
          </w:tcPr>
          <w:p w:rsidR="002F1F7C" w:rsidRPr="0081565F" w:rsidRDefault="0065405C" w:rsidP="0078602C">
            <w:pPr>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52</w:t>
            </w:r>
          </w:p>
        </w:tc>
      </w:tr>
      <w:tr w:rsidR="002F1F7C" w:rsidRPr="0081565F" w:rsidTr="002F1F7C">
        <w:tc>
          <w:tcPr>
            <w:tcW w:w="1458"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Figure 4.2 </w:t>
            </w:r>
          </w:p>
        </w:tc>
        <w:tc>
          <w:tcPr>
            <w:tcW w:w="6480" w:type="dxa"/>
          </w:tcPr>
          <w:p w:rsidR="002F1F7C" w:rsidRPr="0081565F" w:rsidRDefault="002F1F7C" w:rsidP="0078602C">
            <w:pPr>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Student’s learning among different ages</w:t>
            </w:r>
          </w:p>
        </w:tc>
        <w:tc>
          <w:tcPr>
            <w:tcW w:w="1638" w:type="dxa"/>
          </w:tcPr>
          <w:p w:rsidR="002F1F7C" w:rsidRPr="0081565F" w:rsidRDefault="0065405C" w:rsidP="0078602C">
            <w:pPr>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57</w:t>
            </w:r>
          </w:p>
        </w:tc>
      </w:tr>
      <w:tr w:rsidR="002F1F7C" w:rsidRPr="0081565F" w:rsidTr="002F1F7C">
        <w:tc>
          <w:tcPr>
            <w:tcW w:w="1458"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Figure 4.3 </w:t>
            </w:r>
          </w:p>
        </w:tc>
        <w:tc>
          <w:tcPr>
            <w:tcW w:w="6480"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Student’s learning motivation in relation to mother’s occupation</w:t>
            </w:r>
          </w:p>
        </w:tc>
        <w:tc>
          <w:tcPr>
            <w:tcW w:w="1638" w:type="dxa"/>
          </w:tcPr>
          <w:p w:rsidR="002F1F7C" w:rsidRPr="0081565F" w:rsidRDefault="0065405C" w:rsidP="0078602C">
            <w:pPr>
              <w:autoSpaceDE w:val="0"/>
              <w:autoSpaceDN w:val="0"/>
              <w:adjustRightInd w:val="0"/>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61</w:t>
            </w:r>
          </w:p>
        </w:tc>
      </w:tr>
      <w:tr w:rsidR="002F1F7C" w:rsidRPr="0081565F" w:rsidTr="002F1F7C">
        <w:tc>
          <w:tcPr>
            <w:tcW w:w="1458"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 4.4 </w:t>
            </w:r>
          </w:p>
        </w:tc>
        <w:tc>
          <w:tcPr>
            <w:tcW w:w="6480"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Student’s learning motivation in relation to marital status</w:t>
            </w:r>
          </w:p>
        </w:tc>
        <w:tc>
          <w:tcPr>
            <w:tcW w:w="1638" w:type="dxa"/>
          </w:tcPr>
          <w:p w:rsidR="002F1F7C" w:rsidRPr="0081565F" w:rsidRDefault="0065405C" w:rsidP="0078602C">
            <w:pPr>
              <w:autoSpaceDE w:val="0"/>
              <w:autoSpaceDN w:val="0"/>
              <w:adjustRightInd w:val="0"/>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63</w:t>
            </w:r>
          </w:p>
        </w:tc>
      </w:tr>
      <w:tr w:rsidR="002F1F7C" w:rsidRPr="0081565F" w:rsidTr="002F1F7C">
        <w:tc>
          <w:tcPr>
            <w:tcW w:w="1458"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 4.5 </w:t>
            </w:r>
          </w:p>
        </w:tc>
        <w:tc>
          <w:tcPr>
            <w:tcW w:w="6480"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Student’s Learning Motivation in Relation to Family Status</w:t>
            </w:r>
          </w:p>
        </w:tc>
        <w:tc>
          <w:tcPr>
            <w:tcW w:w="1638" w:type="dxa"/>
          </w:tcPr>
          <w:p w:rsidR="002F1F7C" w:rsidRPr="0081565F" w:rsidRDefault="0065405C" w:rsidP="0078602C">
            <w:pPr>
              <w:autoSpaceDE w:val="0"/>
              <w:autoSpaceDN w:val="0"/>
              <w:adjustRightInd w:val="0"/>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64</w:t>
            </w:r>
          </w:p>
        </w:tc>
      </w:tr>
      <w:tr w:rsidR="002F1F7C" w:rsidRPr="0081565F" w:rsidTr="002F1F7C">
        <w:tc>
          <w:tcPr>
            <w:tcW w:w="1458"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 xml:space="preserve">Fig 4.6 </w:t>
            </w:r>
          </w:p>
        </w:tc>
        <w:tc>
          <w:tcPr>
            <w:tcW w:w="6480" w:type="dxa"/>
          </w:tcPr>
          <w:p w:rsidR="002F1F7C" w:rsidRPr="0081565F" w:rsidRDefault="002F1F7C" w:rsidP="0078602C">
            <w:pPr>
              <w:autoSpaceDE w:val="0"/>
              <w:autoSpaceDN w:val="0"/>
              <w:adjustRightInd w:val="0"/>
              <w:spacing w:line="480" w:lineRule="auto"/>
              <w:rPr>
                <w:rFonts w:ascii="Times New Roman" w:hAnsi="Times New Roman" w:cs="Times New Roman"/>
                <w:iCs/>
                <w:color w:val="000000" w:themeColor="text1"/>
                <w:sz w:val="24"/>
                <w:szCs w:val="24"/>
              </w:rPr>
            </w:pPr>
            <w:r w:rsidRPr="0081565F">
              <w:rPr>
                <w:rFonts w:ascii="Times New Roman" w:hAnsi="Times New Roman" w:cs="Times New Roman"/>
                <w:iCs/>
                <w:color w:val="000000" w:themeColor="text1"/>
                <w:sz w:val="24"/>
                <w:szCs w:val="24"/>
              </w:rPr>
              <w:t>Student’s Learning Motivation in Relation to Socio Economic Status</w:t>
            </w:r>
          </w:p>
        </w:tc>
        <w:tc>
          <w:tcPr>
            <w:tcW w:w="1638" w:type="dxa"/>
          </w:tcPr>
          <w:p w:rsidR="002F1F7C" w:rsidRPr="0081565F" w:rsidRDefault="0065405C" w:rsidP="0078602C">
            <w:pPr>
              <w:autoSpaceDE w:val="0"/>
              <w:autoSpaceDN w:val="0"/>
              <w:adjustRightInd w:val="0"/>
              <w:spacing w:line="48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65</w:t>
            </w:r>
          </w:p>
        </w:tc>
      </w:tr>
    </w:tbl>
    <w:p w:rsidR="006D1241" w:rsidRPr="002351C8" w:rsidRDefault="006D1241" w:rsidP="006D1241">
      <w:pPr>
        <w:autoSpaceDE w:val="0"/>
        <w:autoSpaceDN w:val="0"/>
        <w:adjustRightInd w:val="0"/>
        <w:spacing w:after="0" w:line="480" w:lineRule="auto"/>
        <w:rPr>
          <w:rFonts w:ascii="Times New Roman" w:hAnsi="Times New Roman" w:cs="Times New Roman"/>
          <w:i/>
          <w:color w:val="000000" w:themeColor="text1"/>
          <w:sz w:val="24"/>
          <w:szCs w:val="24"/>
        </w:rPr>
      </w:pPr>
    </w:p>
    <w:p w:rsidR="006D1241" w:rsidRPr="002351C8" w:rsidRDefault="006D1241" w:rsidP="006D1241">
      <w:pPr>
        <w:tabs>
          <w:tab w:val="left" w:pos="245"/>
        </w:tabs>
        <w:spacing w:after="0" w:line="480" w:lineRule="auto"/>
        <w:rPr>
          <w:rFonts w:ascii="Times New Roman" w:hAnsi="Times New Roman" w:cs="Times New Roman"/>
          <w:i/>
          <w:color w:val="000000" w:themeColor="text1"/>
          <w:sz w:val="24"/>
          <w:szCs w:val="24"/>
        </w:rPr>
      </w:pPr>
    </w:p>
    <w:p w:rsidR="006D1241" w:rsidRPr="002351C8" w:rsidRDefault="006D1241" w:rsidP="006D1241">
      <w:pPr>
        <w:spacing w:after="0" w:line="480" w:lineRule="auto"/>
        <w:rPr>
          <w:rFonts w:ascii="Times New Roman" w:hAnsi="Times New Roman" w:cs="Times New Roman"/>
          <w:color w:val="000000" w:themeColor="text1"/>
          <w:sz w:val="24"/>
          <w:szCs w:val="24"/>
        </w:rPr>
      </w:pPr>
    </w:p>
    <w:p w:rsidR="006D1241" w:rsidRPr="002351C8" w:rsidRDefault="006D1241" w:rsidP="006D1241">
      <w:pPr>
        <w:tabs>
          <w:tab w:val="left" w:pos="2948"/>
        </w:tabs>
        <w:spacing w:after="0" w:line="480" w:lineRule="auto"/>
        <w:rPr>
          <w:rFonts w:ascii="Times New Roman" w:hAnsi="Times New Roman" w:cs="Times New Roman"/>
          <w:color w:val="000000" w:themeColor="text1"/>
          <w:sz w:val="24"/>
          <w:szCs w:val="24"/>
        </w:rPr>
      </w:pPr>
    </w:p>
    <w:p w:rsidR="006D1241" w:rsidRPr="002351C8" w:rsidRDefault="006D1241" w:rsidP="006D1241">
      <w:pPr>
        <w:spacing w:after="0" w:line="480" w:lineRule="auto"/>
        <w:rPr>
          <w:rFonts w:ascii="Times New Roman" w:hAnsi="Times New Roman" w:cs="Times New Roman"/>
          <w:i/>
          <w:color w:val="000000" w:themeColor="text1"/>
          <w:sz w:val="24"/>
          <w:szCs w:val="24"/>
        </w:rPr>
      </w:pPr>
    </w:p>
    <w:p w:rsidR="006D1241" w:rsidRPr="002351C8" w:rsidRDefault="006D1241" w:rsidP="006D1241">
      <w:pPr>
        <w:spacing w:after="0" w:line="480" w:lineRule="auto"/>
        <w:rPr>
          <w:rFonts w:ascii="Times New Roman" w:hAnsi="Times New Roman" w:cs="Times New Roman"/>
          <w:i/>
          <w:color w:val="000000" w:themeColor="text1"/>
          <w:sz w:val="24"/>
          <w:szCs w:val="24"/>
        </w:rPr>
      </w:pPr>
    </w:p>
    <w:p w:rsidR="006D1241" w:rsidRPr="002351C8" w:rsidRDefault="006D1241" w:rsidP="006D1241">
      <w:pPr>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br w:type="page"/>
      </w: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5" w:name="_Toc518282426"/>
      <w:r w:rsidRPr="002351C8">
        <w:rPr>
          <w:rFonts w:asciiTheme="majorBidi" w:hAnsiTheme="majorBidi"/>
          <w:color w:val="000000" w:themeColor="text1"/>
          <w:sz w:val="24"/>
          <w:szCs w:val="24"/>
        </w:rPr>
        <w:lastRenderedPageBreak/>
        <w:t>List of Appendices</w:t>
      </w:r>
      <w:bookmarkEnd w:id="5"/>
      <w:r w:rsidRPr="002351C8">
        <w:rPr>
          <w:rFonts w:asciiTheme="majorBidi" w:hAnsiTheme="majorBidi"/>
          <w:color w:val="000000" w:themeColor="text1"/>
          <w:sz w:val="24"/>
          <w:szCs w:val="24"/>
        </w:rPr>
        <w:t xml:space="preserve"> </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Appendix A: </w:t>
      </w:r>
      <w:r w:rsidR="00341955"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Consent Form</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Appendix B: </w:t>
      </w:r>
      <w:r w:rsidR="00341955"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Demographic Form</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Appendix C: </w:t>
      </w:r>
      <w:r w:rsidR="00341955"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Teacher Motivating Strategies Questionnaire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Appendix D: </w:t>
      </w:r>
      <w:r w:rsidR="00341955"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Students Motivating Strategies Preference Questionnaire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Appendix E: </w:t>
      </w:r>
      <w:r w:rsidR="00341955"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Motivating Strategies Learning Questionnaire</w:t>
      </w: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w:t>
      </w:r>
    </w:p>
    <w:p w:rsidR="006D1241" w:rsidRPr="002351C8" w:rsidRDefault="006D1241" w:rsidP="006D1241">
      <w:pPr>
        <w:rPr>
          <w:rFonts w:ascii="Times New Roman" w:hAnsi="Times New Roman" w:cs="Times New Roman"/>
          <w:b/>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6" w:name="_Toc518282427"/>
      <w:r w:rsidRPr="002351C8">
        <w:rPr>
          <w:rFonts w:asciiTheme="majorBidi" w:hAnsiTheme="majorBidi"/>
          <w:color w:val="000000" w:themeColor="text1"/>
          <w:sz w:val="24"/>
          <w:szCs w:val="24"/>
        </w:rPr>
        <w:lastRenderedPageBreak/>
        <w:t>List of Abbreviations</w:t>
      </w:r>
      <w:r w:rsidR="00341955" w:rsidRPr="002351C8">
        <w:rPr>
          <w:rFonts w:asciiTheme="majorBidi" w:hAnsiTheme="majorBidi"/>
          <w:color w:val="000000" w:themeColor="text1"/>
          <w:sz w:val="24"/>
          <w:szCs w:val="24"/>
        </w:rPr>
        <w:t xml:space="preserve"> and Symbols</w:t>
      </w:r>
      <w:bookmarkEnd w:id="6"/>
      <w:r w:rsidR="00341955" w:rsidRPr="002351C8">
        <w:rPr>
          <w:rFonts w:asciiTheme="majorBidi" w:hAnsiTheme="majorBidi"/>
          <w:color w:val="000000" w:themeColor="text1"/>
          <w:sz w:val="24"/>
          <w:szCs w:val="24"/>
        </w:rPr>
        <w:t xml:space="preserve"> </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CBM</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Cognitive Behaviour Management</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EFL</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English Foreign Language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GPTS</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Goal and Perception about Teaching Practice Scale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IER</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Institute of Education and Research</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L1</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Learning 1</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L2</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Learning 2</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MSLQ</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Motivating Strategies Learning Questionnaire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MTP</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Motivating Teaching Practice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QTMS</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Questionnaire on Teacher Motivating Strategies</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SDT</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Self –determination Theory</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SES</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Socio Economic Status</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SMSPQ</w:t>
      </w:r>
      <w:r w:rsidRPr="002351C8">
        <w:rPr>
          <w:rFonts w:ascii="Times New Roman" w:hAnsi="Times New Roman" w:cs="Times New Roman"/>
          <w:color w:val="000000" w:themeColor="text1"/>
          <w:sz w:val="24"/>
          <w:szCs w:val="24"/>
        </w:rPr>
        <w:tab/>
        <w:t>Student Motivation Preference Questionnaire</w:t>
      </w:r>
    </w:p>
    <w:p w:rsidR="006D1241" w:rsidRPr="002351C8" w:rsidRDefault="006D1241" w:rsidP="006D124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TMS</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 xml:space="preserve">Teacher Motivating Strategies </w:t>
      </w:r>
    </w:p>
    <w:p w:rsidR="00341955" w:rsidRPr="002351C8" w:rsidRDefault="00341955" w:rsidP="00341955">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Percent</w:t>
      </w:r>
      <w:r w:rsidR="0078602C">
        <w:rPr>
          <w:rFonts w:ascii="Times New Roman" w:hAnsi="Times New Roman" w:cs="Times New Roman"/>
          <w:color w:val="000000" w:themeColor="text1"/>
          <w:sz w:val="24"/>
          <w:szCs w:val="24"/>
        </w:rPr>
        <w:t xml:space="preserve"> Age</w:t>
      </w:r>
      <w:r w:rsidRPr="002351C8">
        <w:rPr>
          <w:rFonts w:ascii="Times New Roman" w:hAnsi="Times New Roman" w:cs="Times New Roman"/>
          <w:color w:val="000000" w:themeColor="text1"/>
          <w:sz w:val="24"/>
          <w:szCs w:val="24"/>
        </w:rPr>
        <w:br/>
      </w:r>
      <w:r w:rsidRPr="002351C8">
        <w:rPr>
          <w:rFonts w:ascii="Times New Roman" w:hAnsi="Times New Roman" w:cs="Times New Roman"/>
          <w:i/>
          <w:color w:val="000000" w:themeColor="text1"/>
          <w:sz w:val="24"/>
          <w:szCs w:val="24"/>
        </w:rPr>
        <w:t>f</w:t>
      </w:r>
      <w:r w:rsidRPr="002351C8">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Frequency</w:t>
      </w:r>
    </w:p>
    <w:p w:rsidR="00341955" w:rsidRPr="002351C8" w:rsidRDefault="00341955" w:rsidP="00341955">
      <w:pPr>
        <w:spacing w:after="0" w:line="480" w:lineRule="auto"/>
        <w:rPr>
          <w:rFonts w:ascii="Times New Roman" w:hAnsi="Times New Roman" w:cs="Times New Roman"/>
          <w:color w:val="000000" w:themeColor="text1"/>
          <w:sz w:val="24"/>
          <w:szCs w:val="24"/>
          <w:shd w:val="clear" w:color="auto" w:fill="FFFFF4"/>
        </w:rPr>
      </w:pPr>
      <w:proofErr w:type="spellStart"/>
      <w:proofErr w:type="gramStart"/>
      <w:r w:rsidRPr="002351C8">
        <w:rPr>
          <w:rFonts w:ascii="Times New Roman" w:hAnsi="Times New Roman" w:cs="Times New Roman"/>
          <w:i/>
          <w:iCs/>
          <w:color w:val="000000" w:themeColor="text1"/>
          <w:sz w:val="24"/>
          <w:szCs w:val="24"/>
          <w:shd w:val="clear" w:color="auto" w:fill="FFFFF4"/>
        </w:rPr>
        <w:t>df</w:t>
      </w:r>
      <w:proofErr w:type="spellEnd"/>
      <w:proofErr w:type="gramEnd"/>
      <w:r w:rsidRPr="002351C8">
        <w:rPr>
          <w:rFonts w:ascii="Times New Roman" w:hAnsi="Times New Roman" w:cs="Times New Roman"/>
          <w:color w:val="000000" w:themeColor="text1"/>
          <w:sz w:val="24"/>
          <w:szCs w:val="24"/>
          <w:shd w:val="clear" w:color="auto" w:fill="FFFFF4"/>
        </w:rPr>
        <w:t xml:space="preserve"> </w:t>
      </w:r>
      <w:r w:rsidRPr="002351C8">
        <w:rPr>
          <w:rFonts w:ascii="Times New Roman" w:hAnsi="Times New Roman" w:cs="Times New Roman"/>
          <w:color w:val="000000" w:themeColor="text1"/>
          <w:sz w:val="24"/>
          <w:szCs w:val="24"/>
          <w:shd w:val="clear" w:color="auto" w:fill="FFFFF4"/>
        </w:rPr>
        <w:tab/>
      </w:r>
      <w:r w:rsidRPr="002351C8">
        <w:rPr>
          <w:rFonts w:ascii="Times New Roman" w:hAnsi="Times New Roman" w:cs="Times New Roman"/>
          <w:color w:val="000000" w:themeColor="text1"/>
          <w:sz w:val="24"/>
          <w:szCs w:val="24"/>
          <w:shd w:val="clear" w:color="auto" w:fill="FFFFF4"/>
        </w:rPr>
        <w:tab/>
        <w:t>Degrees of freedom</w:t>
      </w:r>
    </w:p>
    <w:p w:rsidR="00341955" w:rsidRPr="002351C8" w:rsidRDefault="00341955" w:rsidP="00341955">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M (SD) </w:t>
      </w:r>
      <w:r w:rsidRPr="002351C8">
        <w:rPr>
          <w:rFonts w:ascii="Times New Roman" w:hAnsi="Times New Roman" w:cs="Times New Roman"/>
          <w:color w:val="000000" w:themeColor="text1"/>
          <w:sz w:val="24"/>
          <w:szCs w:val="24"/>
        </w:rPr>
        <w:tab/>
        <w:t>Mean (Standard Deviation)</w:t>
      </w:r>
    </w:p>
    <w:p w:rsidR="00341955" w:rsidRPr="002351C8" w:rsidRDefault="00341955" w:rsidP="00341955">
      <w:pPr>
        <w:spacing w:after="0" w:line="480" w:lineRule="auto"/>
        <w:rPr>
          <w:rFonts w:ascii="Times New Roman" w:hAnsi="Times New Roman" w:cs="Times New Roman"/>
          <w:color w:val="000000" w:themeColor="text1"/>
          <w:sz w:val="24"/>
          <w:szCs w:val="24"/>
          <w:shd w:val="clear" w:color="auto" w:fill="FFFFF4"/>
        </w:rPr>
      </w:pPr>
      <w:proofErr w:type="gramStart"/>
      <w:r w:rsidRPr="002351C8">
        <w:rPr>
          <w:rFonts w:ascii="Times New Roman" w:hAnsi="Times New Roman" w:cs="Times New Roman"/>
          <w:i/>
          <w:iCs/>
          <w:color w:val="000000" w:themeColor="text1"/>
          <w:sz w:val="24"/>
          <w:szCs w:val="24"/>
          <w:shd w:val="clear" w:color="auto" w:fill="FFFFF4"/>
        </w:rPr>
        <w:t>n</w:t>
      </w:r>
      <w:proofErr w:type="gramEnd"/>
      <w:r w:rsidRPr="002351C8">
        <w:rPr>
          <w:rFonts w:ascii="Times New Roman" w:hAnsi="Times New Roman" w:cs="Times New Roman"/>
          <w:color w:val="000000" w:themeColor="text1"/>
          <w:sz w:val="24"/>
          <w:szCs w:val="24"/>
          <w:shd w:val="clear" w:color="auto" w:fill="FFFFF4"/>
        </w:rPr>
        <w:t xml:space="preserve"> </w:t>
      </w:r>
      <w:r w:rsidRPr="002351C8">
        <w:rPr>
          <w:rFonts w:ascii="Times New Roman" w:hAnsi="Times New Roman" w:cs="Times New Roman"/>
          <w:color w:val="000000" w:themeColor="text1"/>
          <w:sz w:val="24"/>
          <w:szCs w:val="24"/>
          <w:shd w:val="clear" w:color="auto" w:fill="FFFFF4"/>
        </w:rPr>
        <w:tab/>
      </w:r>
      <w:r w:rsidRPr="002351C8">
        <w:rPr>
          <w:rFonts w:ascii="Times New Roman" w:hAnsi="Times New Roman" w:cs="Times New Roman"/>
          <w:color w:val="000000" w:themeColor="text1"/>
          <w:sz w:val="24"/>
          <w:szCs w:val="24"/>
          <w:shd w:val="clear" w:color="auto" w:fill="FFFFF4"/>
        </w:rPr>
        <w:tab/>
        <w:t>Sample size</w:t>
      </w:r>
    </w:p>
    <w:p w:rsidR="00341955" w:rsidRPr="002351C8" w:rsidRDefault="00341955" w:rsidP="00341955">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Total Population</w:t>
      </w:r>
    </w:p>
    <w:p w:rsidR="00341955" w:rsidRPr="002351C8" w:rsidRDefault="007C77F6" w:rsidP="00341955">
      <w:pPr>
        <w:spacing w:after="0" w:line="480" w:lineRule="auto"/>
        <w:rPr>
          <w:rFonts w:ascii="Times New Roman" w:hAnsi="Times New Roman" w:cs="Times New Roman"/>
          <w:color w:val="000000" w:themeColor="text1"/>
          <w:sz w:val="24"/>
          <w:szCs w:val="24"/>
        </w:rPr>
      </w:pPr>
      <w:proofErr w:type="gramStart"/>
      <w:r w:rsidRPr="00801E0A">
        <w:rPr>
          <w:rFonts w:ascii="Times New Roman" w:hAnsi="Times New Roman" w:cs="Times New Roman"/>
          <w:i/>
          <w:color w:val="000000" w:themeColor="text1"/>
          <w:sz w:val="24"/>
          <w:szCs w:val="24"/>
        </w:rPr>
        <w:t>p</w:t>
      </w:r>
      <w:proofErr w:type="gramEnd"/>
      <w:r w:rsidR="00341955" w:rsidRPr="002351C8">
        <w:rPr>
          <w:rFonts w:ascii="Times New Roman" w:hAnsi="Times New Roman" w:cs="Times New Roman"/>
          <w:i/>
          <w:color w:val="000000" w:themeColor="text1"/>
          <w:sz w:val="24"/>
          <w:szCs w:val="24"/>
        </w:rPr>
        <w:tab/>
      </w:r>
      <w:r w:rsidR="00341955" w:rsidRPr="002351C8">
        <w:rPr>
          <w:rFonts w:ascii="Times New Roman" w:hAnsi="Times New Roman" w:cs="Times New Roman"/>
          <w:i/>
          <w:color w:val="000000" w:themeColor="text1"/>
          <w:sz w:val="24"/>
          <w:szCs w:val="24"/>
        </w:rPr>
        <w:tab/>
      </w:r>
      <w:r w:rsidR="00341955" w:rsidRPr="002351C8">
        <w:rPr>
          <w:rFonts w:ascii="Times New Roman" w:hAnsi="Times New Roman" w:cs="Times New Roman"/>
          <w:color w:val="000000" w:themeColor="text1"/>
          <w:sz w:val="24"/>
          <w:szCs w:val="24"/>
        </w:rPr>
        <w:t>Level of Significance</w:t>
      </w:r>
    </w:p>
    <w:p w:rsidR="00341955" w:rsidRPr="002351C8" w:rsidRDefault="00341955" w:rsidP="00341955">
      <w:pPr>
        <w:spacing w:after="0" w:line="480" w:lineRule="auto"/>
        <w:rPr>
          <w:rFonts w:ascii="Times New Roman" w:hAnsi="Times New Roman" w:cs="Times New Roman"/>
          <w:color w:val="000000" w:themeColor="text1"/>
          <w:sz w:val="24"/>
          <w:szCs w:val="24"/>
          <w:shd w:val="clear" w:color="auto" w:fill="FFFFF4"/>
        </w:rPr>
      </w:pPr>
      <w:proofErr w:type="gramStart"/>
      <w:r w:rsidRPr="002351C8">
        <w:rPr>
          <w:rFonts w:ascii="Times New Roman" w:hAnsi="Times New Roman" w:cs="Times New Roman"/>
          <w:color w:val="000000" w:themeColor="text1"/>
          <w:sz w:val="24"/>
          <w:szCs w:val="24"/>
          <w:shd w:val="clear" w:color="auto" w:fill="FFFFF4"/>
        </w:rPr>
        <w:t>r</w:t>
      </w:r>
      <w:proofErr w:type="gramEnd"/>
      <w:r w:rsidRPr="002351C8">
        <w:rPr>
          <w:rFonts w:ascii="Times New Roman" w:hAnsi="Times New Roman" w:cs="Times New Roman"/>
          <w:color w:val="000000" w:themeColor="text1"/>
          <w:sz w:val="24"/>
          <w:szCs w:val="24"/>
          <w:shd w:val="clear" w:color="auto" w:fill="FFFFF4"/>
        </w:rPr>
        <w:tab/>
      </w:r>
      <w:r w:rsidRPr="002351C8">
        <w:rPr>
          <w:rFonts w:ascii="Times New Roman" w:hAnsi="Times New Roman" w:cs="Times New Roman"/>
          <w:color w:val="000000" w:themeColor="text1"/>
          <w:sz w:val="24"/>
          <w:szCs w:val="24"/>
          <w:shd w:val="clear" w:color="auto" w:fill="FFFFF4"/>
        </w:rPr>
        <w:tab/>
        <w:t>Coefficient of linear correlation</w:t>
      </w:r>
    </w:p>
    <w:p w:rsidR="00341955" w:rsidRPr="002351C8" w:rsidRDefault="00341955" w:rsidP="00341955">
      <w:pPr>
        <w:spacing w:after="0" w:line="480" w:lineRule="auto"/>
        <w:rPr>
          <w:rFonts w:ascii="Times New Roman" w:hAnsi="Times New Roman" w:cs="Times New Roman"/>
          <w:color w:val="000000" w:themeColor="text1"/>
          <w:sz w:val="24"/>
          <w:szCs w:val="24"/>
          <w:shd w:val="clear" w:color="auto" w:fill="FFFFF4"/>
        </w:rPr>
      </w:pPr>
      <w:r w:rsidRPr="002351C8">
        <w:rPr>
          <w:rFonts w:ascii="Times New Roman" w:hAnsi="Times New Roman" w:cs="Times New Roman"/>
          <w:i/>
          <w:iCs/>
          <w:color w:val="000000" w:themeColor="text1"/>
          <w:sz w:val="24"/>
          <w:szCs w:val="24"/>
          <w:shd w:val="clear" w:color="auto" w:fill="FFFFF4"/>
        </w:rPr>
        <w:t>R²</w:t>
      </w:r>
      <w:r w:rsidRPr="002351C8">
        <w:rPr>
          <w:rFonts w:ascii="Times New Roman" w:hAnsi="Times New Roman" w:cs="Times New Roman"/>
          <w:i/>
          <w:iCs/>
          <w:color w:val="000000" w:themeColor="text1"/>
          <w:sz w:val="24"/>
          <w:szCs w:val="24"/>
          <w:shd w:val="clear" w:color="auto" w:fill="FFFFF4"/>
        </w:rPr>
        <w:tab/>
      </w:r>
      <w:r w:rsidRPr="002351C8">
        <w:rPr>
          <w:rFonts w:ascii="Times New Roman" w:hAnsi="Times New Roman" w:cs="Times New Roman"/>
          <w:i/>
          <w:iCs/>
          <w:color w:val="000000" w:themeColor="text1"/>
          <w:sz w:val="24"/>
          <w:szCs w:val="24"/>
          <w:shd w:val="clear" w:color="auto" w:fill="FFFFF4"/>
        </w:rPr>
        <w:tab/>
      </w:r>
      <w:r w:rsidRPr="002351C8">
        <w:rPr>
          <w:rFonts w:ascii="Times New Roman" w:hAnsi="Times New Roman" w:cs="Times New Roman"/>
          <w:color w:val="000000" w:themeColor="text1"/>
          <w:sz w:val="24"/>
          <w:szCs w:val="24"/>
          <w:shd w:val="clear" w:color="auto" w:fill="FFFFF4"/>
        </w:rPr>
        <w:t>Coefficient of determination</w:t>
      </w:r>
    </w:p>
    <w:p w:rsidR="00341955" w:rsidRPr="002351C8" w:rsidRDefault="00341955" w:rsidP="00341955">
      <w:pPr>
        <w:spacing w:after="0" w:line="480" w:lineRule="auto"/>
        <w:rPr>
          <w:rFonts w:ascii="Times New Roman" w:hAnsi="Times New Roman" w:cs="Times New Roman"/>
          <w:color w:val="000000" w:themeColor="text1"/>
          <w:sz w:val="24"/>
          <w:szCs w:val="24"/>
          <w:shd w:val="clear" w:color="auto" w:fill="FFFFF4"/>
        </w:rPr>
      </w:pPr>
      <w:r w:rsidRPr="002351C8">
        <w:rPr>
          <w:rFonts w:ascii="Times New Roman" w:hAnsi="Times New Roman" w:cs="Times New Roman"/>
          <w:color w:val="000000" w:themeColor="text1"/>
          <w:sz w:val="24"/>
          <w:szCs w:val="24"/>
          <w:shd w:val="clear" w:color="auto" w:fill="FFFFF4"/>
        </w:rPr>
        <w:t>SEM</w:t>
      </w:r>
      <w:r w:rsidRPr="002351C8">
        <w:rPr>
          <w:rFonts w:ascii="Times New Roman" w:hAnsi="Times New Roman" w:cs="Times New Roman"/>
          <w:color w:val="000000" w:themeColor="text1"/>
          <w:sz w:val="24"/>
          <w:szCs w:val="24"/>
          <w:shd w:val="clear" w:color="auto" w:fill="FFFFF4"/>
        </w:rPr>
        <w:tab/>
      </w:r>
      <w:r w:rsidRPr="002351C8">
        <w:rPr>
          <w:rFonts w:ascii="Times New Roman" w:hAnsi="Times New Roman" w:cs="Times New Roman"/>
          <w:color w:val="000000" w:themeColor="text1"/>
          <w:sz w:val="24"/>
          <w:szCs w:val="24"/>
          <w:shd w:val="clear" w:color="auto" w:fill="FFFFF4"/>
        </w:rPr>
        <w:tab/>
        <w:t>Standard error of the mean</w:t>
      </w:r>
    </w:p>
    <w:p w:rsidR="00341955" w:rsidRPr="002351C8" w:rsidRDefault="00341955" w:rsidP="00341955">
      <w:pPr>
        <w:spacing w:after="0" w:line="480" w:lineRule="auto"/>
        <w:rPr>
          <w:rFonts w:ascii="Times New Roman" w:hAnsi="Times New Roman" w:cs="Times New Roman"/>
          <w:color w:val="000000" w:themeColor="text1"/>
          <w:sz w:val="24"/>
          <w:szCs w:val="24"/>
        </w:rPr>
      </w:pPr>
      <w:proofErr w:type="gramStart"/>
      <w:r w:rsidRPr="002351C8">
        <w:rPr>
          <w:rFonts w:ascii="Times New Roman" w:hAnsi="Times New Roman" w:cs="Times New Roman"/>
          <w:color w:val="000000" w:themeColor="text1"/>
          <w:sz w:val="24"/>
          <w:szCs w:val="24"/>
        </w:rPr>
        <w:t>α</w:t>
      </w:r>
      <w:proofErr w:type="gramEnd"/>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Cronbach Alpha</w:t>
      </w:r>
    </w:p>
    <w:p w:rsidR="006D1241" w:rsidRPr="002351C8" w:rsidRDefault="006D1241" w:rsidP="006D1241">
      <w:pPr>
        <w:jc w:val="center"/>
        <w:rPr>
          <w:rFonts w:ascii="Times New Roman" w:hAnsi="Times New Roman" w:cs="Times New Roman"/>
          <w:b/>
          <w:color w:val="000000" w:themeColor="text1"/>
          <w:sz w:val="24"/>
          <w:szCs w:val="24"/>
        </w:rPr>
      </w:pPr>
    </w:p>
    <w:p w:rsidR="006D1241" w:rsidRPr="002351C8" w:rsidRDefault="006D1241" w:rsidP="006D1241">
      <w:pPr>
        <w:pStyle w:val="Heading1"/>
        <w:spacing w:before="0" w:line="480" w:lineRule="auto"/>
        <w:jc w:val="center"/>
        <w:rPr>
          <w:rFonts w:asciiTheme="majorBidi" w:hAnsiTheme="majorBidi"/>
          <w:color w:val="000000" w:themeColor="text1"/>
          <w:sz w:val="24"/>
          <w:szCs w:val="24"/>
        </w:rPr>
      </w:pPr>
      <w:bookmarkStart w:id="7" w:name="_Toc518282428"/>
      <w:r w:rsidRPr="002351C8">
        <w:rPr>
          <w:rFonts w:asciiTheme="majorBidi" w:hAnsiTheme="majorBidi"/>
          <w:color w:val="000000" w:themeColor="text1"/>
          <w:sz w:val="24"/>
          <w:szCs w:val="24"/>
        </w:rPr>
        <w:lastRenderedPageBreak/>
        <w:t>Abstract</w:t>
      </w:r>
      <w:bookmarkEnd w:id="7"/>
    </w:p>
    <w:p w:rsidR="006D1241" w:rsidRPr="002351C8" w:rsidRDefault="006D1241" w:rsidP="006D124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 xml:space="preserve">The study investigated Teacher’s motivational strategies as predictor of students learning motivation. The study was descriptive survey and involved 300 students and 30 teachers using </w:t>
      </w:r>
      <w:r w:rsidR="00A1707C">
        <w:rPr>
          <w:rFonts w:ascii="Times New Roman" w:hAnsi="Times New Roman" w:cs="Times New Roman"/>
          <w:color w:val="000000" w:themeColor="text1"/>
          <w:sz w:val="24"/>
          <w:szCs w:val="24"/>
        </w:rPr>
        <w:t xml:space="preserve">multi stage </w:t>
      </w:r>
      <w:r w:rsidRPr="002351C8">
        <w:rPr>
          <w:rFonts w:ascii="Times New Roman" w:hAnsi="Times New Roman" w:cs="Times New Roman"/>
          <w:color w:val="000000" w:themeColor="text1"/>
          <w:sz w:val="24"/>
          <w:szCs w:val="24"/>
        </w:rPr>
        <w:t>sampling techn</w:t>
      </w:r>
      <w:r w:rsidR="002860DF">
        <w:rPr>
          <w:rFonts w:ascii="Times New Roman" w:hAnsi="Times New Roman" w:cs="Times New Roman"/>
          <w:color w:val="000000" w:themeColor="text1"/>
          <w:sz w:val="24"/>
          <w:szCs w:val="24"/>
        </w:rPr>
        <w:t>ique by taking students respectively</w:t>
      </w:r>
      <w:r w:rsidRPr="002351C8">
        <w:rPr>
          <w:rFonts w:ascii="Times New Roman" w:hAnsi="Times New Roman" w:cs="Times New Roman"/>
          <w:color w:val="000000" w:themeColor="text1"/>
          <w:sz w:val="24"/>
          <w:szCs w:val="24"/>
        </w:rPr>
        <w:t xml:space="preserve"> from the each class. Two instruments were used in order to collect the data. (TMSQ) to know which strategies teacher’s prefer to motivate the student’s and (SMSPQ) to know the students perception about their teachers these both questionnaires are related with each other and contain the same items which was developed by (</w:t>
      </w:r>
      <w:proofErr w:type="spellStart"/>
      <w:r w:rsidRPr="002351C8">
        <w:rPr>
          <w:rFonts w:ascii="Times New Roman" w:hAnsi="Times New Roman" w:cs="Times New Roman"/>
          <w:color w:val="000000" w:themeColor="text1"/>
          <w:sz w:val="24"/>
          <w:szCs w:val="24"/>
        </w:rPr>
        <w:t>Astua</w:t>
      </w:r>
      <w:proofErr w:type="spellEnd"/>
      <w:r w:rsidRPr="002351C8">
        <w:rPr>
          <w:rFonts w:ascii="Times New Roman" w:hAnsi="Times New Roman" w:cs="Times New Roman"/>
          <w:color w:val="000000" w:themeColor="text1"/>
          <w:sz w:val="24"/>
          <w:szCs w:val="24"/>
        </w:rPr>
        <w:t xml:space="preserve"> Godwin, 2012). (MSLQ) Part (a) used to assess the student’s motivation. Cronbach alpha value 0.98 and 0.88 from the scale and adopted for the study respectively. The correlation, regression</w:t>
      </w:r>
      <w:r w:rsidR="002860DF">
        <w:rPr>
          <w:rFonts w:ascii="Times New Roman" w:hAnsi="Times New Roman" w:cs="Times New Roman"/>
          <w:color w:val="000000" w:themeColor="text1"/>
          <w:sz w:val="24"/>
          <w:szCs w:val="24"/>
        </w:rPr>
        <w:t>, differences</w:t>
      </w:r>
      <w:r w:rsidRPr="002351C8">
        <w:rPr>
          <w:rFonts w:ascii="Times New Roman" w:hAnsi="Times New Roman" w:cs="Times New Roman"/>
          <w:color w:val="000000" w:themeColor="text1"/>
          <w:sz w:val="24"/>
          <w:szCs w:val="24"/>
        </w:rPr>
        <w:t xml:space="preserve"> and ANOVA are </w:t>
      </w:r>
      <w:r w:rsidR="002860DF">
        <w:rPr>
          <w:rFonts w:ascii="Times New Roman" w:hAnsi="Times New Roman" w:cs="Times New Roman"/>
          <w:color w:val="000000" w:themeColor="text1"/>
          <w:sz w:val="24"/>
          <w:szCs w:val="24"/>
        </w:rPr>
        <w:t>found by using SPSS. 17. The differences</w:t>
      </w:r>
      <w:r w:rsidRPr="002351C8">
        <w:rPr>
          <w:rFonts w:ascii="Times New Roman" w:hAnsi="Times New Roman" w:cs="Times New Roman"/>
          <w:color w:val="000000" w:themeColor="text1"/>
          <w:sz w:val="24"/>
          <w:szCs w:val="24"/>
        </w:rPr>
        <w:t xml:space="preserve"> between perception of teachers and students towards motivation </w:t>
      </w:r>
      <w:r w:rsidR="002860DF" w:rsidRPr="002351C8">
        <w:rPr>
          <w:rFonts w:ascii="Times New Roman" w:hAnsi="Times New Roman" w:cs="Times New Roman"/>
          <w:color w:val="000000" w:themeColor="text1"/>
          <w:sz w:val="24"/>
          <w:szCs w:val="24"/>
        </w:rPr>
        <w:t>were</w:t>
      </w:r>
      <w:r w:rsidRPr="002351C8">
        <w:rPr>
          <w:rFonts w:ascii="Times New Roman" w:hAnsi="Times New Roman" w:cs="Times New Roman"/>
          <w:color w:val="000000" w:themeColor="text1"/>
          <w:sz w:val="24"/>
          <w:szCs w:val="24"/>
        </w:rPr>
        <w:t xml:space="preserve"> found by using paired sample t-test. The gap was found to be a significant regarding perception of teachers motivating strategies. A significant relationship is found between student’s perception towards TMS and their control of learning beliefs, and between students learning and its subscal</w:t>
      </w:r>
      <w:r w:rsidR="002860DF">
        <w:rPr>
          <w:rFonts w:ascii="Times New Roman" w:hAnsi="Times New Roman" w:cs="Times New Roman"/>
          <w:color w:val="000000" w:themeColor="text1"/>
          <w:sz w:val="24"/>
          <w:szCs w:val="24"/>
        </w:rPr>
        <w:t>es A simple linear regression was</w:t>
      </w:r>
      <w:r w:rsidRPr="002351C8">
        <w:rPr>
          <w:rFonts w:ascii="Times New Roman" w:hAnsi="Times New Roman" w:cs="Times New Roman"/>
          <w:color w:val="000000" w:themeColor="text1"/>
          <w:sz w:val="24"/>
          <w:szCs w:val="24"/>
        </w:rPr>
        <w:t xml:space="preserve"> conducted</w:t>
      </w:r>
      <w:r w:rsidR="002860DF">
        <w:rPr>
          <w:rFonts w:ascii="Times New Roman" w:hAnsi="Times New Roman" w:cs="Times New Roman"/>
          <w:color w:val="000000" w:themeColor="text1"/>
          <w:sz w:val="24"/>
          <w:szCs w:val="24"/>
        </w:rPr>
        <w:t>,</w:t>
      </w:r>
      <w:r w:rsidRPr="002351C8">
        <w:rPr>
          <w:rFonts w:ascii="Times New Roman" w:hAnsi="Times New Roman" w:cs="Times New Roman"/>
          <w:color w:val="000000" w:themeColor="text1"/>
          <w:sz w:val="24"/>
          <w:szCs w:val="24"/>
        </w:rPr>
        <w:t xml:space="preserve"> which indicates that 16% variance in learning out comes is explained by teachin</w:t>
      </w:r>
      <w:r w:rsidR="00FC215A">
        <w:rPr>
          <w:rFonts w:ascii="Times New Roman" w:hAnsi="Times New Roman" w:cs="Times New Roman"/>
          <w:color w:val="000000" w:themeColor="text1"/>
          <w:sz w:val="24"/>
          <w:szCs w:val="24"/>
        </w:rPr>
        <w:t xml:space="preserve">g strategies. </w:t>
      </w:r>
      <w:r w:rsidR="00FC215A" w:rsidRPr="00EA171B">
        <w:rPr>
          <w:rFonts w:ascii="Times New Roman" w:hAnsi="Times New Roman" w:cs="Times New Roman"/>
          <w:color w:val="000000" w:themeColor="text1"/>
          <w:sz w:val="24"/>
          <w:szCs w:val="24"/>
        </w:rPr>
        <w:t>The findings shows</w:t>
      </w:r>
      <w:r w:rsidRPr="00EA171B">
        <w:rPr>
          <w:rFonts w:ascii="Times New Roman" w:hAnsi="Times New Roman" w:cs="Times New Roman"/>
          <w:color w:val="000000" w:themeColor="text1"/>
          <w:sz w:val="24"/>
          <w:szCs w:val="24"/>
        </w:rPr>
        <w:t xml:space="preserve"> that students are motivated towards learnin</w:t>
      </w:r>
      <w:r w:rsidR="00FC215A" w:rsidRPr="00EA171B">
        <w:rPr>
          <w:rFonts w:ascii="Times New Roman" w:hAnsi="Times New Roman" w:cs="Times New Roman"/>
          <w:color w:val="000000" w:themeColor="text1"/>
          <w:sz w:val="24"/>
          <w:szCs w:val="24"/>
        </w:rPr>
        <w:t>g but their motivation is depend</w:t>
      </w:r>
      <w:r w:rsidRPr="00EA171B">
        <w:rPr>
          <w:rFonts w:ascii="Times New Roman" w:hAnsi="Times New Roman" w:cs="Times New Roman"/>
          <w:color w:val="000000" w:themeColor="text1"/>
          <w:sz w:val="24"/>
          <w:szCs w:val="24"/>
        </w:rPr>
        <w:t xml:space="preserve"> upon their own control of beliefs not with teachers motivating strategies.</w:t>
      </w:r>
      <w:r w:rsidRPr="002351C8">
        <w:rPr>
          <w:rFonts w:ascii="Times New Roman" w:hAnsi="Times New Roman" w:cs="Times New Roman"/>
          <w:color w:val="000000" w:themeColor="text1"/>
          <w:sz w:val="24"/>
          <w:szCs w:val="24"/>
        </w:rPr>
        <w:t xml:space="preserve"> </w:t>
      </w:r>
    </w:p>
    <w:p w:rsidR="006D1241" w:rsidRPr="002351C8" w:rsidRDefault="006D1241" w:rsidP="006D1241">
      <w:pPr>
        <w:tabs>
          <w:tab w:val="left" w:pos="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Keywords</w:t>
      </w:r>
      <w:r w:rsidRPr="002351C8">
        <w:rPr>
          <w:rFonts w:ascii="Times New Roman" w:hAnsi="Times New Roman" w:cs="Times New Roman"/>
          <w:color w:val="000000" w:themeColor="text1"/>
          <w:sz w:val="24"/>
          <w:szCs w:val="24"/>
        </w:rPr>
        <w:t>:  Teachers motivating strategies, Student motivation, Perception.</w:t>
      </w:r>
    </w:p>
    <w:p w:rsidR="006D1241" w:rsidRPr="002351C8" w:rsidRDefault="006D1241" w:rsidP="006D1241">
      <w:pPr>
        <w:rPr>
          <w:rFonts w:ascii="Times New Roman" w:hAnsi="Times New Roman" w:cs="Times New Roman"/>
          <w:b/>
          <w:color w:val="000000" w:themeColor="text1"/>
          <w:sz w:val="24"/>
          <w:szCs w:val="24"/>
        </w:rPr>
      </w:pPr>
    </w:p>
    <w:p w:rsidR="006D1241" w:rsidRPr="002351C8" w:rsidRDefault="006D1241" w:rsidP="006C0CDE">
      <w:pPr>
        <w:spacing w:after="0" w:line="480" w:lineRule="auto"/>
        <w:rPr>
          <w:rFonts w:ascii="Times New Roman" w:hAnsi="Times New Roman" w:cs="Times New Roman"/>
          <w:b/>
          <w:color w:val="000000" w:themeColor="text1"/>
          <w:sz w:val="24"/>
          <w:szCs w:val="24"/>
        </w:rPr>
        <w:sectPr w:rsidR="006D1241" w:rsidRPr="002351C8" w:rsidSect="006D1241">
          <w:headerReference w:type="default" r:id="rId13"/>
          <w:footerReference w:type="default" r:id="rId14"/>
          <w:pgSz w:w="11907" w:h="16839" w:code="9"/>
          <w:pgMar w:top="1440" w:right="1440" w:bottom="1440" w:left="2160" w:header="720" w:footer="720" w:gutter="0"/>
          <w:pgNumType w:fmt="lowerRoman" w:start="1"/>
          <w:cols w:space="720"/>
          <w:docGrid w:linePitch="360"/>
        </w:sectPr>
      </w:pPr>
    </w:p>
    <w:p w:rsidR="00D85352" w:rsidRPr="002351C8" w:rsidRDefault="00D85352" w:rsidP="00CC311E">
      <w:pPr>
        <w:pStyle w:val="Heading1"/>
        <w:spacing w:before="0" w:line="480" w:lineRule="auto"/>
        <w:rPr>
          <w:rFonts w:asciiTheme="majorBidi" w:hAnsiTheme="majorBidi"/>
          <w:color w:val="000000" w:themeColor="text1"/>
          <w:sz w:val="24"/>
          <w:szCs w:val="24"/>
        </w:rPr>
      </w:pPr>
      <w:bookmarkStart w:id="8" w:name="_Toc518282429"/>
      <w:r w:rsidRPr="002351C8">
        <w:rPr>
          <w:rFonts w:asciiTheme="majorBidi" w:hAnsiTheme="majorBidi"/>
          <w:color w:val="000000" w:themeColor="text1"/>
          <w:sz w:val="24"/>
          <w:szCs w:val="24"/>
        </w:rPr>
        <w:lastRenderedPageBreak/>
        <w:t>Chapter I</w:t>
      </w:r>
      <w:bookmarkEnd w:id="8"/>
    </w:p>
    <w:p w:rsidR="00D8027A" w:rsidRPr="002351C8" w:rsidRDefault="008559FF" w:rsidP="00CC311E">
      <w:pPr>
        <w:pStyle w:val="Heading1"/>
        <w:spacing w:before="0" w:line="480" w:lineRule="auto"/>
        <w:jc w:val="center"/>
        <w:rPr>
          <w:rFonts w:asciiTheme="majorBidi" w:hAnsiTheme="majorBidi"/>
          <w:color w:val="000000" w:themeColor="text1"/>
          <w:sz w:val="24"/>
          <w:szCs w:val="24"/>
        </w:rPr>
      </w:pPr>
      <w:bookmarkStart w:id="9" w:name="_Toc518282430"/>
      <w:r w:rsidRPr="002351C8">
        <w:rPr>
          <w:rFonts w:asciiTheme="majorBidi" w:hAnsiTheme="majorBidi"/>
          <w:color w:val="000000" w:themeColor="text1"/>
          <w:sz w:val="24"/>
          <w:szCs w:val="24"/>
        </w:rPr>
        <w:t>Introduction</w:t>
      </w:r>
      <w:bookmarkEnd w:id="9"/>
    </w:p>
    <w:p w:rsidR="00224B6C" w:rsidRDefault="00D653FF"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ab/>
      </w:r>
      <w:r w:rsidR="00C3772F" w:rsidRPr="002351C8">
        <w:rPr>
          <w:rFonts w:asciiTheme="majorBidi" w:hAnsiTheme="majorBidi" w:cstheme="majorBidi"/>
          <w:color w:val="000000" w:themeColor="text1"/>
          <w:sz w:val="24"/>
          <w:szCs w:val="24"/>
        </w:rPr>
        <w:t>It is well known fact that when</w:t>
      </w:r>
      <w:r w:rsidR="009E5E86" w:rsidRPr="002351C8">
        <w:rPr>
          <w:rFonts w:asciiTheme="majorBidi" w:hAnsiTheme="majorBidi" w:cstheme="majorBidi"/>
          <w:color w:val="000000" w:themeColor="text1"/>
          <w:sz w:val="24"/>
          <w:szCs w:val="24"/>
        </w:rPr>
        <w:t xml:space="preserve"> there is </w:t>
      </w:r>
      <w:r w:rsidR="002C39CB" w:rsidRPr="002351C8">
        <w:rPr>
          <w:rFonts w:asciiTheme="majorBidi" w:hAnsiTheme="majorBidi" w:cstheme="majorBidi"/>
          <w:color w:val="000000" w:themeColor="text1"/>
          <w:sz w:val="24"/>
          <w:szCs w:val="24"/>
        </w:rPr>
        <w:t>no goal</w:t>
      </w:r>
      <w:r w:rsidR="00AD303A" w:rsidRPr="002351C8">
        <w:rPr>
          <w:rFonts w:asciiTheme="majorBidi" w:hAnsiTheme="majorBidi" w:cstheme="majorBidi"/>
          <w:color w:val="000000" w:themeColor="text1"/>
          <w:sz w:val="24"/>
          <w:szCs w:val="24"/>
        </w:rPr>
        <w:t xml:space="preserve"> it is hard</w:t>
      </w:r>
      <w:r w:rsidR="00627E70" w:rsidRPr="002351C8">
        <w:rPr>
          <w:rFonts w:asciiTheme="majorBidi" w:hAnsiTheme="majorBidi" w:cstheme="majorBidi"/>
          <w:color w:val="000000" w:themeColor="text1"/>
          <w:sz w:val="24"/>
          <w:szCs w:val="24"/>
        </w:rPr>
        <w:t xml:space="preserve"> for human</w:t>
      </w:r>
      <w:r w:rsidR="002C39CB" w:rsidRPr="002351C8">
        <w:rPr>
          <w:rFonts w:asciiTheme="majorBidi" w:hAnsiTheme="majorBidi" w:cstheme="majorBidi"/>
          <w:color w:val="000000" w:themeColor="text1"/>
          <w:sz w:val="24"/>
          <w:szCs w:val="24"/>
        </w:rPr>
        <w:t>s</w:t>
      </w:r>
      <w:r w:rsidR="00C3772F" w:rsidRPr="002351C8">
        <w:rPr>
          <w:rFonts w:asciiTheme="majorBidi" w:hAnsiTheme="majorBidi" w:cstheme="majorBidi"/>
          <w:color w:val="000000" w:themeColor="text1"/>
          <w:sz w:val="24"/>
          <w:szCs w:val="24"/>
        </w:rPr>
        <w:t xml:space="preserve"> to survive</w:t>
      </w:r>
      <w:r w:rsidR="00627E70" w:rsidRPr="002351C8">
        <w:rPr>
          <w:rFonts w:asciiTheme="majorBidi" w:hAnsiTheme="majorBidi" w:cstheme="majorBidi"/>
          <w:color w:val="000000" w:themeColor="text1"/>
          <w:sz w:val="24"/>
          <w:szCs w:val="24"/>
        </w:rPr>
        <w:t xml:space="preserve">. </w:t>
      </w:r>
      <w:r w:rsidR="00AD303A" w:rsidRPr="002351C8">
        <w:rPr>
          <w:rFonts w:asciiTheme="majorBidi" w:hAnsiTheme="majorBidi" w:cstheme="majorBidi"/>
          <w:color w:val="000000" w:themeColor="text1"/>
          <w:sz w:val="24"/>
          <w:szCs w:val="24"/>
        </w:rPr>
        <w:t>Just like</w:t>
      </w:r>
      <w:r w:rsidR="00F83C66" w:rsidRPr="002351C8">
        <w:rPr>
          <w:rFonts w:asciiTheme="majorBidi" w:hAnsiTheme="majorBidi" w:cstheme="majorBidi"/>
          <w:color w:val="000000" w:themeColor="text1"/>
          <w:sz w:val="24"/>
          <w:szCs w:val="24"/>
        </w:rPr>
        <w:t xml:space="preserve"> </w:t>
      </w:r>
      <w:r w:rsidR="009E5E86" w:rsidRPr="002351C8">
        <w:rPr>
          <w:rFonts w:asciiTheme="majorBidi" w:hAnsiTheme="majorBidi" w:cstheme="majorBidi"/>
          <w:color w:val="000000" w:themeColor="text1"/>
          <w:sz w:val="24"/>
          <w:szCs w:val="24"/>
        </w:rPr>
        <w:t>when there is no</w:t>
      </w:r>
      <w:r w:rsidR="002134E1" w:rsidRPr="002351C8">
        <w:rPr>
          <w:rFonts w:asciiTheme="majorBidi" w:hAnsiTheme="majorBidi" w:cstheme="majorBidi"/>
          <w:color w:val="000000" w:themeColor="text1"/>
          <w:sz w:val="24"/>
          <w:szCs w:val="24"/>
        </w:rPr>
        <w:t xml:space="preserve"> motivation </w:t>
      </w:r>
      <w:r w:rsidR="001D6F24" w:rsidRPr="002351C8">
        <w:rPr>
          <w:rFonts w:asciiTheme="majorBidi" w:hAnsiTheme="majorBidi" w:cstheme="majorBidi"/>
          <w:color w:val="000000" w:themeColor="text1"/>
          <w:sz w:val="24"/>
          <w:szCs w:val="24"/>
        </w:rPr>
        <w:t>it</w:t>
      </w:r>
      <w:r w:rsidR="0048657D" w:rsidRPr="002351C8">
        <w:rPr>
          <w:rFonts w:asciiTheme="majorBidi" w:hAnsiTheme="majorBidi" w:cstheme="majorBidi"/>
          <w:color w:val="000000" w:themeColor="text1"/>
          <w:sz w:val="24"/>
          <w:szCs w:val="24"/>
        </w:rPr>
        <w:t xml:space="preserve"> is complicated</w:t>
      </w:r>
      <w:r w:rsidR="009E5E86" w:rsidRPr="002351C8">
        <w:rPr>
          <w:rFonts w:asciiTheme="majorBidi" w:hAnsiTheme="majorBidi" w:cstheme="majorBidi"/>
          <w:color w:val="000000" w:themeColor="text1"/>
          <w:sz w:val="24"/>
          <w:szCs w:val="24"/>
        </w:rPr>
        <w:t xml:space="preserve"> for a student to learn effectively in class</w:t>
      </w:r>
      <w:r w:rsidR="00A4021A" w:rsidRPr="002351C8">
        <w:rPr>
          <w:rFonts w:asciiTheme="majorBidi" w:hAnsiTheme="majorBidi" w:cstheme="majorBidi"/>
          <w:color w:val="000000" w:themeColor="text1"/>
          <w:sz w:val="24"/>
          <w:szCs w:val="24"/>
        </w:rPr>
        <w:t>room</w:t>
      </w:r>
      <w:r w:rsidR="009E5E86" w:rsidRPr="002351C8">
        <w:rPr>
          <w:rFonts w:asciiTheme="majorBidi" w:hAnsiTheme="majorBidi" w:cstheme="majorBidi"/>
          <w:color w:val="000000" w:themeColor="text1"/>
          <w:sz w:val="24"/>
          <w:szCs w:val="24"/>
        </w:rPr>
        <w:t>.</w:t>
      </w:r>
      <w:r w:rsidR="00D85352" w:rsidRPr="002351C8">
        <w:rPr>
          <w:rFonts w:asciiTheme="majorBidi" w:hAnsiTheme="majorBidi" w:cstheme="majorBidi"/>
          <w:color w:val="000000" w:themeColor="text1"/>
          <w:sz w:val="24"/>
          <w:szCs w:val="24"/>
        </w:rPr>
        <w:t xml:space="preserve"> According to</w:t>
      </w:r>
      <w:r w:rsidR="0021355B" w:rsidRPr="002351C8">
        <w:rPr>
          <w:rFonts w:asciiTheme="majorBidi" w:hAnsiTheme="majorBidi" w:cstheme="majorBidi"/>
          <w:color w:val="000000" w:themeColor="text1"/>
          <w:sz w:val="24"/>
          <w:szCs w:val="24"/>
        </w:rPr>
        <w:t xml:space="preserve"> </w:t>
      </w:r>
      <w:r w:rsidR="005024B3" w:rsidRPr="002351C8">
        <w:rPr>
          <w:rFonts w:asciiTheme="majorBidi" w:hAnsiTheme="majorBidi" w:cstheme="majorBidi"/>
          <w:color w:val="000000" w:themeColor="text1"/>
          <w:sz w:val="24"/>
          <w:szCs w:val="24"/>
        </w:rPr>
        <w:t>(</w:t>
      </w:r>
      <w:proofErr w:type="spellStart"/>
      <w:r w:rsidR="005024B3" w:rsidRPr="002351C8">
        <w:rPr>
          <w:rFonts w:asciiTheme="majorBidi" w:hAnsiTheme="majorBidi" w:cstheme="majorBidi"/>
          <w:color w:val="000000" w:themeColor="text1"/>
          <w:sz w:val="24"/>
          <w:szCs w:val="24"/>
        </w:rPr>
        <w:t>Fredricks</w:t>
      </w:r>
      <w:proofErr w:type="spellEnd"/>
      <w:r w:rsidR="005024B3" w:rsidRPr="002351C8">
        <w:rPr>
          <w:rFonts w:asciiTheme="majorBidi" w:hAnsiTheme="majorBidi" w:cstheme="majorBidi"/>
          <w:color w:val="000000" w:themeColor="text1"/>
          <w:sz w:val="24"/>
          <w:szCs w:val="24"/>
        </w:rPr>
        <w:t xml:space="preserve"> &amp;</w:t>
      </w:r>
      <w:r w:rsidR="00D03B1D">
        <w:rPr>
          <w:rFonts w:asciiTheme="majorBidi" w:hAnsiTheme="majorBidi" w:cstheme="majorBidi"/>
          <w:color w:val="000000" w:themeColor="text1"/>
          <w:sz w:val="24"/>
          <w:szCs w:val="24"/>
        </w:rPr>
        <w:t xml:space="preserve"> </w:t>
      </w:r>
      <w:proofErr w:type="spellStart"/>
      <w:r w:rsidR="00D85352" w:rsidRPr="002351C8">
        <w:rPr>
          <w:rFonts w:asciiTheme="majorBidi" w:hAnsiTheme="majorBidi" w:cstheme="majorBidi"/>
          <w:color w:val="000000" w:themeColor="text1"/>
          <w:sz w:val="24"/>
          <w:szCs w:val="24"/>
        </w:rPr>
        <w:t>Bulumenfeld</w:t>
      </w:r>
      <w:proofErr w:type="spellEnd"/>
      <w:r w:rsidR="00D85352" w:rsidRPr="002351C8">
        <w:rPr>
          <w:rFonts w:asciiTheme="majorBidi" w:hAnsiTheme="majorBidi" w:cstheme="majorBidi"/>
          <w:color w:val="000000" w:themeColor="text1"/>
          <w:sz w:val="24"/>
          <w:szCs w:val="24"/>
        </w:rPr>
        <w:t>,</w:t>
      </w:r>
      <w:r w:rsidR="005024B3" w:rsidRPr="002351C8">
        <w:rPr>
          <w:rFonts w:asciiTheme="majorBidi" w:hAnsiTheme="majorBidi" w:cstheme="majorBidi"/>
          <w:color w:val="000000" w:themeColor="text1"/>
          <w:sz w:val="24"/>
          <w:szCs w:val="24"/>
        </w:rPr>
        <w:t xml:space="preserve"> </w:t>
      </w:r>
      <w:r w:rsidR="00E375F8" w:rsidRPr="002351C8">
        <w:rPr>
          <w:rFonts w:asciiTheme="majorBidi" w:hAnsiTheme="majorBidi" w:cstheme="majorBidi"/>
          <w:color w:val="000000" w:themeColor="text1"/>
          <w:sz w:val="24"/>
          <w:szCs w:val="24"/>
        </w:rPr>
        <w:t xml:space="preserve">2004) </w:t>
      </w:r>
      <w:r w:rsidR="00F3329F" w:rsidRPr="002351C8">
        <w:rPr>
          <w:rFonts w:asciiTheme="majorBidi" w:hAnsiTheme="majorBidi" w:cstheme="majorBidi"/>
          <w:color w:val="000000" w:themeColor="text1"/>
          <w:sz w:val="24"/>
          <w:szCs w:val="24"/>
        </w:rPr>
        <w:t>those</w:t>
      </w:r>
      <w:r w:rsidR="00E375F8" w:rsidRPr="002351C8">
        <w:rPr>
          <w:rFonts w:asciiTheme="majorBidi" w:hAnsiTheme="majorBidi" w:cstheme="majorBidi"/>
          <w:color w:val="000000" w:themeColor="text1"/>
          <w:sz w:val="24"/>
          <w:szCs w:val="24"/>
        </w:rPr>
        <w:t xml:space="preserve"> students who are motivated and engaged in learning tend to perform considerably higher academically and are better behaved than unmotivated and un-engaged peers. </w:t>
      </w:r>
      <w:r w:rsidR="00E30169" w:rsidRPr="002351C8">
        <w:rPr>
          <w:rFonts w:asciiTheme="majorBidi" w:hAnsiTheme="majorBidi" w:cstheme="majorBidi"/>
          <w:color w:val="000000" w:themeColor="text1"/>
          <w:sz w:val="24"/>
          <w:szCs w:val="24"/>
        </w:rPr>
        <w:t xml:space="preserve"> </w:t>
      </w:r>
      <w:r w:rsidR="00224B6C">
        <w:rPr>
          <w:rFonts w:asciiTheme="majorBidi" w:hAnsiTheme="majorBidi" w:cstheme="majorBidi"/>
          <w:color w:val="000000" w:themeColor="text1"/>
          <w:sz w:val="24"/>
          <w:szCs w:val="24"/>
        </w:rPr>
        <w:t>W</w:t>
      </w:r>
      <w:r w:rsidR="00AD303A" w:rsidRPr="002351C8">
        <w:rPr>
          <w:rFonts w:asciiTheme="majorBidi" w:hAnsiTheme="majorBidi" w:cstheme="majorBidi"/>
          <w:color w:val="000000" w:themeColor="text1"/>
          <w:sz w:val="24"/>
          <w:szCs w:val="24"/>
        </w:rPr>
        <w:t>hen</w:t>
      </w:r>
      <w:r w:rsidR="00DB047F">
        <w:rPr>
          <w:rFonts w:asciiTheme="majorBidi" w:hAnsiTheme="majorBidi" w:cstheme="majorBidi"/>
          <w:color w:val="000000" w:themeColor="text1"/>
          <w:sz w:val="24"/>
          <w:szCs w:val="24"/>
        </w:rPr>
        <w:t xml:space="preserve"> students</w:t>
      </w:r>
      <w:r w:rsidR="002134E1" w:rsidRPr="002351C8">
        <w:rPr>
          <w:rFonts w:asciiTheme="majorBidi" w:hAnsiTheme="majorBidi" w:cstheme="majorBidi"/>
          <w:color w:val="000000" w:themeColor="text1"/>
          <w:sz w:val="24"/>
          <w:szCs w:val="24"/>
        </w:rPr>
        <w:t xml:space="preserve"> found study uninteresting</w:t>
      </w:r>
      <w:r w:rsidR="00DB047F">
        <w:rPr>
          <w:rFonts w:asciiTheme="majorBidi" w:hAnsiTheme="majorBidi" w:cstheme="majorBidi"/>
          <w:color w:val="000000" w:themeColor="text1"/>
          <w:sz w:val="24"/>
          <w:szCs w:val="24"/>
        </w:rPr>
        <w:t xml:space="preserve"> they</w:t>
      </w:r>
      <w:r w:rsidR="00912446" w:rsidRPr="002351C8">
        <w:rPr>
          <w:rFonts w:asciiTheme="majorBidi" w:hAnsiTheme="majorBidi" w:cstheme="majorBidi"/>
          <w:color w:val="000000" w:themeColor="text1"/>
          <w:sz w:val="24"/>
          <w:szCs w:val="24"/>
        </w:rPr>
        <w:t xml:space="preserve"> t</w:t>
      </w:r>
      <w:r w:rsidR="00953C50" w:rsidRPr="002351C8">
        <w:rPr>
          <w:rFonts w:asciiTheme="majorBidi" w:hAnsiTheme="majorBidi" w:cstheme="majorBidi"/>
          <w:color w:val="000000" w:themeColor="text1"/>
          <w:sz w:val="24"/>
          <w:szCs w:val="24"/>
        </w:rPr>
        <w:t>ry</w:t>
      </w:r>
      <w:r w:rsidR="007B748F" w:rsidRPr="002351C8">
        <w:rPr>
          <w:rFonts w:asciiTheme="majorBidi" w:hAnsiTheme="majorBidi" w:cstheme="majorBidi"/>
          <w:color w:val="000000" w:themeColor="text1"/>
          <w:sz w:val="24"/>
          <w:szCs w:val="24"/>
        </w:rPr>
        <w:t xml:space="preserve"> to skip the classes or pick</w:t>
      </w:r>
      <w:r w:rsidR="00912446" w:rsidRPr="002351C8">
        <w:rPr>
          <w:rFonts w:asciiTheme="majorBidi" w:hAnsiTheme="majorBidi" w:cstheme="majorBidi"/>
          <w:color w:val="000000" w:themeColor="text1"/>
          <w:sz w:val="24"/>
          <w:szCs w:val="24"/>
        </w:rPr>
        <w:t xml:space="preserve"> the back seats</w:t>
      </w:r>
      <w:r w:rsidR="002134E1" w:rsidRPr="002351C8">
        <w:rPr>
          <w:rFonts w:asciiTheme="majorBidi" w:hAnsiTheme="majorBidi" w:cstheme="majorBidi"/>
          <w:color w:val="000000" w:themeColor="text1"/>
          <w:sz w:val="24"/>
          <w:szCs w:val="24"/>
        </w:rPr>
        <w:t xml:space="preserve"> </w:t>
      </w:r>
      <w:r w:rsidR="00DB047F">
        <w:rPr>
          <w:rFonts w:asciiTheme="majorBidi" w:hAnsiTheme="majorBidi" w:cstheme="majorBidi"/>
          <w:color w:val="000000" w:themeColor="text1"/>
          <w:sz w:val="24"/>
          <w:szCs w:val="24"/>
        </w:rPr>
        <w:t>so that they</w:t>
      </w:r>
      <w:r w:rsidR="00F83C66" w:rsidRPr="002351C8">
        <w:rPr>
          <w:rFonts w:asciiTheme="majorBidi" w:hAnsiTheme="majorBidi" w:cstheme="majorBidi"/>
          <w:color w:val="000000" w:themeColor="text1"/>
          <w:sz w:val="24"/>
          <w:szCs w:val="24"/>
        </w:rPr>
        <w:t xml:space="preserve"> can shun from </w:t>
      </w:r>
      <w:r w:rsidR="002134E1" w:rsidRPr="002351C8">
        <w:rPr>
          <w:rFonts w:asciiTheme="majorBidi" w:hAnsiTheme="majorBidi" w:cstheme="majorBidi"/>
          <w:color w:val="000000" w:themeColor="text1"/>
          <w:sz w:val="24"/>
          <w:szCs w:val="24"/>
        </w:rPr>
        <w:t xml:space="preserve">such type </w:t>
      </w:r>
      <w:r w:rsidR="000D6F6A" w:rsidRPr="002351C8">
        <w:rPr>
          <w:rFonts w:asciiTheme="majorBidi" w:hAnsiTheme="majorBidi" w:cstheme="majorBidi"/>
          <w:color w:val="000000" w:themeColor="text1"/>
          <w:sz w:val="24"/>
          <w:szCs w:val="24"/>
        </w:rPr>
        <w:t>of lectures</w:t>
      </w:r>
      <w:r w:rsidR="00AD0263" w:rsidRPr="002351C8">
        <w:rPr>
          <w:rFonts w:asciiTheme="majorBidi" w:hAnsiTheme="majorBidi" w:cstheme="majorBidi"/>
          <w:color w:val="000000" w:themeColor="text1"/>
          <w:sz w:val="24"/>
          <w:szCs w:val="24"/>
        </w:rPr>
        <w:t>,</w:t>
      </w:r>
      <w:r w:rsidR="000D6F6A" w:rsidRPr="002351C8">
        <w:rPr>
          <w:rFonts w:asciiTheme="majorBidi" w:hAnsiTheme="majorBidi" w:cstheme="majorBidi"/>
          <w:color w:val="000000" w:themeColor="text1"/>
          <w:sz w:val="24"/>
          <w:szCs w:val="24"/>
        </w:rPr>
        <w:t xml:space="preserve"> </w:t>
      </w:r>
      <w:r w:rsidR="00AD0263" w:rsidRPr="002351C8">
        <w:rPr>
          <w:rFonts w:asciiTheme="majorBidi" w:hAnsiTheme="majorBidi" w:cstheme="majorBidi"/>
          <w:color w:val="000000" w:themeColor="text1"/>
          <w:sz w:val="24"/>
          <w:szCs w:val="24"/>
        </w:rPr>
        <w:t>which</w:t>
      </w:r>
      <w:r w:rsidR="00912446" w:rsidRPr="002351C8">
        <w:rPr>
          <w:rFonts w:asciiTheme="majorBidi" w:hAnsiTheme="majorBidi" w:cstheme="majorBidi"/>
          <w:color w:val="000000" w:themeColor="text1"/>
          <w:sz w:val="24"/>
          <w:szCs w:val="24"/>
        </w:rPr>
        <w:t xml:space="preserve"> later</w:t>
      </w:r>
      <w:r w:rsidR="00F83C66" w:rsidRPr="002351C8">
        <w:rPr>
          <w:rFonts w:asciiTheme="majorBidi" w:hAnsiTheme="majorBidi" w:cstheme="majorBidi"/>
          <w:color w:val="000000" w:themeColor="text1"/>
          <w:sz w:val="24"/>
          <w:szCs w:val="24"/>
        </w:rPr>
        <w:t xml:space="preserve"> </w:t>
      </w:r>
      <w:r w:rsidR="000D6F6A" w:rsidRPr="002351C8">
        <w:rPr>
          <w:rFonts w:asciiTheme="majorBidi" w:hAnsiTheme="majorBidi" w:cstheme="majorBidi"/>
          <w:color w:val="000000" w:themeColor="text1"/>
          <w:sz w:val="24"/>
          <w:szCs w:val="24"/>
        </w:rPr>
        <w:t>on give</w:t>
      </w:r>
      <w:r w:rsidR="00E375F8" w:rsidRPr="002351C8">
        <w:rPr>
          <w:rFonts w:asciiTheme="majorBidi" w:hAnsiTheme="majorBidi" w:cstheme="majorBidi"/>
          <w:color w:val="000000" w:themeColor="text1"/>
          <w:sz w:val="24"/>
          <w:szCs w:val="24"/>
        </w:rPr>
        <w:t xml:space="preserve"> rise to unpleasant</w:t>
      </w:r>
      <w:r w:rsidR="00912446" w:rsidRPr="002351C8">
        <w:rPr>
          <w:rFonts w:asciiTheme="majorBidi" w:hAnsiTheme="majorBidi" w:cstheme="majorBidi"/>
          <w:color w:val="000000" w:themeColor="text1"/>
          <w:sz w:val="24"/>
          <w:szCs w:val="24"/>
        </w:rPr>
        <w:t xml:space="preserve"> </w:t>
      </w:r>
      <w:r w:rsidR="00AD0263" w:rsidRPr="002351C8">
        <w:rPr>
          <w:rFonts w:asciiTheme="majorBidi" w:hAnsiTheme="majorBidi" w:cstheme="majorBidi"/>
          <w:color w:val="000000" w:themeColor="text1"/>
          <w:sz w:val="24"/>
          <w:szCs w:val="24"/>
        </w:rPr>
        <w:t xml:space="preserve">results which </w:t>
      </w:r>
      <w:r w:rsidR="00323B75" w:rsidRPr="002351C8">
        <w:rPr>
          <w:rFonts w:asciiTheme="majorBidi" w:hAnsiTheme="majorBidi" w:cstheme="majorBidi"/>
          <w:color w:val="000000" w:themeColor="text1"/>
          <w:sz w:val="24"/>
          <w:szCs w:val="24"/>
        </w:rPr>
        <w:t>maximize the dropout rate</w:t>
      </w:r>
      <w:r w:rsidR="004D5D06" w:rsidRPr="002351C8">
        <w:rPr>
          <w:rFonts w:asciiTheme="majorBidi" w:hAnsiTheme="majorBidi" w:cstheme="majorBidi"/>
          <w:color w:val="000000" w:themeColor="text1"/>
          <w:sz w:val="24"/>
          <w:szCs w:val="24"/>
        </w:rPr>
        <w:t>s</w:t>
      </w:r>
      <w:r w:rsidR="00D85352" w:rsidRPr="002351C8">
        <w:rPr>
          <w:rFonts w:asciiTheme="majorBidi" w:hAnsiTheme="majorBidi" w:cstheme="majorBidi"/>
          <w:color w:val="000000" w:themeColor="text1"/>
          <w:sz w:val="24"/>
          <w:szCs w:val="24"/>
        </w:rPr>
        <w:t xml:space="preserve"> (Paris,</w:t>
      </w:r>
      <w:r w:rsidR="005024B3" w:rsidRPr="002351C8">
        <w:rPr>
          <w:rFonts w:asciiTheme="majorBidi" w:hAnsiTheme="majorBidi" w:cstheme="majorBidi"/>
          <w:color w:val="000000" w:themeColor="text1"/>
          <w:sz w:val="24"/>
          <w:szCs w:val="24"/>
        </w:rPr>
        <w:t xml:space="preserve"> </w:t>
      </w:r>
      <w:r w:rsidR="00D85352" w:rsidRPr="002351C8">
        <w:rPr>
          <w:rFonts w:asciiTheme="majorBidi" w:hAnsiTheme="majorBidi" w:cstheme="majorBidi"/>
          <w:color w:val="000000" w:themeColor="text1"/>
          <w:sz w:val="24"/>
          <w:szCs w:val="24"/>
        </w:rPr>
        <w:t>2004)</w:t>
      </w:r>
      <w:r w:rsidR="00323B75" w:rsidRPr="002351C8">
        <w:rPr>
          <w:rFonts w:asciiTheme="majorBidi" w:hAnsiTheme="majorBidi" w:cstheme="majorBidi"/>
          <w:color w:val="000000" w:themeColor="text1"/>
          <w:sz w:val="24"/>
          <w:szCs w:val="24"/>
        </w:rPr>
        <w:t>.</w:t>
      </w:r>
      <w:r w:rsidR="00AD0263" w:rsidRPr="002351C8">
        <w:rPr>
          <w:rFonts w:asciiTheme="majorBidi" w:hAnsiTheme="majorBidi" w:cstheme="majorBidi"/>
          <w:color w:val="000000" w:themeColor="text1"/>
          <w:sz w:val="24"/>
          <w:szCs w:val="24"/>
        </w:rPr>
        <w:t xml:space="preserve"> T</w:t>
      </w:r>
      <w:r w:rsidR="00323B75" w:rsidRPr="002351C8">
        <w:rPr>
          <w:rFonts w:asciiTheme="majorBidi" w:hAnsiTheme="majorBidi" w:cstheme="majorBidi"/>
          <w:color w:val="000000" w:themeColor="text1"/>
          <w:sz w:val="24"/>
          <w:szCs w:val="24"/>
        </w:rPr>
        <w:t>hat is why</w:t>
      </w:r>
      <w:r w:rsidR="00B80526" w:rsidRPr="002351C8">
        <w:rPr>
          <w:rFonts w:asciiTheme="majorBidi" w:hAnsiTheme="majorBidi" w:cstheme="majorBidi"/>
          <w:color w:val="000000" w:themeColor="text1"/>
          <w:sz w:val="24"/>
          <w:szCs w:val="24"/>
        </w:rPr>
        <w:t xml:space="preserve"> motivation has always been central issue in education and has even been referred to as the most complex and ch</w:t>
      </w:r>
      <w:r w:rsidR="00630C7F" w:rsidRPr="002351C8">
        <w:rPr>
          <w:rFonts w:asciiTheme="majorBidi" w:hAnsiTheme="majorBidi" w:cstheme="majorBidi"/>
          <w:color w:val="000000" w:themeColor="text1"/>
          <w:sz w:val="24"/>
          <w:szCs w:val="24"/>
        </w:rPr>
        <w:t>allenging issue facing by the tea</w:t>
      </w:r>
      <w:r w:rsidR="00AD0263" w:rsidRPr="002351C8">
        <w:rPr>
          <w:rFonts w:asciiTheme="majorBidi" w:hAnsiTheme="majorBidi" w:cstheme="majorBidi"/>
          <w:color w:val="000000" w:themeColor="text1"/>
          <w:sz w:val="24"/>
          <w:szCs w:val="24"/>
        </w:rPr>
        <w:t>chers of the past and of today</w:t>
      </w:r>
      <w:r w:rsidR="000841CD" w:rsidRPr="002351C8">
        <w:rPr>
          <w:rFonts w:asciiTheme="majorBidi" w:hAnsiTheme="majorBidi" w:cstheme="majorBidi"/>
          <w:color w:val="000000" w:themeColor="text1"/>
          <w:sz w:val="24"/>
          <w:szCs w:val="24"/>
        </w:rPr>
        <w:t xml:space="preserve">. </w:t>
      </w:r>
      <w:bookmarkStart w:id="10" w:name="_GoBack"/>
      <w:bookmarkEnd w:id="10"/>
      <w:r w:rsidR="000841CD" w:rsidRPr="00EA171B">
        <w:rPr>
          <w:rFonts w:asciiTheme="majorBidi" w:hAnsiTheme="majorBidi" w:cstheme="majorBidi"/>
          <w:color w:val="000000" w:themeColor="text1"/>
          <w:sz w:val="24"/>
          <w:szCs w:val="24"/>
        </w:rPr>
        <w:t>McDonough (</w:t>
      </w:r>
      <w:r w:rsidR="00ED25DD" w:rsidRPr="00EA171B">
        <w:rPr>
          <w:rFonts w:asciiTheme="majorBidi" w:hAnsiTheme="majorBidi" w:cstheme="majorBidi"/>
          <w:color w:val="000000" w:themeColor="text1"/>
          <w:sz w:val="24"/>
          <w:szCs w:val="24"/>
        </w:rPr>
        <w:t>1983)</w:t>
      </w:r>
      <w:r w:rsidR="00ED25DD" w:rsidRPr="002351C8">
        <w:rPr>
          <w:rFonts w:asciiTheme="majorBidi" w:hAnsiTheme="majorBidi" w:cstheme="majorBidi"/>
          <w:color w:val="000000" w:themeColor="text1"/>
          <w:sz w:val="24"/>
          <w:szCs w:val="24"/>
        </w:rPr>
        <w:t xml:space="preserve"> stated that motivation of the students is one of the most important factors influencing their success</w:t>
      </w:r>
      <w:r w:rsidR="00582047" w:rsidRPr="002351C8">
        <w:rPr>
          <w:rFonts w:asciiTheme="majorBidi" w:hAnsiTheme="majorBidi" w:cstheme="majorBidi"/>
          <w:color w:val="000000" w:themeColor="text1"/>
          <w:sz w:val="24"/>
          <w:szCs w:val="24"/>
        </w:rPr>
        <w:t xml:space="preserve"> or failure in learning</w:t>
      </w:r>
      <w:r w:rsidR="00B01255" w:rsidRPr="002351C8">
        <w:rPr>
          <w:rFonts w:asciiTheme="majorBidi" w:hAnsiTheme="majorBidi" w:cstheme="majorBidi"/>
          <w:color w:val="000000" w:themeColor="text1"/>
          <w:sz w:val="24"/>
          <w:szCs w:val="24"/>
        </w:rPr>
        <w:t>.</w:t>
      </w:r>
    </w:p>
    <w:p w:rsidR="00943608" w:rsidRPr="002351C8" w:rsidRDefault="00B01255"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This demonstrated that motivation play a vital role in student learning</w:t>
      </w:r>
      <w:r w:rsidR="00582047" w:rsidRPr="002351C8">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This is largely concerned with teachers motivating strategies.</w:t>
      </w:r>
      <w:r w:rsidR="004D5D06" w:rsidRPr="002351C8">
        <w:rPr>
          <w:rFonts w:asciiTheme="majorBidi" w:hAnsiTheme="majorBidi" w:cstheme="majorBidi"/>
          <w:color w:val="000000" w:themeColor="text1"/>
          <w:sz w:val="24"/>
          <w:szCs w:val="24"/>
        </w:rPr>
        <w:t xml:space="preserve"> T</w:t>
      </w:r>
      <w:r w:rsidR="00D1376C" w:rsidRPr="002351C8">
        <w:rPr>
          <w:rFonts w:asciiTheme="majorBidi" w:hAnsiTheme="majorBidi" w:cstheme="majorBidi"/>
          <w:color w:val="000000" w:themeColor="text1"/>
          <w:sz w:val="24"/>
          <w:szCs w:val="24"/>
        </w:rPr>
        <w:t>h</w:t>
      </w:r>
      <w:r w:rsidR="001D6F24" w:rsidRPr="002351C8">
        <w:rPr>
          <w:rFonts w:asciiTheme="majorBidi" w:hAnsiTheme="majorBidi" w:cstheme="majorBidi"/>
          <w:color w:val="000000" w:themeColor="text1"/>
          <w:sz w:val="24"/>
          <w:szCs w:val="24"/>
        </w:rPr>
        <w:t>e</w:t>
      </w:r>
      <w:r w:rsidR="00826D09" w:rsidRPr="002351C8">
        <w:rPr>
          <w:rFonts w:asciiTheme="majorBidi" w:hAnsiTheme="majorBidi" w:cstheme="majorBidi"/>
          <w:color w:val="000000" w:themeColor="text1"/>
          <w:sz w:val="24"/>
          <w:szCs w:val="24"/>
        </w:rPr>
        <w:t>se</w:t>
      </w:r>
      <w:r w:rsidR="004D5D06" w:rsidRPr="002351C8">
        <w:rPr>
          <w:rFonts w:asciiTheme="majorBidi" w:hAnsiTheme="majorBidi" w:cstheme="majorBidi"/>
          <w:color w:val="000000" w:themeColor="text1"/>
          <w:sz w:val="24"/>
          <w:szCs w:val="24"/>
        </w:rPr>
        <w:t xml:space="preserve"> </w:t>
      </w:r>
      <w:r w:rsidR="001D6F24" w:rsidRPr="002351C8">
        <w:rPr>
          <w:rFonts w:asciiTheme="majorBidi" w:hAnsiTheme="majorBidi" w:cstheme="majorBidi"/>
          <w:color w:val="000000" w:themeColor="text1"/>
          <w:sz w:val="24"/>
          <w:szCs w:val="24"/>
        </w:rPr>
        <w:t xml:space="preserve">strategies </w:t>
      </w:r>
      <w:r w:rsidR="00826D09" w:rsidRPr="002351C8">
        <w:rPr>
          <w:rFonts w:asciiTheme="majorBidi" w:hAnsiTheme="majorBidi" w:cstheme="majorBidi"/>
          <w:color w:val="000000" w:themeColor="text1"/>
          <w:sz w:val="24"/>
          <w:szCs w:val="24"/>
        </w:rPr>
        <w:t xml:space="preserve">practiced </w:t>
      </w:r>
      <w:r w:rsidR="00D1376C" w:rsidRPr="002351C8">
        <w:rPr>
          <w:rFonts w:asciiTheme="majorBidi" w:hAnsiTheme="majorBidi" w:cstheme="majorBidi"/>
          <w:color w:val="000000" w:themeColor="text1"/>
          <w:sz w:val="24"/>
          <w:szCs w:val="24"/>
        </w:rPr>
        <w:t>in classroom</w:t>
      </w:r>
      <w:r w:rsidR="004D5D06" w:rsidRPr="002351C8">
        <w:rPr>
          <w:rFonts w:asciiTheme="majorBidi" w:hAnsiTheme="majorBidi" w:cstheme="majorBidi"/>
          <w:color w:val="000000" w:themeColor="text1"/>
          <w:sz w:val="24"/>
          <w:szCs w:val="24"/>
        </w:rPr>
        <w:t xml:space="preserve"> influence the student motivation.</w:t>
      </w:r>
      <w:r w:rsidR="00826D09" w:rsidRPr="002351C8">
        <w:rPr>
          <w:rFonts w:asciiTheme="majorBidi" w:hAnsiTheme="majorBidi" w:cstheme="majorBidi"/>
          <w:color w:val="000000" w:themeColor="text1"/>
          <w:sz w:val="24"/>
          <w:szCs w:val="24"/>
        </w:rPr>
        <w:t xml:space="preserve"> </w:t>
      </w:r>
      <w:r w:rsidR="00A82BA7" w:rsidRPr="002351C8">
        <w:rPr>
          <w:rFonts w:asciiTheme="majorBidi" w:hAnsiTheme="majorBidi" w:cstheme="majorBidi"/>
          <w:color w:val="000000" w:themeColor="text1"/>
          <w:sz w:val="24"/>
          <w:szCs w:val="24"/>
        </w:rPr>
        <w:t xml:space="preserve">These </w:t>
      </w:r>
      <w:r w:rsidR="00826D09" w:rsidRPr="002351C8">
        <w:rPr>
          <w:rFonts w:asciiTheme="majorBidi" w:hAnsiTheme="majorBidi" w:cstheme="majorBidi"/>
          <w:color w:val="000000" w:themeColor="text1"/>
          <w:sz w:val="24"/>
          <w:szCs w:val="24"/>
        </w:rPr>
        <w:t xml:space="preserve"> </w:t>
      </w:r>
      <w:r w:rsidR="00A82BA7" w:rsidRPr="002351C8">
        <w:rPr>
          <w:rFonts w:asciiTheme="majorBidi" w:hAnsiTheme="majorBidi" w:cstheme="majorBidi"/>
          <w:color w:val="000000" w:themeColor="text1"/>
          <w:sz w:val="24"/>
          <w:szCs w:val="24"/>
        </w:rPr>
        <w:t xml:space="preserve">are psychological needs, physiological drives, </w:t>
      </w:r>
      <w:r w:rsidR="00826D09" w:rsidRPr="002351C8">
        <w:rPr>
          <w:rFonts w:asciiTheme="majorBidi" w:hAnsiTheme="majorBidi" w:cstheme="majorBidi"/>
          <w:color w:val="000000" w:themeColor="text1"/>
          <w:sz w:val="24"/>
          <w:szCs w:val="24"/>
        </w:rPr>
        <w:t>survival, urges, emotions, impulses, fears, threats rewards, possessions, wishes, intensions, values, mastery, intrinsic, satisfaction, interests, pleasures, dislikes, habits, ambitions</w:t>
      </w:r>
      <w:r w:rsidR="00DF4CB8" w:rsidRPr="002351C8">
        <w:rPr>
          <w:rFonts w:asciiTheme="majorBidi" w:hAnsiTheme="majorBidi" w:cstheme="majorBidi"/>
          <w:color w:val="000000" w:themeColor="text1"/>
          <w:sz w:val="24"/>
          <w:szCs w:val="24"/>
        </w:rPr>
        <w:t xml:space="preserve">, and so on </w:t>
      </w:r>
      <w:r w:rsidR="00A614A3" w:rsidRPr="002351C8">
        <w:rPr>
          <w:rFonts w:asciiTheme="majorBidi" w:hAnsiTheme="majorBidi" w:cstheme="majorBidi"/>
          <w:color w:val="000000" w:themeColor="text1"/>
          <w:sz w:val="24"/>
          <w:szCs w:val="24"/>
        </w:rPr>
        <w:t>(</w:t>
      </w:r>
      <w:r w:rsidR="00DF4CB8" w:rsidRPr="002351C8">
        <w:rPr>
          <w:rFonts w:asciiTheme="majorBidi" w:hAnsiTheme="majorBidi" w:cstheme="majorBidi"/>
          <w:color w:val="000000" w:themeColor="text1"/>
          <w:sz w:val="24"/>
          <w:szCs w:val="24"/>
        </w:rPr>
        <w:t>L</w:t>
      </w:r>
      <w:r w:rsidR="00826D09" w:rsidRPr="002351C8">
        <w:rPr>
          <w:rFonts w:asciiTheme="majorBidi" w:hAnsiTheme="majorBidi" w:cstheme="majorBidi"/>
          <w:color w:val="000000" w:themeColor="text1"/>
          <w:sz w:val="24"/>
          <w:szCs w:val="24"/>
        </w:rPr>
        <w:t>ewis</w:t>
      </w:r>
      <w:r w:rsidR="00A614A3" w:rsidRPr="002351C8">
        <w:rPr>
          <w:rFonts w:asciiTheme="majorBidi" w:hAnsiTheme="majorBidi" w:cstheme="majorBidi"/>
          <w:color w:val="000000" w:themeColor="text1"/>
          <w:sz w:val="24"/>
          <w:szCs w:val="24"/>
        </w:rPr>
        <w:t>,</w:t>
      </w:r>
      <w:r w:rsidR="005024B3" w:rsidRPr="002351C8">
        <w:rPr>
          <w:rFonts w:asciiTheme="majorBidi" w:hAnsiTheme="majorBidi" w:cstheme="majorBidi"/>
          <w:color w:val="000000" w:themeColor="text1"/>
          <w:sz w:val="24"/>
          <w:szCs w:val="24"/>
        </w:rPr>
        <w:t xml:space="preserve"> </w:t>
      </w:r>
      <w:r w:rsidR="00DF4CB8" w:rsidRPr="002351C8">
        <w:rPr>
          <w:rFonts w:asciiTheme="majorBidi" w:hAnsiTheme="majorBidi" w:cstheme="majorBidi"/>
          <w:color w:val="000000" w:themeColor="text1"/>
          <w:sz w:val="24"/>
          <w:szCs w:val="24"/>
        </w:rPr>
        <w:t>1998).</w:t>
      </w:r>
      <w:r w:rsidR="003D7F3E" w:rsidRPr="002351C8">
        <w:rPr>
          <w:rFonts w:asciiTheme="majorBidi" w:hAnsiTheme="majorBidi" w:cstheme="majorBidi"/>
          <w:color w:val="000000" w:themeColor="text1"/>
          <w:sz w:val="24"/>
          <w:szCs w:val="24"/>
        </w:rPr>
        <w:t xml:space="preserve">Thus there are </w:t>
      </w:r>
      <w:r w:rsidR="00BF5C7D" w:rsidRPr="002351C8">
        <w:rPr>
          <w:rFonts w:asciiTheme="majorBidi" w:hAnsiTheme="majorBidi" w:cstheme="majorBidi"/>
          <w:color w:val="000000" w:themeColor="text1"/>
          <w:sz w:val="24"/>
          <w:szCs w:val="24"/>
        </w:rPr>
        <w:t>variety</w:t>
      </w:r>
      <w:r w:rsidR="003D7F3E" w:rsidRPr="002351C8">
        <w:rPr>
          <w:rFonts w:asciiTheme="majorBidi" w:hAnsiTheme="majorBidi" w:cstheme="majorBidi"/>
          <w:color w:val="000000" w:themeColor="text1"/>
          <w:sz w:val="24"/>
          <w:szCs w:val="24"/>
        </w:rPr>
        <w:t xml:space="preserve"> of strategies used by teachers</w:t>
      </w:r>
      <w:r w:rsidRPr="002351C8">
        <w:rPr>
          <w:rFonts w:asciiTheme="majorBidi" w:hAnsiTheme="majorBidi" w:cstheme="majorBidi"/>
          <w:color w:val="000000" w:themeColor="text1"/>
          <w:sz w:val="24"/>
          <w:szCs w:val="24"/>
        </w:rPr>
        <w:t xml:space="preserve"> to amplify the student motivation.</w:t>
      </w:r>
    </w:p>
    <w:p w:rsidR="00DB7B21" w:rsidRPr="002351C8" w:rsidRDefault="000841CD"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C564B5" w:rsidRPr="002351C8">
        <w:rPr>
          <w:rFonts w:asciiTheme="majorBidi" w:hAnsiTheme="majorBidi" w:cstheme="majorBidi"/>
          <w:color w:val="000000" w:themeColor="text1"/>
          <w:sz w:val="24"/>
          <w:szCs w:val="24"/>
        </w:rPr>
        <w:t xml:space="preserve">In Pakistan both government and private institutes run to find the most effective teaching strategies for students which help them to mend their academic skills. For this purpose teacher training programs are conducted, that </w:t>
      </w:r>
      <w:r w:rsidR="00F942B9" w:rsidRPr="002351C8">
        <w:rPr>
          <w:rFonts w:asciiTheme="majorBidi" w:hAnsiTheme="majorBidi" w:cstheme="majorBidi"/>
          <w:color w:val="000000" w:themeColor="text1"/>
          <w:sz w:val="24"/>
          <w:szCs w:val="24"/>
        </w:rPr>
        <w:t xml:space="preserve">modify the </w:t>
      </w:r>
      <w:r w:rsidR="00C564B5" w:rsidRPr="002351C8">
        <w:rPr>
          <w:rFonts w:asciiTheme="majorBidi" w:hAnsiTheme="majorBidi" w:cstheme="majorBidi"/>
          <w:color w:val="000000" w:themeColor="text1"/>
          <w:sz w:val="24"/>
          <w:szCs w:val="24"/>
        </w:rPr>
        <w:t xml:space="preserve">teaching techniques </w:t>
      </w:r>
      <w:r w:rsidR="00F942B9" w:rsidRPr="002351C8">
        <w:rPr>
          <w:rFonts w:asciiTheme="majorBidi" w:hAnsiTheme="majorBidi" w:cstheme="majorBidi"/>
          <w:color w:val="000000" w:themeColor="text1"/>
          <w:sz w:val="24"/>
          <w:szCs w:val="24"/>
        </w:rPr>
        <w:t xml:space="preserve">which provide aid to the student to raise their motivation to uppermost </w:t>
      </w:r>
      <w:r w:rsidR="00F942B9" w:rsidRPr="002351C8">
        <w:rPr>
          <w:rFonts w:asciiTheme="majorBidi" w:hAnsiTheme="majorBidi" w:cstheme="majorBidi"/>
          <w:color w:val="000000" w:themeColor="text1"/>
          <w:sz w:val="24"/>
          <w:szCs w:val="24"/>
        </w:rPr>
        <w:lastRenderedPageBreak/>
        <w:t>level.</w:t>
      </w:r>
      <w:r w:rsidR="0023053A" w:rsidRPr="002351C8">
        <w:rPr>
          <w:rFonts w:asciiTheme="majorBidi" w:hAnsiTheme="majorBidi" w:cstheme="majorBidi"/>
          <w:color w:val="000000" w:themeColor="text1"/>
          <w:sz w:val="24"/>
          <w:szCs w:val="24"/>
        </w:rPr>
        <w:t xml:space="preserve"> </w:t>
      </w:r>
      <w:r w:rsidR="005024B3" w:rsidRPr="002351C8">
        <w:rPr>
          <w:rFonts w:asciiTheme="majorBidi" w:hAnsiTheme="majorBidi" w:cstheme="majorBidi"/>
          <w:color w:val="000000" w:themeColor="text1"/>
          <w:sz w:val="24"/>
          <w:szCs w:val="24"/>
        </w:rPr>
        <w:t>Ames (</w:t>
      </w:r>
      <w:r w:rsidR="0023053A" w:rsidRPr="002351C8">
        <w:rPr>
          <w:rFonts w:asciiTheme="majorBidi" w:hAnsiTheme="majorBidi" w:cstheme="majorBidi"/>
          <w:color w:val="000000" w:themeColor="text1"/>
          <w:sz w:val="24"/>
          <w:szCs w:val="24"/>
        </w:rPr>
        <w:t>1990) observed that many of the strategies for enhancing student motivation involves principle that are counter intuitive e.g. telling a student to work harder when the students believes he is working hard enough m</w:t>
      </w:r>
      <w:r w:rsidR="00D85352" w:rsidRPr="002351C8">
        <w:rPr>
          <w:rFonts w:asciiTheme="majorBidi" w:hAnsiTheme="majorBidi" w:cstheme="majorBidi"/>
          <w:color w:val="000000" w:themeColor="text1"/>
          <w:sz w:val="24"/>
          <w:szCs w:val="24"/>
        </w:rPr>
        <w:t>ay result in the reaction that student</w:t>
      </w:r>
      <w:r w:rsidR="0023053A" w:rsidRPr="002351C8">
        <w:rPr>
          <w:rFonts w:asciiTheme="majorBidi" w:hAnsiTheme="majorBidi" w:cstheme="majorBidi"/>
          <w:color w:val="000000" w:themeColor="text1"/>
          <w:sz w:val="24"/>
          <w:szCs w:val="24"/>
        </w:rPr>
        <w:t xml:space="preserve"> will not work hard again, with respect to the use of rewards.</w:t>
      </w:r>
      <w:r w:rsidR="00224B6C">
        <w:rPr>
          <w:rFonts w:asciiTheme="majorBidi" w:hAnsiTheme="majorBidi" w:cstheme="majorBidi"/>
          <w:color w:val="000000" w:themeColor="text1"/>
          <w:sz w:val="24"/>
          <w:szCs w:val="24"/>
        </w:rPr>
        <w:t xml:space="preserve"> W</w:t>
      </w:r>
      <w:r w:rsidR="0023053A" w:rsidRPr="002351C8">
        <w:rPr>
          <w:rFonts w:asciiTheme="majorBidi" w:hAnsiTheme="majorBidi" w:cstheme="majorBidi"/>
          <w:color w:val="000000" w:themeColor="text1"/>
          <w:sz w:val="24"/>
          <w:szCs w:val="24"/>
        </w:rPr>
        <w:t>e find lot of information on how teachers should motivate their students. But the information about the effectiveness of teacher mo</w:t>
      </w:r>
      <w:r w:rsidR="00224B6C">
        <w:rPr>
          <w:rFonts w:asciiTheme="majorBidi" w:hAnsiTheme="majorBidi" w:cstheme="majorBidi"/>
          <w:color w:val="000000" w:themeColor="text1"/>
          <w:sz w:val="24"/>
          <w:szCs w:val="24"/>
        </w:rPr>
        <w:t>tivating strategies is not provided</w:t>
      </w:r>
      <w:r w:rsidR="0023053A" w:rsidRPr="002351C8">
        <w:rPr>
          <w:rFonts w:asciiTheme="majorBidi" w:hAnsiTheme="majorBidi" w:cstheme="majorBidi"/>
          <w:color w:val="000000" w:themeColor="text1"/>
          <w:sz w:val="24"/>
          <w:szCs w:val="24"/>
        </w:rPr>
        <w:t>.</w:t>
      </w:r>
      <w:r w:rsidR="00F942B9" w:rsidRPr="002351C8">
        <w:rPr>
          <w:rFonts w:asciiTheme="majorBidi" w:hAnsiTheme="majorBidi" w:cstheme="majorBidi"/>
          <w:color w:val="000000" w:themeColor="text1"/>
          <w:sz w:val="24"/>
          <w:szCs w:val="24"/>
        </w:rPr>
        <w:t xml:space="preserve"> Thus t</w:t>
      </w:r>
      <w:r w:rsidR="00B01255" w:rsidRPr="002351C8">
        <w:rPr>
          <w:rFonts w:asciiTheme="majorBidi" w:hAnsiTheme="majorBidi" w:cstheme="majorBidi"/>
          <w:color w:val="000000" w:themeColor="text1"/>
          <w:sz w:val="24"/>
          <w:szCs w:val="24"/>
        </w:rPr>
        <w:t>his originates a question that which strategies student</w:t>
      </w:r>
      <w:r w:rsidR="006A0AB2" w:rsidRPr="002351C8">
        <w:rPr>
          <w:rFonts w:asciiTheme="majorBidi" w:hAnsiTheme="majorBidi" w:cstheme="majorBidi"/>
          <w:color w:val="000000" w:themeColor="text1"/>
          <w:sz w:val="24"/>
          <w:szCs w:val="24"/>
        </w:rPr>
        <w:t>s</w:t>
      </w:r>
      <w:r w:rsidR="001F1098" w:rsidRPr="002351C8">
        <w:rPr>
          <w:rFonts w:asciiTheme="majorBidi" w:hAnsiTheme="majorBidi" w:cstheme="majorBidi"/>
          <w:color w:val="000000" w:themeColor="text1"/>
          <w:sz w:val="24"/>
          <w:szCs w:val="24"/>
        </w:rPr>
        <w:t xml:space="preserve"> fin</w:t>
      </w:r>
      <w:r w:rsidR="00B01255" w:rsidRPr="002351C8">
        <w:rPr>
          <w:rFonts w:asciiTheme="majorBidi" w:hAnsiTheme="majorBidi" w:cstheme="majorBidi"/>
          <w:color w:val="000000" w:themeColor="text1"/>
          <w:sz w:val="24"/>
          <w:szCs w:val="24"/>
        </w:rPr>
        <w:t xml:space="preserve">d the most effective and whether these strategies are </w:t>
      </w:r>
      <w:r w:rsidR="00F942B9" w:rsidRPr="002351C8">
        <w:rPr>
          <w:rFonts w:asciiTheme="majorBidi" w:hAnsiTheme="majorBidi" w:cstheme="majorBidi"/>
          <w:color w:val="000000" w:themeColor="text1"/>
          <w:sz w:val="24"/>
          <w:szCs w:val="24"/>
        </w:rPr>
        <w:t xml:space="preserve">beneficial </w:t>
      </w:r>
      <w:r w:rsidR="00B01255" w:rsidRPr="002351C8">
        <w:rPr>
          <w:rFonts w:asciiTheme="majorBidi" w:hAnsiTheme="majorBidi" w:cstheme="majorBidi"/>
          <w:color w:val="000000" w:themeColor="text1"/>
          <w:sz w:val="24"/>
          <w:szCs w:val="24"/>
        </w:rPr>
        <w:t>for students.</w:t>
      </w:r>
      <w:r w:rsidR="006A0AB2" w:rsidRPr="002351C8">
        <w:rPr>
          <w:rFonts w:asciiTheme="majorBidi" w:hAnsiTheme="majorBidi" w:cstheme="majorBidi"/>
          <w:color w:val="000000" w:themeColor="text1"/>
          <w:sz w:val="24"/>
          <w:szCs w:val="24"/>
        </w:rPr>
        <w:t xml:space="preserve"> To answer this question</w:t>
      </w:r>
      <w:r w:rsidR="00080EB1" w:rsidRPr="002351C8">
        <w:rPr>
          <w:rFonts w:asciiTheme="majorBidi" w:hAnsiTheme="majorBidi" w:cstheme="majorBidi"/>
          <w:color w:val="000000" w:themeColor="text1"/>
          <w:sz w:val="24"/>
          <w:szCs w:val="24"/>
        </w:rPr>
        <w:t>s</w:t>
      </w:r>
      <w:r w:rsidR="006A0AB2" w:rsidRPr="002351C8">
        <w:rPr>
          <w:rFonts w:asciiTheme="majorBidi" w:hAnsiTheme="majorBidi" w:cstheme="majorBidi"/>
          <w:color w:val="000000" w:themeColor="text1"/>
          <w:sz w:val="24"/>
          <w:szCs w:val="24"/>
        </w:rPr>
        <w:t xml:space="preserve"> th</w:t>
      </w:r>
      <w:r w:rsidR="00DB7B21" w:rsidRPr="002351C8">
        <w:rPr>
          <w:rFonts w:asciiTheme="majorBidi" w:hAnsiTheme="majorBidi" w:cstheme="majorBidi"/>
          <w:color w:val="000000" w:themeColor="text1"/>
          <w:sz w:val="24"/>
          <w:szCs w:val="24"/>
        </w:rPr>
        <w:t>is research is conducted and f</w:t>
      </w:r>
      <w:r w:rsidR="006A0AB2" w:rsidRPr="002351C8">
        <w:rPr>
          <w:rFonts w:asciiTheme="majorBidi" w:hAnsiTheme="majorBidi" w:cstheme="majorBidi"/>
          <w:color w:val="000000" w:themeColor="text1"/>
          <w:sz w:val="24"/>
          <w:szCs w:val="24"/>
        </w:rPr>
        <w:t>or this purpose,</w:t>
      </w:r>
      <w:r w:rsidR="00F942B9" w:rsidRPr="002351C8">
        <w:rPr>
          <w:rFonts w:asciiTheme="majorBidi" w:hAnsiTheme="majorBidi" w:cstheme="majorBidi"/>
          <w:color w:val="000000" w:themeColor="text1"/>
          <w:sz w:val="24"/>
          <w:szCs w:val="24"/>
        </w:rPr>
        <w:t xml:space="preserve"> teachers </w:t>
      </w:r>
      <w:r w:rsidR="00074AEE" w:rsidRPr="002351C8">
        <w:rPr>
          <w:rFonts w:asciiTheme="majorBidi" w:hAnsiTheme="majorBidi" w:cstheme="majorBidi"/>
          <w:color w:val="000000" w:themeColor="text1"/>
          <w:sz w:val="24"/>
          <w:szCs w:val="24"/>
        </w:rPr>
        <w:t>motivating</w:t>
      </w:r>
      <w:r w:rsidR="006A0AB2" w:rsidRPr="002351C8">
        <w:rPr>
          <w:rFonts w:asciiTheme="majorBidi" w:hAnsiTheme="majorBidi" w:cstheme="majorBidi"/>
          <w:color w:val="000000" w:themeColor="text1"/>
          <w:sz w:val="24"/>
          <w:szCs w:val="24"/>
        </w:rPr>
        <w:t xml:space="preserve"> </w:t>
      </w:r>
      <w:r w:rsidR="001F1098" w:rsidRPr="002351C8">
        <w:rPr>
          <w:rFonts w:asciiTheme="majorBidi" w:hAnsiTheme="majorBidi" w:cstheme="majorBidi"/>
          <w:color w:val="000000" w:themeColor="text1"/>
          <w:sz w:val="24"/>
          <w:szCs w:val="24"/>
        </w:rPr>
        <w:t>strategies</w:t>
      </w:r>
      <w:r w:rsidR="006A0AB2" w:rsidRPr="002351C8">
        <w:rPr>
          <w:rFonts w:asciiTheme="majorBidi" w:hAnsiTheme="majorBidi" w:cstheme="majorBidi"/>
          <w:color w:val="000000" w:themeColor="text1"/>
          <w:sz w:val="24"/>
          <w:szCs w:val="24"/>
        </w:rPr>
        <w:t xml:space="preserve"> and student pe</w:t>
      </w:r>
      <w:r w:rsidR="0079433B">
        <w:rPr>
          <w:rFonts w:asciiTheme="majorBidi" w:hAnsiTheme="majorBidi" w:cstheme="majorBidi"/>
          <w:color w:val="000000" w:themeColor="text1"/>
          <w:sz w:val="24"/>
          <w:szCs w:val="24"/>
        </w:rPr>
        <w:t>rception is of utmost importance.</w:t>
      </w:r>
      <w:r w:rsidR="006A0AB2" w:rsidRPr="002351C8">
        <w:rPr>
          <w:rFonts w:asciiTheme="majorBidi" w:hAnsiTheme="majorBidi" w:cstheme="majorBidi"/>
          <w:color w:val="000000" w:themeColor="text1"/>
          <w:sz w:val="24"/>
          <w:szCs w:val="24"/>
        </w:rPr>
        <w:t xml:space="preserve"> </w:t>
      </w:r>
    </w:p>
    <w:p w:rsidR="00E9572E" w:rsidRPr="002351C8" w:rsidRDefault="000841CD"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DB7B21" w:rsidRPr="002351C8">
        <w:rPr>
          <w:rFonts w:asciiTheme="majorBidi" w:hAnsiTheme="majorBidi" w:cstheme="majorBidi"/>
          <w:color w:val="000000" w:themeColor="text1"/>
          <w:sz w:val="24"/>
          <w:szCs w:val="24"/>
        </w:rPr>
        <w:t xml:space="preserve">This section presents an overview of the </w:t>
      </w:r>
      <w:r w:rsidR="002861B1" w:rsidRPr="002351C8">
        <w:rPr>
          <w:rFonts w:asciiTheme="majorBidi" w:hAnsiTheme="majorBidi" w:cstheme="majorBidi"/>
          <w:color w:val="000000" w:themeColor="text1"/>
          <w:sz w:val="24"/>
          <w:szCs w:val="24"/>
        </w:rPr>
        <w:t>introduction</w:t>
      </w:r>
      <w:r w:rsidR="005468F0" w:rsidRPr="002351C8">
        <w:rPr>
          <w:rFonts w:asciiTheme="majorBidi" w:hAnsiTheme="majorBidi" w:cstheme="majorBidi"/>
          <w:color w:val="000000" w:themeColor="text1"/>
          <w:sz w:val="24"/>
          <w:szCs w:val="24"/>
        </w:rPr>
        <w:t xml:space="preserve"> </w:t>
      </w:r>
      <w:r w:rsidR="00DB7B21" w:rsidRPr="002351C8">
        <w:rPr>
          <w:rFonts w:asciiTheme="majorBidi" w:hAnsiTheme="majorBidi" w:cstheme="majorBidi"/>
          <w:color w:val="000000" w:themeColor="text1"/>
          <w:sz w:val="24"/>
          <w:szCs w:val="24"/>
        </w:rPr>
        <w:t>relevant to the proposed research objectives comprising of a br</w:t>
      </w:r>
      <w:r w:rsidR="00080EB1" w:rsidRPr="002351C8">
        <w:rPr>
          <w:rFonts w:asciiTheme="majorBidi" w:hAnsiTheme="majorBidi" w:cstheme="majorBidi"/>
          <w:color w:val="000000" w:themeColor="text1"/>
          <w:sz w:val="24"/>
          <w:szCs w:val="24"/>
        </w:rPr>
        <w:t>ief overview of the concepts of</w:t>
      </w:r>
      <w:r w:rsidR="00DB7B21" w:rsidRPr="002351C8">
        <w:rPr>
          <w:rFonts w:asciiTheme="majorBidi" w:hAnsiTheme="majorBidi" w:cstheme="majorBidi"/>
          <w:color w:val="000000" w:themeColor="text1"/>
          <w:sz w:val="24"/>
          <w:szCs w:val="24"/>
        </w:rPr>
        <w:t xml:space="preserve"> </w:t>
      </w:r>
      <w:r w:rsidR="005468F0" w:rsidRPr="002351C8">
        <w:rPr>
          <w:rFonts w:asciiTheme="majorBidi" w:hAnsiTheme="majorBidi" w:cstheme="majorBidi"/>
          <w:color w:val="000000" w:themeColor="text1"/>
          <w:sz w:val="24"/>
          <w:szCs w:val="24"/>
        </w:rPr>
        <w:t>motivation, motivating strategies, teacher motivation and perception.</w:t>
      </w:r>
      <w:r w:rsidR="00DB7B21" w:rsidRPr="002351C8">
        <w:rPr>
          <w:rFonts w:asciiTheme="majorBidi" w:hAnsiTheme="majorBidi" w:cstheme="majorBidi"/>
          <w:color w:val="000000" w:themeColor="text1"/>
          <w:sz w:val="24"/>
          <w:szCs w:val="24"/>
        </w:rPr>
        <w:t xml:space="preserve"> </w:t>
      </w:r>
    </w:p>
    <w:p w:rsidR="00900BEE" w:rsidRPr="002351C8" w:rsidRDefault="002861B1" w:rsidP="00CC311E">
      <w:pPr>
        <w:pStyle w:val="Heading2"/>
        <w:spacing w:before="0" w:line="480" w:lineRule="auto"/>
        <w:rPr>
          <w:rFonts w:asciiTheme="majorBidi" w:hAnsiTheme="majorBidi"/>
          <w:color w:val="000000" w:themeColor="text1"/>
          <w:sz w:val="24"/>
          <w:szCs w:val="24"/>
        </w:rPr>
      </w:pPr>
      <w:bookmarkStart w:id="11" w:name="_Toc518282431"/>
      <w:r w:rsidRPr="002351C8">
        <w:rPr>
          <w:rFonts w:asciiTheme="majorBidi" w:hAnsiTheme="majorBidi"/>
          <w:color w:val="000000" w:themeColor="text1"/>
          <w:sz w:val="24"/>
          <w:szCs w:val="24"/>
        </w:rPr>
        <w:t>1.1</w:t>
      </w:r>
      <w:r w:rsidR="00733B70" w:rsidRPr="002351C8">
        <w:rPr>
          <w:rFonts w:asciiTheme="majorBidi" w:hAnsiTheme="majorBidi"/>
          <w:color w:val="000000" w:themeColor="text1"/>
          <w:sz w:val="24"/>
          <w:szCs w:val="24"/>
        </w:rPr>
        <w:t xml:space="preserve"> </w:t>
      </w:r>
      <w:r w:rsidR="00224B6C">
        <w:rPr>
          <w:rFonts w:asciiTheme="majorBidi" w:hAnsiTheme="majorBidi"/>
          <w:color w:val="000000" w:themeColor="text1"/>
          <w:sz w:val="24"/>
          <w:szCs w:val="24"/>
        </w:rPr>
        <w:t>Definition of</w:t>
      </w:r>
      <w:r w:rsidR="005C3EEE" w:rsidRPr="002351C8">
        <w:rPr>
          <w:rFonts w:asciiTheme="majorBidi" w:hAnsiTheme="majorBidi"/>
          <w:color w:val="000000" w:themeColor="text1"/>
          <w:sz w:val="24"/>
          <w:szCs w:val="24"/>
        </w:rPr>
        <w:t xml:space="preserve"> </w:t>
      </w:r>
      <w:r w:rsidR="00900BEE" w:rsidRPr="002351C8">
        <w:rPr>
          <w:rFonts w:asciiTheme="majorBidi" w:hAnsiTheme="majorBidi"/>
          <w:color w:val="000000" w:themeColor="text1"/>
          <w:sz w:val="24"/>
          <w:szCs w:val="24"/>
        </w:rPr>
        <w:t>Motivation</w:t>
      </w:r>
      <w:bookmarkEnd w:id="11"/>
    </w:p>
    <w:p w:rsidR="00707353" w:rsidRPr="002351C8" w:rsidRDefault="00900BEE"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E9572E" w:rsidRPr="002351C8">
        <w:rPr>
          <w:rFonts w:asciiTheme="majorBidi" w:hAnsiTheme="majorBidi" w:cstheme="majorBidi"/>
          <w:color w:val="000000" w:themeColor="text1"/>
          <w:sz w:val="24"/>
          <w:szCs w:val="24"/>
        </w:rPr>
        <w:t xml:space="preserve">  </w:t>
      </w:r>
      <w:r w:rsidR="00DA293B" w:rsidRPr="002351C8">
        <w:rPr>
          <w:rFonts w:asciiTheme="majorBidi" w:hAnsiTheme="majorBidi" w:cstheme="majorBidi"/>
          <w:color w:val="000000" w:themeColor="text1"/>
          <w:sz w:val="24"/>
          <w:szCs w:val="24"/>
        </w:rPr>
        <w:t>Motivation is the word which is derived from a word “motive” which means needs</w:t>
      </w:r>
      <w:r w:rsidR="00BF5163" w:rsidRPr="002351C8">
        <w:rPr>
          <w:rFonts w:asciiTheme="majorBidi" w:hAnsiTheme="majorBidi" w:cstheme="majorBidi"/>
          <w:color w:val="000000" w:themeColor="text1"/>
          <w:sz w:val="24"/>
          <w:szCs w:val="24"/>
        </w:rPr>
        <w:t xml:space="preserve"> (Cheng &amp; </w:t>
      </w:r>
      <w:proofErr w:type="spellStart"/>
      <w:r w:rsidR="00BF5163" w:rsidRPr="002351C8">
        <w:rPr>
          <w:rFonts w:asciiTheme="majorBidi" w:hAnsiTheme="majorBidi" w:cstheme="majorBidi"/>
          <w:color w:val="000000" w:themeColor="text1"/>
          <w:sz w:val="24"/>
          <w:szCs w:val="24"/>
        </w:rPr>
        <w:t>Yeh</w:t>
      </w:r>
      <w:proofErr w:type="spellEnd"/>
      <w:r w:rsidR="00BF5163" w:rsidRPr="002351C8">
        <w:rPr>
          <w:rFonts w:asciiTheme="majorBidi" w:hAnsiTheme="majorBidi" w:cstheme="majorBidi"/>
          <w:color w:val="000000" w:themeColor="text1"/>
          <w:sz w:val="24"/>
          <w:szCs w:val="24"/>
        </w:rPr>
        <w:t>, 2009)</w:t>
      </w:r>
      <w:r w:rsidR="00DA293B" w:rsidRPr="002351C8">
        <w:rPr>
          <w:rFonts w:asciiTheme="majorBidi" w:hAnsiTheme="majorBidi" w:cstheme="majorBidi"/>
          <w:color w:val="000000" w:themeColor="text1"/>
          <w:sz w:val="24"/>
          <w:szCs w:val="24"/>
        </w:rPr>
        <w:t>. Desires and wants arouse within the individuals. It is the process that stimulates people actions to accomplish the goals</w:t>
      </w:r>
      <w:r w:rsidR="00143A45" w:rsidRPr="002351C8">
        <w:rPr>
          <w:rFonts w:asciiTheme="majorBidi" w:hAnsiTheme="majorBidi" w:cstheme="majorBidi"/>
          <w:color w:val="000000" w:themeColor="text1"/>
          <w:sz w:val="24"/>
          <w:szCs w:val="24"/>
        </w:rPr>
        <w:t xml:space="preserve"> for e.g. in work goal context it stimulate the behaviour and desire for earning money, success, recognition may develop. In the same way in academic achievement goal context </w:t>
      </w:r>
      <w:r w:rsidR="00070A94" w:rsidRPr="002351C8">
        <w:rPr>
          <w:rFonts w:asciiTheme="majorBidi" w:hAnsiTheme="majorBidi" w:cstheme="majorBidi"/>
          <w:color w:val="000000" w:themeColor="text1"/>
          <w:sz w:val="24"/>
          <w:szCs w:val="24"/>
        </w:rPr>
        <w:t>it is associated with many positive outcomes in college such as creativity, comprehension and enjoyment using deep learning strategies (</w:t>
      </w:r>
      <w:r w:rsidR="005024B3" w:rsidRPr="002351C8">
        <w:rPr>
          <w:rFonts w:asciiTheme="majorBidi" w:hAnsiTheme="majorBidi" w:cstheme="majorBidi"/>
          <w:color w:val="000000" w:themeColor="text1"/>
          <w:sz w:val="24"/>
          <w:szCs w:val="24"/>
        </w:rPr>
        <w:t>Corpus,</w:t>
      </w:r>
      <w:r w:rsidR="002861B1" w:rsidRPr="002351C8">
        <w:rPr>
          <w:rFonts w:asciiTheme="majorBidi" w:hAnsiTheme="majorBidi" w:cstheme="majorBidi"/>
          <w:color w:val="000000" w:themeColor="text1"/>
          <w:sz w:val="24"/>
          <w:szCs w:val="24"/>
        </w:rPr>
        <w:t xml:space="preserve"> </w:t>
      </w:r>
      <w:proofErr w:type="spellStart"/>
      <w:r w:rsidR="002861B1" w:rsidRPr="002351C8">
        <w:rPr>
          <w:rFonts w:asciiTheme="majorBidi" w:hAnsiTheme="majorBidi" w:cstheme="majorBidi"/>
          <w:color w:val="000000" w:themeColor="text1"/>
          <w:sz w:val="24"/>
          <w:szCs w:val="24"/>
        </w:rPr>
        <w:t>McCliintic</w:t>
      </w:r>
      <w:proofErr w:type="spellEnd"/>
      <w:r w:rsidR="002861B1" w:rsidRPr="002351C8">
        <w:rPr>
          <w:rFonts w:asciiTheme="majorBidi" w:hAnsiTheme="majorBidi" w:cstheme="majorBidi"/>
          <w:color w:val="000000" w:themeColor="text1"/>
          <w:sz w:val="24"/>
          <w:szCs w:val="24"/>
        </w:rPr>
        <w:t xml:space="preserve">-G </w:t>
      </w:r>
      <w:r w:rsidR="00460EF5" w:rsidRPr="002351C8">
        <w:rPr>
          <w:rFonts w:asciiTheme="majorBidi" w:hAnsiTheme="majorBidi" w:cstheme="majorBidi"/>
          <w:color w:val="000000" w:themeColor="text1"/>
          <w:sz w:val="24"/>
          <w:szCs w:val="24"/>
        </w:rPr>
        <w:t xml:space="preserve">&amp; </w:t>
      </w:r>
      <w:proofErr w:type="spellStart"/>
      <w:r w:rsidR="00460EF5" w:rsidRPr="002351C8">
        <w:rPr>
          <w:rFonts w:asciiTheme="majorBidi" w:hAnsiTheme="majorBidi" w:cstheme="majorBidi"/>
          <w:color w:val="000000" w:themeColor="text1"/>
          <w:sz w:val="24"/>
          <w:szCs w:val="24"/>
        </w:rPr>
        <w:t>Hayenga</w:t>
      </w:r>
      <w:proofErr w:type="spellEnd"/>
      <w:r w:rsidR="00460EF5" w:rsidRPr="002351C8">
        <w:rPr>
          <w:rFonts w:asciiTheme="majorBidi" w:hAnsiTheme="majorBidi" w:cstheme="majorBidi"/>
          <w:color w:val="000000" w:themeColor="text1"/>
          <w:sz w:val="24"/>
          <w:szCs w:val="24"/>
        </w:rPr>
        <w:t xml:space="preserve">, </w:t>
      </w:r>
      <w:r w:rsidR="00070A94" w:rsidRPr="002351C8">
        <w:rPr>
          <w:rFonts w:asciiTheme="majorBidi" w:hAnsiTheme="majorBidi" w:cstheme="majorBidi"/>
          <w:color w:val="000000" w:themeColor="text1"/>
          <w:sz w:val="24"/>
          <w:szCs w:val="24"/>
        </w:rPr>
        <w:t>2009).</w:t>
      </w:r>
      <w:r w:rsidR="0021355B" w:rsidRPr="002351C8">
        <w:rPr>
          <w:rFonts w:asciiTheme="majorBidi" w:hAnsiTheme="majorBidi" w:cstheme="majorBidi"/>
          <w:color w:val="000000" w:themeColor="text1"/>
          <w:sz w:val="24"/>
          <w:szCs w:val="24"/>
        </w:rPr>
        <w:t xml:space="preserve">The process of motivation </w:t>
      </w:r>
      <w:r w:rsidR="00707353" w:rsidRPr="002351C8">
        <w:rPr>
          <w:rFonts w:asciiTheme="majorBidi" w:hAnsiTheme="majorBidi" w:cstheme="majorBidi"/>
          <w:color w:val="000000" w:themeColor="text1"/>
          <w:sz w:val="24"/>
          <w:szCs w:val="24"/>
        </w:rPr>
        <w:t>consists of three stages:-</w:t>
      </w:r>
    </w:p>
    <w:p w:rsidR="00707353" w:rsidRPr="002351C8" w:rsidRDefault="00707353" w:rsidP="00CC311E">
      <w:pPr>
        <w:pStyle w:val="ListParagraph"/>
        <w:numPr>
          <w:ilvl w:val="0"/>
          <w:numId w:val="6"/>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A felt need </w:t>
      </w:r>
    </w:p>
    <w:p w:rsidR="00707353" w:rsidRPr="002351C8" w:rsidRDefault="00707353" w:rsidP="00CC311E">
      <w:pPr>
        <w:pStyle w:val="ListParagraph"/>
        <w:numPr>
          <w:ilvl w:val="0"/>
          <w:numId w:val="6"/>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 stimulus which aroused the need and desires</w:t>
      </w:r>
    </w:p>
    <w:p w:rsidR="00707353" w:rsidRPr="002351C8" w:rsidRDefault="00707353" w:rsidP="00CC311E">
      <w:pPr>
        <w:pStyle w:val="ListParagraph"/>
        <w:numPr>
          <w:ilvl w:val="0"/>
          <w:numId w:val="6"/>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When needs are satisfied, the satisfaction or accomplishment of goals.</w:t>
      </w:r>
    </w:p>
    <w:p w:rsidR="008C0831" w:rsidRDefault="00900BEE" w:rsidP="00CC311E">
      <w:pPr>
        <w:shd w:val="clear" w:color="auto" w:fill="FFFFFF"/>
        <w:spacing w:after="0" w:line="480" w:lineRule="auto"/>
        <w:ind w:firstLine="360"/>
        <w:rPr>
          <w:rFonts w:asciiTheme="majorBidi" w:hAnsiTheme="majorBidi" w:cstheme="majorBidi"/>
          <w:color w:val="000000" w:themeColor="text1"/>
          <w:sz w:val="24"/>
          <w:szCs w:val="24"/>
        </w:rPr>
      </w:pPr>
      <w:r w:rsidRPr="002351C8">
        <w:rPr>
          <w:rFonts w:asciiTheme="majorBidi" w:eastAsia="Times New Roman" w:hAnsiTheme="majorBidi" w:cstheme="majorBidi"/>
          <w:color w:val="000000" w:themeColor="text1"/>
          <w:sz w:val="24"/>
          <w:szCs w:val="24"/>
        </w:rPr>
        <w:lastRenderedPageBreak/>
        <w:t>Therefore, we can say that motivation is a psychological phenomenon which can easily framed or tackled by an incentive plan and arouse the needs and wants within oneself.</w:t>
      </w:r>
      <w:r w:rsidR="00460EF5" w:rsidRPr="002351C8">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 xml:space="preserve"> However t</w:t>
      </w:r>
      <w:r w:rsidR="00DB7B21" w:rsidRPr="002351C8">
        <w:rPr>
          <w:rFonts w:asciiTheme="majorBidi" w:hAnsiTheme="majorBidi" w:cstheme="majorBidi"/>
          <w:color w:val="000000" w:themeColor="text1"/>
          <w:sz w:val="24"/>
          <w:szCs w:val="24"/>
        </w:rPr>
        <w:t>he etymology of ‘Motivation’ is hard to ex</w:t>
      </w:r>
      <w:r w:rsidR="000841CD" w:rsidRPr="002351C8">
        <w:rPr>
          <w:rFonts w:asciiTheme="majorBidi" w:hAnsiTheme="majorBidi" w:cstheme="majorBidi"/>
          <w:color w:val="000000" w:themeColor="text1"/>
          <w:sz w:val="24"/>
          <w:szCs w:val="24"/>
        </w:rPr>
        <w:t>press in simple words. Gardner (</w:t>
      </w:r>
      <w:r w:rsidR="00DB7B21" w:rsidRPr="002351C8">
        <w:rPr>
          <w:rFonts w:asciiTheme="majorBidi" w:hAnsiTheme="majorBidi" w:cstheme="majorBidi"/>
          <w:color w:val="000000" w:themeColor="text1"/>
          <w:sz w:val="24"/>
          <w:szCs w:val="24"/>
        </w:rPr>
        <w:t xml:space="preserve">2006) stated that motivation is a much diversified complex phenomenon with many perspectives hence it is difficult to express it in simple </w:t>
      </w:r>
      <w:r w:rsidR="006D70BA" w:rsidRPr="002351C8">
        <w:rPr>
          <w:rFonts w:asciiTheme="majorBidi" w:hAnsiTheme="majorBidi" w:cstheme="majorBidi"/>
          <w:color w:val="000000" w:themeColor="text1"/>
          <w:sz w:val="24"/>
          <w:szCs w:val="24"/>
        </w:rPr>
        <w:t>words.</w:t>
      </w:r>
      <w:r w:rsidR="00E12971" w:rsidRPr="002351C8">
        <w:rPr>
          <w:rFonts w:asciiTheme="majorBidi" w:hAnsiTheme="majorBidi" w:cstheme="majorBidi"/>
          <w:color w:val="000000" w:themeColor="text1"/>
          <w:sz w:val="24"/>
          <w:szCs w:val="24"/>
        </w:rPr>
        <w:t xml:space="preserve"> Whereas H</w:t>
      </w:r>
      <w:r w:rsidR="006D70BA" w:rsidRPr="002351C8">
        <w:rPr>
          <w:rFonts w:asciiTheme="majorBidi" w:hAnsiTheme="majorBidi" w:cstheme="majorBidi"/>
          <w:color w:val="000000" w:themeColor="text1"/>
          <w:sz w:val="24"/>
          <w:szCs w:val="24"/>
        </w:rPr>
        <w:t>armer reported in his book</w:t>
      </w:r>
      <w:r w:rsidR="00E12971" w:rsidRPr="002351C8">
        <w:rPr>
          <w:rFonts w:asciiTheme="majorBidi" w:hAnsiTheme="majorBidi" w:cstheme="majorBidi"/>
          <w:color w:val="000000" w:themeColor="text1"/>
          <w:sz w:val="24"/>
          <w:szCs w:val="24"/>
        </w:rPr>
        <w:t xml:space="preserve"> “English language teaching” that motivation is a kind of internal drive which </w:t>
      </w:r>
      <w:r w:rsidR="006917BD" w:rsidRPr="002351C8">
        <w:rPr>
          <w:rFonts w:asciiTheme="majorBidi" w:hAnsiTheme="majorBidi" w:cstheme="majorBidi"/>
          <w:color w:val="000000" w:themeColor="text1"/>
          <w:sz w:val="24"/>
          <w:szCs w:val="24"/>
        </w:rPr>
        <w:t>forces</w:t>
      </w:r>
      <w:r w:rsidR="00E12971" w:rsidRPr="002351C8">
        <w:rPr>
          <w:rFonts w:asciiTheme="majorBidi" w:hAnsiTheme="majorBidi" w:cstheme="majorBidi"/>
          <w:color w:val="000000" w:themeColor="text1"/>
          <w:sz w:val="24"/>
          <w:szCs w:val="24"/>
        </w:rPr>
        <w:t xml:space="preserve"> someone t</w:t>
      </w:r>
      <w:r w:rsidR="00460EF5" w:rsidRPr="002351C8">
        <w:rPr>
          <w:rFonts w:asciiTheme="majorBidi" w:hAnsiTheme="majorBidi" w:cstheme="majorBidi"/>
          <w:color w:val="000000" w:themeColor="text1"/>
          <w:sz w:val="24"/>
          <w:szCs w:val="24"/>
        </w:rPr>
        <w:t xml:space="preserve">o do something </w:t>
      </w:r>
      <w:r w:rsidR="00460EF5" w:rsidRPr="007705DC">
        <w:rPr>
          <w:rFonts w:asciiTheme="majorBidi" w:hAnsiTheme="majorBidi" w:cstheme="majorBidi"/>
          <w:color w:val="000000" w:themeColor="text1"/>
          <w:sz w:val="24"/>
          <w:szCs w:val="24"/>
        </w:rPr>
        <w:t>(</w:t>
      </w:r>
      <w:proofErr w:type="spellStart"/>
      <w:r w:rsidR="00D03B1D" w:rsidRPr="007705DC">
        <w:rPr>
          <w:rFonts w:asciiTheme="majorBidi" w:hAnsiTheme="majorBidi" w:cstheme="majorBidi"/>
          <w:color w:val="000000" w:themeColor="text1"/>
          <w:sz w:val="24"/>
          <w:szCs w:val="24"/>
        </w:rPr>
        <w:t>Abdussallim</w:t>
      </w:r>
      <w:proofErr w:type="spellEnd"/>
      <w:r w:rsidR="00D03B1D" w:rsidRPr="007705DC">
        <w:rPr>
          <w:rFonts w:asciiTheme="majorBidi" w:hAnsiTheme="majorBidi" w:cstheme="majorBidi"/>
          <w:color w:val="000000" w:themeColor="text1"/>
          <w:sz w:val="24"/>
          <w:szCs w:val="24"/>
        </w:rPr>
        <w:t>, 2008</w:t>
      </w:r>
      <w:r w:rsidR="00E12971" w:rsidRPr="007705DC">
        <w:rPr>
          <w:rFonts w:asciiTheme="majorBidi" w:hAnsiTheme="majorBidi" w:cstheme="majorBidi"/>
          <w:color w:val="000000" w:themeColor="text1"/>
          <w:sz w:val="24"/>
          <w:szCs w:val="24"/>
        </w:rPr>
        <w:t>).</w:t>
      </w:r>
    </w:p>
    <w:p w:rsidR="00DB7B21" w:rsidRPr="002351C8" w:rsidRDefault="008C0C86" w:rsidP="00CC311E">
      <w:pPr>
        <w:shd w:val="clear" w:color="auto" w:fill="FFFFFF"/>
        <w:spacing w:after="0" w:line="480" w:lineRule="auto"/>
        <w:ind w:firstLine="360"/>
        <w:rPr>
          <w:rFonts w:asciiTheme="majorBidi" w:eastAsia="Times New Roman" w:hAnsiTheme="majorBidi" w:cstheme="majorBidi"/>
          <w:color w:val="000000" w:themeColor="text1"/>
          <w:sz w:val="24"/>
          <w:szCs w:val="24"/>
        </w:rPr>
      </w:pPr>
      <w:r w:rsidRPr="002351C8">
        <w:rPr>
          <w:rFonts w:asciiTheme="majorBidi" w:hAnsiTheme="majorBidi" w:cstheme="majorBidi"/>
          <w:color w:val="000000" w:themeColor="text1"/>
          <w:sz w:val="24"/>
          <w:szCs w:val="24"/>
        </w:rPr>
        <w:t>In reality</w:t>
      </w:r>
      <w:r w:rsidR="00DB7B21" w:rsidRPr="002351C8">
        <w:rPr>
          <w:rFonts w:asciiTheme="majorBidi" w:hAnsiTheme="majorBidi" w:cstheme="majorBidi"/>
          <w:color w:val="000000" w:themeColor="text1"/>
          <w:sz w:val="24"/>
          <w:szCs w:val="24"/>
        </w:rPr>
        <w:t xml:space="preserve"> motivations are the options through which people decide their goals and aims. They also measure how much effort they have to exert in that respect. </w:t>
      </w:r>
      <w:r w:rsidR="00080EB1" w:rsidRPr="002351C8">
        <w:rPr>
          <w:rFonts w:asciiTheme="majorBidi" w:hAnsiTheme="majorBidi" w:cstheme="majorBidi"/>
          <w:color w:val="000000" w:themeColor="text1"/>
          <w:sz w:val="24"/>
          <w:szCs w:val="24"/>
        </w:rPr>
        <w:t>Motivation has been defined as: the psychological process that gives behavior purpose and direction.</w:t>
      </w:r>
      <w:r w:rsidR="00CA7CF3" w:rsidRPr="002351C8">
        <w:rPr>
          <w:rFonts w:asciiTheme="majorBidi" w:hAnsiTheme="majorBidi" w:cstheme="majorBidi"/>
          <w:color w:val="000000" w:themeColor="text1"/>
          <w:sz w:val="24"/>
          <w:szCs w:val="24"/>
        </w:rPr>
        <w:t xml:space="preserve"> Students who have higher level motivation will do much better than others.  It is believed that motivation is a personal trait. Some students have it and others do not. Individu</w:t>
      </w:r>
      <w:r w:rsidR="00FD4383" w:rsidRPr="002351C8">
        <w:rPr>
          <w:rFonts w:asciiTheme="majorBidi" w:hAnsiTheme="majorBidi" w:cstheme="majorBidi"/>
          <w:color w:val="000000" w:themeColor="text1"/>
          <w:sz w:val="24"/>
          <w:szCs w:val="24"/>
        </w:rPr>
        <w:t>als differs</w:t>
      </w:r>
      <w:r w:rsidR="00CA7CF3" w:rsidRPr="002351C8">
        <w:rPr>
          <w:rFonts w:asciiTheme="majorBidi" w:hAnsiTheme="majorBidi" w:cstheme="majorBidi"/>
          <w:color w:val="000000" w:themeColor="text1"/>
          <w:sz w:val="24"/>
          <w:szCs w:val="24"/>
        </w:rPr>
        <w:t xml:space="preserve"> basic motivational drives. It depends upon their areas </w:t>
      </w:r>
      <w:r w:rsidR="005024B3" w:rsidRPr="002351C8">
        <w:rPr>
          <w:rFonts w:asciiTheme="majorBidi" w:hAnsiTheme="majorBidi" w:cstheme="majorBidi"/>
          <w:color w:val="000000" w:themeColor="text1"/>
          <w:sz w:val="24"/>
          <w:szCs w:val="24"/>
        </w:rPr>
        <w:t>of interest. According to Cole (</w:t>
      </w:r>
      <w:r w:rsidR="00CA7CF3" w:rsidRPr="002351C8">
        <w:rPr>
          <w:rFonts w:asciiTheme="majorBidi" w:hAnsiTheme="majorBidi" w:cstheme="majorBidi"/>
          <w:color w:val="000000" w:themeColor="text1"/>
          <w:sz w:val="24"/>
          <w:szCs w:val="24"/>
        </w:rPr>
        <w:t>2000), “Motivation is term used to describe those processes, both initiative and rational, by which people seek to satisfy the basic drives, perceived needs and personal goals, which trigger off human behavior.”</w:t>
      </w:r>
    </w:p>
    <w:p w:rsidR="005D4C69" w:rsidRPr="002351C8" w:rsidRDefault="00DB7B2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Motivation has been described as a practice whereby goal directed activity is achieved or sustained. It can also be described in terms of external or internal factors that evoke desire and energy in people to be interested and committed to a job role or a subject or a situation</w:t>
      </w:r>
      <w:r w:rsidR="008C0831" w:rsidRPr="008C0831">
        <w:rPr>
          <w:rFonts w:asciiTheme="majorBidi" w:hAnsiTheme="majorBidi" w:cstheme="majorBidi"/>
          <w:color w:val="000000" w:themeColor="text1"/>
          <w:sz w:val="24"/>
          <w:szCs w:val="24"/>
        </w:rPr>
        <w:t xml:space="preserve"> </w:t>
      </w:r>
      <w:r w:rsidR="008C0831">
        <w:rPr>
          <w:rFonts w:asciiTheme="majorBidi" w:hAnsiTheme="majorBidi" w:cstheme="majorBidi"/>
          <w:color w:val="000000" w:themeColor="text1"/>
          <w:sz w:val="24"/>
          <w:szCs w:val="24"/>
        </w:rPr>
        <w:t>(</w:t>
      </w:r>
      <w:proofErr w:type="spellStart"/>
      <w:r w:rsidR="008C0831">
        <w:rPr>
          <w:rFonts w:asciiTheme="majorBidi" w:hAnsiTheme="majorBidi" w:cstheme="majorBidi"/>
          <w:color w:val="000000" w:themeColor="text1"/>
          <w:sz w:val="24"/>
          <w:szCs w:val="24"/>
        </w:rPr>
        <w:t>Schunk</w:t>
      </w:r>
      <w:proofErr w:type="spellEnd"/>
      <w:r w:rsidR="008C0831">
        <w:rPr>
          <w:rFonts w:asciiTheme="majorBidi" w:hAnsiTheme="majorBidi" w:cstheme="majorBidi"/>
          <w:color w:val="000000" w:themeColor="text1"/>
          <w:sz w:val="24"/>
          <w:szCs w:val="24"/>
        </w:rPr>
        <w:t xml:space="preserve">, </w:t>
      </w:r>
      <w:r w:rsidR="008C0831" w:rsidRPr="002351C8">
        <w:rPr>
          <w:rFonts w:asciiTheme="majorBidi" w:hAnsiTheme="majorBidi" w:cstheme="majorBidi"/>
          <w:color w:val="000000" w:themeColor="text1"/>
          <w:sz w:val="24"/>
          <w:szCs w:val="24"/>
        </w:rPr>
        <w:t>2008)</w:t>
      </w:r>
      <w:r w:rsidRPr="002351C8">
        <w:rPr>
          <w:rFonts w:asciiTheme="majorBidi" w:hAnsiTheme="majorBidi" w:cstheme="majorBidi"/>
          <w:color w:val="000000" w:themeColor="text1"/>
          <w:sz w:val="24"/>
          <w:szCs w:val="24"/>
        </w:rPr>
        <w:t xml:space="preserve">. </w:t>
      </w:r>
    </w:p>
    <w:p w:rsidR="006A49A3" w:rsidRPr="002351C8" w:rsidRDefault="00460EF5" w:rsidP="00CC311E">
      <w:pPr>
        <w:spacing w:after="0" w:line="480" w:lineRule="auto"/>
        <w:ind w:firstLine="720"/>
        <w:rPr>
          <w:rFonts w:asciiTheme="majorBidi" w:hAnsiTheme="majorBidi" w:cstheme="majorBidi"/>
          <w:b/>
          <w:color w:val="000000" w:themeColor="text1"/>
          <w:sz w:val="24"/>
          <w:szCs w:val="24"/>
        </w:rPr>
      </w:pPr>
      <w:bookmarkStart w:id="12" w:name="_Toc518282432"/>
      <w:r w:rsidRPr="002351C8">
        <w:rPr>
          <w:rStyle w:val="Heading3Char"/>
          <w:rFonts w:asciiTheme="majorBidi" w:hAnsiTheme="majorBidi"/>
          <w:color w:val="000000" w:themeColor="text1"/>
          <w:sz w:val="24"/>
          <w:szCs w:val="24"/>
        </w:rPr>
        <w:t xml:space="preserve">1.1.1 </w:t>
      </w:r>
      <w:r w:rsidR="00900BEE" w:rsidRPr="002351C8">
        <w:rPr>
          <w:rStyle w:val="Heading3Char"/>
          <w:rFonts w:asciiTheme="majorBidi" w:hAnsiTheme="majorBidi"/>
          <w:color w:val="000000" w:themeColor="text1"/>
          <w:sz w:val="24"/>
          <w:szCs w:val="24"/>
        </w:rPr>
        <w:t>Types of motivation</w:t>
      </w:r>
      <w:r w:rsidR="00071BFE" w:rsidRPr="002351C8">
        <w:rPr>
          <w:rStyle w:val="Heading3Char"/>
          <w:rFonts w:asciiTheme="majorBidi" w:hAnsiTheme="majorBidi"/>
          <w:color w:val="000000" w:themeColor="text1"/>
          <w:sz w:val="24"/>
          <w:szCs w:val="24"/>
        </w:rPr>
        <w:t>.</w:t>
      </w:r>
      <w:bookmarkEnd w:id="12"/>
      <w:r w:rsidR="00341955" w:rsidRPr="002351C8">
        <w:rPr>
          <w:rStyle w:val="Heading3Char"/>
          <w:rFonts w:asciiTheme="majorBidi" w:hAnsiTheme="majorBidi"/>
          <w:color w:val="000000" w:themeColor="text1"/>
          <w:sz w:val="24"/>
          <w:szCs w:val="24"/>
        </w:rPr>
        <w:t xml:space="preserve"> </w:t>
      </w:r>
      <w:r w:rsidR="008C0831">
        <w:rPr>
          <w:rFonts w:asciiTheme="majorBidi" w:hAnsiTheme="majorBidi" w:cstheme="majorBidi"/>
          <w:color w:val="000000" w:themeColor="text1"/>
          <w:sz w:val="24"/>
          <w:szCs w:val="24"/>
        </w:rPr>
        <w:t xml:space="preserve"> Motivation</w:t>
      </w:r>
      <w:r w:rsidR="006A49A3" w:rsidRPr="002351C8">
        <w:rPr>
          <w:rFonts w:asciiTheme="majorBidi" w:hAnsiTheme="majorBidi" w:cstheme="majorBidi"/>
          <w:color w:val="000000" w:themeColor="text1"/>
          <w:sz w:val="24"/>
          <w:szCs w:val="24"/>
        </w:rPr>
        <w:t xml:space="preserve"> is divided in to two types. The one is intrinsic and the other one is extrinsic motivation.</w:t>
      </w:r>
      <w:r w:rsidR="00070A94" w:rsidRPr="002351C8">
        <w:rPr>
          <w:rFonts w:asciiTheme="majorBidi" w:hAnsiTheme="majorBidi" w:cstheme="majorBidi"/>
          <w:color w:val="000000" w:themeColor="text1"/>
          <w:sz w:val="24"/>
          <w:szCs w:val="24"/>
        </w:rPr>
        <w:t xml:space="preserve"> These both are different terms but having same purpose (personal satisfaction).</w:t>
      </w:r>
    </w:p>
    <w:p w:rsidR="0022289C" w:rsidRPr="002351C8" w:rsidRDefault="00216EC0" w:rsidP="00CC311E">
      <w:pPr>
        <w:spacing w:after="0" w:line="480" w:lineRule="auto"/>
        <w:ind w:firstLine="720"/>
        <w:rPr>
          <w:rFonts w:asciiTheme="majorBidi" w:hAnsiTheme="majorBidi" w:cstheme="majorBidi"/>
          <w:b/>
          <w:color w:val="000000" w:themeColor="text1"/>
          <w:sz w:val="24"/>
          <w:szCs w:val="24"/>
        </w:rPr>
      </w:pPr>
      <w:bookmarkStart w:id="13" w:name="_Toc518282433"/>
      <w:r w:rsidRPr="002351C8">
        <w:rPr>
          <w:rStyle w:val="Heading4Char"/>
          <w:rFonts w:asciiTheme="majorBidi" w:hAnsiTheme="majorBidi"/>
          <w:color w:val="000000" w:themeColor="text1"/>
          <w:sz w:val="24"/>
          <w:szCs w:val="24"/>
        </w:rPr>
        <w:t>1</w:t>
      </w:r>
      <w:r w:rsidR="00460EF5" w:rsidRPr="002351C8">
        <w:rPr>
          <w:rStyle w:val="Heading4Char"/>
          <w:rFonts w:asciiTheme="majorBidi" w:hAnsiTheme="majorBidi"/>
          <w:color w:val="000000" w:themeColor="text1"/>
          <w:sz w:val="24"/>
          <w:szCs w:val="24"/>
        </w:rPr>
        <w:t>.1.1.1</w:t>
      </w:r>
      <w:r w:rsidRPr="002351C8">
        <w:rPr>
          <w:rStyle w:val="Heading4Char"/>
          <w:rFonts w:asciiTheme="majorBidi" w:hAnsiTheme="majorBidi"/>
          <w:color w:val="000000" w:themeColor="text1"/>
          <w:sz w:val="24"/>
          <w:szCs w:val="24"/>
        </w:rPr>
        <w:t xml:space="preserve"> </w:t>
      </w:r>
      <w:r w:rsidR="00071BFE" w:rsidRPr="002351C8">
        <w:rPr>
          <w:rStyle w:val="Heading4Char"/>
          <w:rFonts w:asciiTheme="majorBidi" w:hAnsiTheme="majorBidi"/>
          <w:color w:val="000000" w:themeColor="text1"/>
          <w:sz w:val="24"/>
          <w:szCs w:val="24"/>
        </w:rPr>
        <w:t xml:space="preserve">Intrinsic </w:t>
      </w:r>
      <w:r w:rsidR="00341955" w:rsidRPr="002351C8">
        <w:rPr>
          <w:rStyle w:val="Heading4Char"/>
          <w:rFonts w:asciiTheme="majorBidi" w:hAnsiTheme="majorBidi"/>
          <w:color w:val="000000" w:themeColor="text1"/>
          <w:sz w:val="24"/>
          <w:szCs w:val="24"/>
        </w:rPr>
        <w:t>motivation.</w:t>
      </w:r>
      <w:bookmarkEnd w:id="13"/>
      <w:r w:rsidR="000841CD" w:rsidRPr="002351C8">
        <w:rPr>
          <w:rStyle w:val="Heading4Char"/>
          <w:rFonts w:asciiTheme="majorBidi" w:hAnsiTheme="majorBidi"/>
          <w:color w:val="000000" w:themeColor="text1"/>
          <w:sz w:val="24"/>
          <w:szCs w:val="24"/>
        </w:rPr>
        <w:t xml:space="preserve"> </w:t>
      </w:r>
      <w:r w:rsidR="00DB7B21" w:rsidRPr="002351C8">
        <w:rPr>
          <w:rFonts w:asciiTheme="majorBidi" w:hAnsiTheme="majorBidi" w:cstheme="majorBidi"/>
          <w:color w:val="000000" w:themeColor="text1"/>
          <w:sz w:val="24"/>
          <w:szCs w:val="24"/>
        </w:rPr>
        <w:t xml:space="preserve">Intrinsic means internal or inside of yourself. When you are intrinsically motivated, you enjoy an activity, course or skill </w:t>
      </w:r>
      <w:r w:rsidR="00DB7B21" w:rsidRPr="002351C8">
        <w:rPr>
          <w:rFonts w:asciiTheme="majorBidi" w:hAnsiTheme="majorBidi" w:cstheme="majorBidi"/>
          <w:color w:val="000000" w:themeColor="text1"/>
          <w:sz w:val="24"/>
          <w:szCs w:val="24"/>
        </w:rPr>
        <w:lastRenderedPageBreak/>
        <w:t>development solely for the satisfaction of learning and having fun, and you are determined to strive inwardly in order to be competent</w:t>
      </w:r>
      <w:r w:rsidR="007951C2">
        <w:rPr>
          <w:rFonts w:asciiTheme="majorBidi" w:hAnsiTheme="majorBidi" w:cstheme="majorBidi"/>
          <w:color w:val="000000" w:themeColor="text1"/>
          <w:sz w:val="24"/>
          <w:szCs w:val="24"/>
        </w:rPr>
        <w:t xml:space="preserve"> (Abdussalim, 2008).</w:t>
      </w:r>
      <w:r w:rsidR="00D83CCC">
        <w:rPr>
          <w:rFonts w:asciiTheme="majorBidi" w:hAnsiTheme="majorBidi" w:cstheme="majorBidi"/>
          <w:color w:val="000000" w:themeColor="text1"/>
          <w:sz w:val="24"/>
          <w:szCs w:val="24"/>
        </w:rPr>
        <w:t xml:space="preserve"> I</w:t>
      </w:r>
      <w:r w:rsidR="00DB7B21" w:rsidRPr="002351C8">
        <w:rPr>
          <w:rFonts w:asciiTheme="majorBidi" w:hAnsiTheme="majorBidi" w:cstheme="majorBidi"/>
          <w:color w:val="000000" w:themeColor="text1"/>
          <w:sz w:val="24"/>
          <w:szCs w:val="24"/>
        </w:rPr>
        <w:t xml:space="preserve">ntrinsic motivation is the key to </w:t>
      </w:r>
      <w:r w:rsidR="002F7DEB" w:rsidRPr="002351C8">
        <w:rPr>
          <w:rFonts w:asciiTheme="majorBidi" w:hAnsiTheme="majorBidi" w:cstheme="majorBidi"/>
          <w:color w:val="000000" w:themeColor="text1"/>
          <w:sz w:val="24"/>
          <w:szCs w:val="24"/>
        </w:rPr>
        <w:t>behavio</w:t>
      </w:r>
      <w:r w:rsidR="0076351C" w:rsidRPr="002351C8">
        <w:rPr>
          <w:rFonts w:asciiTheme="majorBidi" w:hAnsiTheme="majorBidi" w:cstheme="majorBidi"/>
          <w:color w:val="000000" w:themeColor="text1"/>
          <w:sz w:val="24"/>
          <w:szCs w:val="24"/>
        </w:rPr>
        <w:t>u</w:t>
      </w:r>
      <w:r w:rsidR="002F7DEB" w:rsidRPr="002351C8">
        <w:rPr>
          <w:rFonts w:asciiTheme="majorBidi" w:hAnsiTheme="majorBidi" w:cstheme="majorBidi"/>
          <w:color w:val="000000" w:themeColor="text1"/>
          <w:sz w:val="24"/>
          <w:szCs w:val="24"/>
        </w:rPr>
        <w:t>r</w:t>
      </w:r>
      <w:r w:rsidR="007951C2">
        <w:rPr>
          <w:rFonts w:asciiTheme="majorBidi" w:hAnsiTheme="majorBidi" w:cstheme="majorBidi"/>
          <w:color w:val="000000" w:themeColor="text1"/>
          <w:sz w:val="24"/>
          <w:szCs w:val="24"/>
        </w:rPr>
        <w:t xml:space="preserve"> and outcome </w:t>
      </w:r>
      <w:r w:rsidR="00C714EF">
        <w:rPr>
          <w:rFonts w:asciiTheme="majorBidi" w:hAnsiTheme="majorBidi" w:cstheme="majorBidi"/>
          <w:color w:val="000000" w:themeColor="text1"/>
          <w:sz w:val="24"/>
          <w:szCs w:val="24"/>
        </w:rPr>
        <w:t>that</w:t>
      </w:r>
      <w:r w:rsidR="00080EB1" w:rsidRPr="002351C8">
        <w:rPr>
          <w:rFonts w:asciiTheme="majorBidi" w:hAnsiTheme="majorBidi" w:cstheme="majorBidi"/>
          <w:color w:val="000000" w:themeColor="text1"/>
          <w:sz w:val="24"/>
          <w:szCs w:val="24"/>
        </w:rPr>
        <w:t xml:space="preserve"> response to needs and </w:t>
      </w:r>
      <w:r w:rsidR="006A49A3" w:rsidRPr="002351C8">
        <w:rPr>
          <w:rFonts w:asciiTheme="majorBidi" w:hAnsiTheme="majorBidi" w:cstheme="majorBidi"/>
          <w:color w:val="000000" w:themeColor="text1"/>
          <w:sz w:val="24"/>
          <w:szCs w:val="24"/>
        </w:rPr>
        <w:t>feeling of competence or growth</w:t>
      </w:r>
      <w:r w:rsidR="00C714EF">
        <w:rPr>
          <w:rFonts w:asciiTheme="majorBidi" w:hAnsiTheme="majorBidi" w:cstheme="majorBidi"/>
          <w:color w:val="000000" w:themeColor="text1"/>
          <w:sz w:val="24"/>
          <w:szCs w:val="24"/>
        </w:rPr>
        <w:t>. I</w:t>
      </w:r>
      <w:r w:rsidR="0022289C" w:rsidRPr="002351C8">
        <w:rPr>
          <w:rFonts w:asciiTheme="majorBidi" w:hAnsiTheme="majorBidi" w:cstheme="majorBidi"/>
          <w:color w:val="000000" w:themeColor="text1"/>
          <w:sz w:val="24"/>
          <w:szCs w:val="24"/>
        </w:rPr>
        <w:t>t is an i</w:t>
      </w:r>
      <w:r w:rsidR="006A49A3" w:rsidRPr="002351C8">
        <w:rPr>
          <w:rFonts w:asciiTheme="majorBidi" w:hAnsiTheme="majorBidi" w:cstheme="majorBidi"/>
          <w:color w:val="000000" w:themeColor="text1"/>
          <w:sz w:val="24"/>
          <w:szCs w:val="24"/>
        </w:rPr>
        <w:t>nternal</w:t>
      </w:r>
      <w:r w:rsidR="00080EB1" w:rsidRPr="002351C8">
        <w:rPr>
          <w:rFonts w:asciiTheme="majorBidi" w:hAnsiTheme="majorBidi" w:cstheme="majorBidi"/>
          <w:color w:val="000000" w:themeColor="text1"/>
          <w:sz w:val="24"/>
          <w:szCs w:val="24"/>
        </w:rPr>
        <w:t xml:space="preserve"> satisfaction that a student feels about a particular task</w:t>
      </w:r>
      <w:r w:rsidR="007951C2">
        <w:rPr>
          <w:rFonts w:asciiTheme="majorBidi" w:hAnsiTheme="majorBidi" w:cstheme="majorBidi"/>
          <w:color w:val="000000" w:themeColor="text1"/>
          <w:sz w:val="24"/>
          <w:szCs w:val="24"/>
        </w:rPr>
        <w:t>. For example, Ahmed</w:t>
      </w:r>
      <w:r w:rsidR="00CC49CA" w:rsidRPr="002351C8">
        <w:rPr>
          <w:rFonts w:asciiTheme="majorBidi" w:hAnsiTheme="majorBidi" w:cstheme="majorBidi"/>
          <w:color w:val="000000" w:themeColor="text1"/>
          <w:sz w:val="24"/>
          <w:szCs w:val="24"/>
        </w:rPr>
        <w:t xml:space="preserve"> studies chemistry because he love learn</w:t>
      </w:r>
      <w:r w:rsidR="0076351C" w:rsidRPr="002351C8">
        <w:rPr>
          <w:rFonts w:asciiTheme="majorBidi" w:hAnsiTheme="majorBidi" w:cstheme="majorBidi"/>
          <w:color w:val="000000" w:themeColor="text1"/>
          <w:sz w:val="24"/>
          <w:szCs w:val="24"/>
        </w:rPr>
        <w:t>ing</w:t>
      </w:r>
      <w:r w:rsidR="00CC49CA" w:rsidRPr="002351C8">
        <w:rPr>
          <w:rFonts w:asciiTheme="majorBidi" w:hAnsiTheme="majorBidi" w:cstheme="majorBidi"/>
          <w:color w:val="000000" w:themeColor="text1"/>
          <w:sz w:val="24"/>
          <w:szCs w:val="24"/>
        </w:rPr>
        <w:t xml:space="preserve"> abo</w:t>
      </w:r>
      <w:r w:rsidR="0076351C" w:rsidRPr="002351C8">
        <w:rPr>
          <w:rFonts w:asciiTheme="majorBidi" w:hAnsiTheme="majorBidi" w:cstheme="majorBidi"/>
          <w:color w:val="000000" w:themeColor="text1"/>
          <w:sz w:val="24"/>
          <w:szCs w:val="24"/>
        </w:rPr>
        <w:t>ut chemis</w:t>
      </w:r>
      <w:r w:rsidR="00C714EF">
        <w:rPr>
          <w:rFonts w:asciiTheme="majorBidi" w:hAnsiTheme="majorBidi" w:cstheme="majorBidi"/>
          <w:color w:val="000000" w:themeColor="text1"/>
          <w:sz w:val="24"/>
          <w:szCs w:val="24"/>
        </w:rPr>
        <w:t xml:space="preserve">try; no force him to </w:t>
      </w:r>
      <w:r w:rsidR="0076351C" w:rsidRPr="002351C8">
        <w:rPr>
          <w:rFonts w:asciiTheme="majorBidi" w:hAnsiTheme="majorBidi" w:cstheme="majorBidi"/>
          <w:color w:val="000000" w:themeColor="text1"/>
          <w:sz w:val="24"/>
          <w:szCs w:val="24"/>
        </w:rPr>
        <w:t>do it.</w:t>
      </w:r>
      <w:r w:rsidR="0022289C" w:rsidRPr="002351C8">
        <w:rPr>
          <w:rFonts w:asciiTheme="majorBidi" w:hAnsiTheme="majorBidi" w:cstheme="majorBidi"/>
          <w:color w:val="000000" w:themeColor="text1"/>
          <w:sz w:val="24"/>
          <w:szCs w:val="24"/>
        </w:rPr>
        <w:t xml:space="preserve"> So, intrinsic motivation is </w:t>
      </w:r>
      <w:r w:rsidR="005D1311" w:rsidRPr="002351C8">
        <w:rPr>
          <w:rFonts w:asciiTheme="majorBidi" w:hAnsiTheme="majorBidi" w:cstheme="majorBidi"/>
          <w:color w:val="000000" w:themeColor="text1"/>
          <w:sz w:val="24"/>
          <w:szCs w:val="24"/>
        </w:rPr>
        <w:t>motivation that is created within individual by some personal factors that are interest, wants and enjoyment</w:t>
      </w:r>
      <w:r w:rsidR="00C714EF">
        <w:rPr>
          <w:rFonts w:asciiTheme="majorBidi" w:hAnsiTheme="majorBidi" w:cstheme="majorBidi"/>
          <w:color w:val="000000" w:themeColor="text1"/>
          <w:sz w:val="24"/>
          <w:szCs w:val="24"/>
        </w:rPr>
        <w:t xml:space="preserve"> </w:t>
      </w:r>
      <w:r w:rsidR="007951C2">
        <w:rPr>
          <w:rFonts w:asciiTheme="majorBidi" w:hAnsiTheme="majorBidi" w:cstheme="majorBidi"/>
          <w:color w:val="000000" w:themeColor="text1"/>
          <w:sz w:val="24"/>
          <w:szCs w:val="24"/>
        </w:rPr>
        <w:t>(Marsh, 1996)</w:t>
      </w:r>
      <w:r w:rsidR="007951C2" w:rsidRPr="002351C8">
        <w:rPr>
          <w:rFonts w:asciiTheme="majorBidi" w:hAnsiTheme="majorBidi" w:cstheme="majorBidi"/>
          <w:color w:val="000000" w:themeColor="text1"/>
          <w:sz w:val="24"/>
          <w:szCs w:val="24"/>
        </w:rPr>
        <w:t>.</w:t>
      </w:r>
    </w:p>
    <w:p w:rsidR="005D1311" w:rsidRPr="002351C8" w:rsidRDefault="00070A94"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Intrinsic motivation is more influence than extrinsic one because intrinsic motivation is </w:t>
      </w:r>
      <w:r w:rsidR="00FD4F28" w:rsidRPr="002351C8">
        <w:rPr>
          <w:rFonts w:asciiTheme="majorBidi" w:hAnsiTheme="majorBidi" w:cstheme="majorBidi"/>
          <w:color w:val="000000" w:themeColor="text1"/>
          <w:sz w:val="24"/>
          <w:szCs w:val="24"/>
        </w:rPr>
        <w:t>aroused</w:t>
      </w:r>
      <w:r w:rsidRPr="002351C8">
        <w:rPr>
          <w:rFonts w:asciiTheme="majorBidi" w:hAnsiTheme="majorBidi" w:cstheme="majorBidi"/>
          <w:color w:val="000000" w:themeColor="text1"/>
          <w:sz w:val="24"/>
          <w:szCs w:val="24"/>
        </w:rPr>
        <w:t xml:space="preserve"> by one</w:t>
      </w:r>
      <w:r w:rsidR="00FD4F28" w:rsidRPr="002351C8">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w:t>
      </w:r>
      <w:r w:rsidR="00FD4F28" w:rsidRPr="002351C8">
        <w:rPr>
          <w:rFonts w:asciiTheme="majorBidi" w:hAnsiTheme="majorBidi" w:cstheme="majorBidi"/>
          <w:color w:val="000000" w:themeColor="text1"/>
          <w:sz w:val="24"/>
          <w:szCs w:val="24"/>
        </w:rPr>
        <w:t>inner self rather than influenced by extrinsic factors. This make</w:t>
      </w:r>
      <w:r w:rsidR="00A7107B" w:rsidRPr="002351C8">
        <w:rPr>
          <w:rFonts w:asciiTheme="majorBidi" w:hAnsiTheme="majorBidi" w:cstheme="majorBidi"/>
          <w:color w:val="000000" w:themeColor="text1"/>
          <w:sz w:val="24"/>
          <w:szCs w:val="24"/>
        </w:rPr>
        <w:t>s</w:t>
      </w:r>
      <w:r w:rsidR="00FD4F28" w:rsidRPr="002351C8">
        <w:rPr>
          <w:rFonts w:asciiTheme="majorBidi" w:hAnsiTheme="majorBidi" w:cstheme="majorBidi"/>
          <w:color w:val="000000" w:themeColor="text1"/>
          <w:sz w:val="24"/>
          <w:szCs w:val="24"/>
        </w:rPr>
        <w:t xml:space="preserve"> learner to be aware of his needs.</w:t>
      </w:r>
      <w:r w:rsidR="00A7107B" w:rsidRPr="002351C8">
        <w:rPr>
          <w:rFonts w:asciiTheme="majorBidi" w:hAnsiTheme="majorBidi" w:cstheme="majorBidi"/>
          <w:color w:val="000000" w:themeColor="text1"/>
          <w:sz w:val="24"/>
          <w:szCs w:val="24"/>
        </w:rPr>
        <w:t xml:space="preserve"> </w:t>
      </w:r>
      <w:r w:rsidR="00E36780">
        <w:rPr>
          <w:rFonts w:asciiTheme="majorBidi" w:hAnsiTheme="majorBidi" w:cstheme="majorBidi"/>
          <w:color w:val="000000" w:themeColor="text1"/>
          <w:sz w:val="24"/>
          <w:szCs w:val="24"/>
        </w:rPr>
        <w:t>A</w:t>
      </w:r>
      <w:r w:rsidR="00A7107B" w:rsidRPr="002351C8">
        <w:rPr>
          <w:rFonts w:asciiTheme="majorBidi" w:hAnsiTheme="majorBidi" w:cstheme="majorBidi"/>
          <w:color w:val="000000" w:themeColor="text1"/>
          <w:sz w:val="24"/>
          <w:szCs w:val="24"/>
        </w:rPr>
        <w:t>ctivities which are intrinsically motivated having no use of rewards. People engage in these activities for their own sake and satisfaction they don’t have any greed for a reward (Brown,</w:t>
      </w:r>
      <w:r w:rsidR="005024B3" w:rsidRPr="002351C8">
        <w:rPr>
          <w:rFonts w:asciiTheme="majorBidi" w:hAnsiTheme="majorBidi" w:cstheme="majorBidi"/>
          <w:color w:val="000000" w:themeColor="text1"/>
          <w:sz w:val="24"/>
          <w:szCs w:val="24"/>
        </w:rPr>
        <w:t xml:space="preserve"> </w:t>
      </w:r>
      <w:r w:rsidR="00145F22">
        <w:rPr>
          <w:rFonts w:asciiTheme="majorBidi" w:hAnsiTheme="majorBidi" w:cstheme="majorBidi"/>
          <w:color w:val="000000" w:themeColor="text1"/>
          <w:sz w:val="24"/>
          <w:szCs w:val="24"/>
        </w:rPr>
        <w:t>2000</w:t>
      </w:r>
      <w:r w:rsidR="00A7107B" w:rsidRPr="002351C8">
        <w:rPr>
          <w:rFonts w:asciiTheme="majorBidi" w:hAnsiTheme="majorBidi" w:cstheme="majorBidi"/>
          <w:color w:val="000000" w:themeColor="text1"/>
          <w:sz w:val="24"/>
          <w:szCs w:val="24"/>
        </w:rPr>
        <w:t>)</w:t>
      </w:r>
      <w:r w:rsidR="005024B3" w:rsidRPr="002351C8">
        <w:rPr>
          <w:rFonts w:asciiTheme="majorBidi" w:hAnsiTheme="majorBidi" w:cstheme="majorBidi"/>
          <w:color w:val="000000" w:themeColor="text1"/>
          <w:sz w:val="24"/>
          <w:szCs w:val="24"/>
        </w:rPr>
        <w:t>.</w:t>
      </w:r>
    </w:p>
    <w:p w:rsidR="002C1F2E" w:rsidRPr="002351C8" w:rsidRDefault="0085695C" w:rsidP="00CC311E">
      <w:pPr>
        <w:spacing w:after="0" w:line="480" w:lineRule="auto"/>
        <w:ind w:firstLine="720"/>
        <w:rPr>
          <w:rFonts w:asciiTheme="majorBidi" w:hAnsiTheme="majorBidi" w:cstheme="majorBidi"/>
          <w:color w:val="000000" w:themeColor="text1"/>
          <w:sz w:val="24"/>
          <w:szCs w:val="24"/>
        </w:rPr>
      </w:pPr>
      <w:bookmarkStart w:id="14" w:name="_Toc518282434"/>
      <w:r w:rsidRPr="002351C8">
        <w:rPr>
          <w:rStyle w:val="Heading4Char"/>
          <w:rFonts w:asciiTheme="majorBidi" w:hAnsiTheme="majorBidi"/>
          <w:color w:val="000000" w:themeColor="text1"/>
          <w:sz w:val="24"/>
          <w:szCs w:val="24"/>
        </w:rPr>
        <w:t xml:space="preserve">1.1.1.2 Extrinsic </w:t>
      </w:r>
      <w:r w:rsidR="00341955" w:rsidRPr="002351C8">
        <w:rPr>
          <w:rStyle w:val="Heading4Char"/>
          <w:rFonts w:asciiTheme="majorBidi" w:hAnsiTheme="majorBidi"/>
          <w:color w:val="000000" w:themeColor="text1"/>
          <w:sz w:val="24"/>
          <w:szCs w:val="24"/>
        </w:rPr>
        <w:t>motivation.</w:t>
      </w:r>
      <w:bookmarkEnd w:id="14"/>
      <w:r w:rsidR="00341955" w:rsidRPr="002351C8">
        <w:rPr>
          <w:rFonts w:asciiTheme="majorBidi" w:hAnsiTheme="majorBidi" w:cstheme="majorBidi"/>
          <w:color w:val="000000" w:themeColor="text1"/>
          <w:sz w:val="24"/>
          <w:szCs w:val="24"/>
        </w:rPr>
        <w:t xml:space="preserve"> </w:t>
      </w:r>
      <w:r w:rsidR="00080EB1" w:rsidRPr="002351C8">
        <w:rPr>
          <w:rFonts w:asciiTheme="majorBidi" w:hAnsiTheme="majorBidi" w:cstheme="majorBidi"/>
          <w:color w:val="000000" w:themeColor="text1"/>
          <w:sz w:val="24"/>
          <w:szCs w:val="24"/>
        </w:rPr>
        <w:t xml:space="preserve">Extrinsic </w:t>
      </w:r>
      <w:r w:rsidR="00DB7B21" w:rsidRPr="002351C8">
        <w:rPr>
          <w:rFonts w:asciiTheme="majorBidi" w:hAnsiTheme="majorBidi" w:cstheme="majorBidi"/>
          <w:color w:val="000000" w:themeColor="text1"/>
          <w:sz w:val="24"/>
          <w:szCs w:val="24"/>
        </w:rPr>
        <w:t>means external or outside of yourself</w:t>
      </w:r>
      <w:r w:rsidR="003657D7">
        <w:rPr>
          <w:rFonts w:asciiTheme="majorBidi" w:hAnsiTheme="majorBidi" w:cstheme="majorBidi"/>
          <w:color w:val="000000" w:themeColor="text1"/>
          <w:sz w:val="24"/>
          <w:szCs w:val="24"/>
        </w:rPr>
        <w:t xml:space="preserve"> (Abdussalim, 2008).</w:t>
      </w:r>
      <w:r w:rsidR="00DB7B21" w:rsidRPr="002351C8">
        <w:rPr>
          <w:rFonts w:asciiTheme="majorBidi" w:hAnsiTheme="majorBidi" w:cstheme="majorBidi"/>
          <w:color w:val="000000" w:themeColor="text1"/>
          <w:sz w:val="24"/>
          <w:szCs w:val="24"/>
        </w:rPr>
        <w:t xml:space="preserve"> This type of motivation is everywhere and frequently </w:t>
      </w:r>
      <w:r w:rsidR="00D85D37" w:rsidRPr="002351C8">
        <w:rPr>
          <w:rFonts w:asciiTheme="majorBidi" w:hAnsiTheme="majorBidi" w:cstheme="majorBidi"/>
          <w:color w:val="000000" w:themeColor="text1"/>
          <w:sz w:val="24"/>
          <w:szCs w:val="24"/>
        </w:rPr>
        <w:t xml:space="preserve">used within society throughout </w:t>
      </w:r>
      <w:r w:rsidR="00DB7B21" w:rsidRPr="002351C8">
        <w:rPr>
          <w:rFonts w:asciiTheme="majorBidi" w:hAnsiTheme="majorBidi" w:cstheme="majorBidi"/>
          <w:color w:val="000000" w:themeColor="text1"/>
          <w:sz w:val="24"/>
          <w:szCs w:val="24"/>
        </w:rPr>
        <w:t>our lifetime. When you are motivated to behave, achieve, learn or do based on a highly regarded outcome, rather than for the fun, development or learning provided within an experience, you are being extrinsi</w:t>
      </w:r>
      <w:r w:rsidR="00D85D37" w:rsidRPr="002351C8">
        <w:rPr>
          <w:rFonts w:asciiTheme="majorBidi" w:hAnsiTheme="majorBidi" w:cstheme="majorBidi"/>
          <w:color w:val="000000" w:themeColor="text1"/>
          <w:sz w:val="24"/>
          <w:szCs w:val="24"/>
        </w:rPr>
        <w:t>cally motivated (Brown</w:t>
      </w:r>
      <w:r w:rsidR="00A614A3" w:rsidRPr="002351C8">
        <w:rPr>
          <w:rFonts w:asciiTheme="majorBidi" w:hAnsiTheme="majorBidi" w:cstheme="majorBidi"/>
          <w:color w:val="000000" w:themeColor="text1"/>
          <w:sz w:val="24"/>
          <w:szCs w:val="24"/>
        </w:rPr>
        <w:t>,</w:t>
      </w:r>
      <w:r w:rsidR="00D85D37" w:rsidRPr="002351C8">
        <w:rPr>
          <w:rFonts w:asciiTheme="majorBidi" w:hAnsiTheme="majorBidi" w:cstheme="majorBidi"/>
          <w:color w:val="000000" w:themeColor="text1"/>
          <w:sz w:val="24"/>
          <w:szCs w:val="24"/>
        </w:rPr>
        <w:t xml:space="preserve"> </w:t>
      </w:r>
      <w:r w:rsidR="00080EB1" w:rsidRPr="002351C8">
        <w:rPr>
          <w:rFonts w:asciiTheme="majorBidi" w:hAnsiTheme="majorBidi" w:cstheme="majorBidi"/>
          <w:color w:val="000000" w:themeColor="text1"/>
          <w:sz w:val="24"/>
          <w:szCs w:val="24"/>
        </w:rPr>
        <w:t>2002)</w:t>
      </w:r>
      <w:r w:rsidR="00E36780">
        <w:rPr>
          <w:rFonts w:asciiTheme="majorBidi" w:hAnsiTheme="majorBidi" w:cstheme="majorBidi"/>
          <w:color w:val="000000" w:themeColor="text1"/>
          <w:sz w:val="24"/>
          <w:szCs w:val="24"/>
        </w:rPr>
        <w:t>.</w:t>
      </w:r>
      <w:r w:rsidR="00080EB1" w:rsidRPr="002351C8">
        <w:rPr>
          <w:rFonts w:asciiTheme="majorBidi" w:hAnsiTheme="majorBidi" w:cstheme="majorBidi"/>
          <w:color w:val="000000" w:themeColor="text1"/>
          <w:sz w:val="24"/>
          <w:szCs w:val="24"/>
        </w:rPr>
        <w:t xml:space="preserve"> Extrinsic motivation has to do with external rew</w:t>
      </w:r>
      <w:r w:rsidR="005D4C69" w:rsidRPr="002351C8">
        <w:rPr>
          <w:rFonts w:asciiTheme="majorBidi" w:hAnsiTheme="majorBidi" w:cstheme="majorBidi"/>
          <w:color w:val="000000" w:themeColor="text1"/>
          <w:sz w:val="24"/>
          <w:szCs w:val="24"/>
        </w:rPr>
        <w:t xml:space="preserve">ards for competition of a task for e.g. </w:t>
      </w:r>
      <w:r w:rsidR="00080EB1" w:rsidRPr="002351C8">
        <w:rPr>
          <w:rFonts w:asciiTheme="majorBidi" w:hAnsiTheme="majorBidi" w:cstheme="majorBidi"/>
          <w:color w:val="000000" w:themeColor="text1"/>
          <w:sz w:val="24"/>
          <w:szCs w:val="24"/>
        </w:rPr>
        <w:t>words of praise from the teacher is privilege, and higher grade on paper or the report card</w:t>
      </w:r>
      <w:r w:rsidR="00630558">
        <w:rPr>
          <w:rFonts w:asciiTheme="majorBidi" w:hAnsiTheme="majorBidi" w:cstheme="majorBidi"/>
          <w:color w:val="000000" w:themeColor="text1"/>
          <w:sz w:val="24"/>
          <w:szCs w:val="24"/>
        </w:rPr>
        <w:t xml:space="preserve"> </w:t>
      </w:r>
      <w:proofErr w:type="gramStart"/>
      <w:r w:rsidR="00D85D37" w:rsidRPr="002351C8">
        <w:rPr>
          <w:rFonts w:asciiTheme="majorBidi" w:hAnsiTheme="majorBidi" w:cstheme="majorBidi"/>
          <w:color w:val="000000" w:themeColor="text1"/>
          <w:sz w:val="24"/>
          <w:szCs w:val="24"/>
        </w:rPr>
        <w:t>So</w:t>
      </w:r>
      <w:proofErr w:type="gramEnd"/>
      <w:r w:rsidR="00D85D37" w:rsidRPr="002351C8">
        <w:rPr>
          <w:rFonts w:asciiTheme="majorBidi" w:hAnsiTheme="majorBidi" w:cstheme="majorBidi"/>
          <w:color w:val="000000" w:themeColor="text1"/>
          <w:sz w:val="24"/>
          <w:szCs w:val="24"/>
        </w:rPr>
        <w:t xml:space="preserve"> it means that extrinsic motivation is any outside stimulus which engage the learner in studies. Any factor from outside which support student to learn harder and harder is called extrinsic factor or extrinsic motivation.</w:t>
      </w:r>
      <w:r w:rsidR="00216EC0" w:rsidRPr="002351C8">
        <w:rPr>
          <w:rFonts w:asciiTheme="majorBidi" w:hAnsiTheme="majorBidi" w:cstheme="majorBidi"/>
          <w:color w:val="000000" w:themeColor="text1"/>
          <w:sz w:val="24"/>
          <w:szCs w:val="24"/>
        </w:rPr>
        <w:t xml:space="preserve"> </w:t>
      </w:r>
      <w:r w:rsidR="00080EB1" w:rsidRPr="002351C8">
        <w:rPr>
          <w:rFonts w:asciiTheme="majorBidi" w:hAnsiTheme="majorBidi" w:cstheme="majorBidi"/>
          <w:color w:val="000000" w:themeColor="text1"/>
          <w:sz w:val="24"/>
          <w:szCs w:val="24"/>
        </w:rPr>
        <w:t>In effective classroom teacher used such strategies which arouse both type of motivation in students to learn</w:t>
      </w:r>
      <w:r w:rsidR="00EE7398">
        <w:rPr>
          <w:rFonts w:asciiTheme="majorBidi" w:hAnsiTheme="majorBidi" w:cstheme="majorBidi"/>
          <w:color w:val="000000" w:themeColor="text1"/>
          <w:sz w:val="24"/>
          <w:szCs w:val="24"/>
        </w:rPr>
        <w:t xml:space="preserve"> (</w:t>
      </w:r>
      <w:proofErr w:type="spellStart"/>
      <w:r w:rsidR="00EE7398">
        <w:rPr>
          <w:rFonts w:asciiTheme="majorBidi" w:hAnsiTheme="majorBidi" w:cstheme="majorBidi"/>
          <w:color w:val="000000" w:themeColor="text1"/>
          <w:sz w:val="24"/>
          <w:szCs w:val="24"/>
        </w:rPr>
        <w:t>Amabile</w:t>
      </w:r>
      <w:proofErr w:type="spellEnd"/>
      <w:r w:rsidR="00EE7398">
        <w:rPr>
          <w:rFonts w:asciiTheme="majorBidi" w:hAnsiTheme="majorBidi" w:cstheme="majorBidi"/>
          <w:color w:val="000000" w:themeColor="text1"/>
          <w:sz w:val="24"/>
          <w:szCs w:val="24"/>
        </w:rPr>
        <w:t>, 1993)</w:t>
      </w:r>
      <w:r w:rsidR="00EE7398" w:rsidRPr="002351C8">
        <w:rPr>
          <w:rFonts w:asciiTheme="majorBidi" w:hAnsiTheme="majorBidi" w:cstheme="majorBidi"/>
          <w:color w:val="000000" w:themeColor="text1"/>
          <w:sz w:val="24"/>
          <w:szCs w:val="24"/>
        </w:rPr>
        <w:t>.</w:t>
      </w:r>
    </w:p>
    <w:p w:rsidR="002C1F2E" w:rsidRPr="002351C8" w:rsidRDefault="002C1F2E"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noProof/>
          <w:color w:val="000000" w:themeColor="text1"/>
          <w:sz w:val="24"/>
          <w:szCs w:val="24"/>
        </w:rPr>
        <w:lastRenderedPageBreak/>
        <mc:AlternateContent>
          <mc:Choice Requires="wps">
            <w:drawing>
              <wp:anchor distT="0" distB="0" distL="114300" distR="114300" simplePos="0" relativeHeight="251659264" behindDoc="0" locked="0" layoutInCell="1" allowOverlap="1" wp14:anchorId="75891D74" wp14:editId="283BE37A">
                <wp:simplePos x="0" y="0"/>
                <wp:positionH relativeFrom="column">
                  <wp:posOffset>1854200</wp:posOffset>
                </wp:positionH>
                <wp:positionV relativeFrom="paragraph">
                  <wp:posOffset>236220</wp:posOffset>
                </wp:positionV>
                <wp:extent cx="2103755" cy="414020"/>
                <wp:effectExtent l="0" t="0" r="10795" b="24130"/>
                <wp:wrapNone/>
                <wp:docPr id="1" name="Rectangle 1"/>
                <wp:cNvGraphicFramePr/>
                <a:graphic xmlns:a="http://schemas.openxmlformats.org/drawingml/2006/main">
                  <a:graphicData uri="http://schemas.microsoft.com/office/word/2010/wordprocessingShape">
                    <wps:wsp>
                      <wps:cNvSpPr/>
                      <wps:spPr>
                        <a:xfrm>
                          <a:off x="0" y="0"/>
                          <a:ext cx="2103755" cy="4140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146pt;margin-top:18.6pt;width:165.65pt;height:3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" fillcolor="window" strokecolor="windowText" strokeweight="2pt"/>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0288" behindDoc="0" locked="0" layoutInCell="1" allowOverlap="1" wp14:anchorId="1C928E5F" wp14:editId="3D6C9E31">
                <wp:simplePos x="0" y="0"/>
                <wp:positionH relativeFrom="column">
                  <wp:posOffset>1854679</wp:posOffset>
                </wp:positionH>
                <wp:positionV relativeFrom="paragraph">
                  <wp:posOffset>236268</wp:posOffset>
                </wp:positionV>
                <wp:extent cx="2104390" cy="414068"/>
                <wp:effectExtent l="0" t="0" r="10160" b="24130"/>
                <wp:wrapNone/>
                <wp:docPr id="2" name="Text Box 2"/>
                <wp:cNvGraphicFramePr/>
                <a:graphic xmlns:a="http://schemas.openxmlformats.org/drawingml/2006/main">
                  <a:graphicData uri="http://schemas.microsoft.com/office/word/2010/wordprocessingShape">
                    <wps:wsp>
                      <wps:cNvSpPr txBox="1"/>
                      <wps:spPr>
                        <a:xfrm>
                          <a:off x="0" y="0"/>
                          <a:ext cx="2104390" cy="414068"/>
                        </a:xfrm>
                        <a:prstGeom prst="rect">
                          <a:avLst/>
                        </a:prstGeom>
                        <a:solidFill>
                          <a:sysClr val="window" lastClr="FFFFFF"/>
                        </a:solidFill>
                        <a:ln w="6350">
                          <a:solidFill>
                            <a:prstClr val="black"/>
                          </a:solidFill>
                        </a:ln>
                        <a:effectLst/>
                      </wps:spPr>
                      <wps:txbx>
                        <w:txbxContent>
                          <w:p w:rsidR="00C8718E" w:rsidRPr="0021355B" w:rsidRDefault="00C8718E" w:rsidP="002C1F2E">
                            <w:pPr>
                              <w:jc w:val="center"/>
                              <w:rPr>
                                <w:rFonts w:ascii="Times New Roman" w:hAnsi="Times New Roman" w:cs="Times New Roman"/>
                                <w:b/>
                                <w:sz w:val="24"/>
                                <w:szCs w:val="24"/>
                              </w:rPr>
                            </w:pPr>
                            <w:r w:rsidRPr="0021355B">
                              <w:rPr>
                                <w:rFonts w:ascii="Times New Roman" w:hAnsi="Times New Roman" w:cs="Times New Roman"/>
                                <w:b/>
                                <w:sz w:val="24"/>
                                <w:szCs w:val="24"/>
                              </w:rPr>
                              <w:t>Motivation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6.05pt;margin-top:18.6pt;width:165.7pt;height:32.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" fillcolor="window" strokeweight=".5pt">
                <v:textbox>
                  <w:txbxContent>
                    <w:p w:rsidR="00570F1B" w:rsidRPr="0021355B" w:rsidRDefault="00570F1B" w:rsidP="002C1F2E">
                      <w:pPr>
                        <w:jc w:val="center"/>
                        <w:rPr>
                          <w:rFonts w:ascii="Times New Roman" w:hAnsi="Times New Roman" w:cs="Times New Roman"/>
                          <w:b/>
                          <w:sz w:val="24"/>
                          <w:szCs w:val="24"/>
                        </w:rPr>
                      </w:pPr>
                      <w:r w:rsidRPr="0021355B">
                        <w:rPr>
                          <w:rFonts w:ascii="Times New Roman" w:hAnsi="Times New Roman" w:cs="Times New Roman"/>
                          <w:b/>
                          <w:sz w:val="24"/>
                          <w:szCs w:val="24"/>
                        </w:rPr>
                        <w:t>Motivation</w:t>
                      </w:r>
                    </w:p>
                  </w:txbxContent>
                </v:textbox>
              </v:shape>
            </w:pict>
          </mc:Fallback>
        </mc:AlternateContent>
      </w:r>
    </w:p>
    <w:p w:rsidR="002C1F2E" w:rsidRPr="002351C8" w:rsidRDefault="002C1F2E" w:rsidP="00CC311E">
      <w:pPr>
        <w:spacing w:after="0" w:line="480" w:lineRule="auto"/>
        <w:jc w:val="both"/>
        <w:rPr>
          <w:rFonts w:asciiTheme="majorBidi" w:hAnsiTheme="majorBidi" w:cstheme="majorBidi"/>
          <w:color w:val="000000" w:themeColor="text1"/>
          <w:sz w:val="24"/>
          <w:szCs w:val="24"/>
        </w:rPr>
      </w:pP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1312" behindDoc="0" locked="0" layoutInCell="1" allowOverlap="1" wp14:anchorId="0AFD82D0" wp14:editId="3A902434">
                <wp:simplePos x="0" y="0"/>
                <wp:positionH relativeFrom="column">
                  <wp:posOffset>2880995</wp:posOffset>
                </wp:positionH>
                <wp:positionV relativeFrom="paragraph">
                  <wp:posOffset>172720</wp:posOffset>
                </wp:positionV>
                <wp:extent cx="0" cy="560705"/>
                <wp:effectExtent l="0" t="0" r="19050" b="10795"/>
                <wp:wrapNone/>
                <wp:docPr id="4" name="Straight Connector 4"/>
                <wp:cNvGraphicFramePr/>
                <a:graphic xmlns:a="http://schemas.openxmlformats.org/drawingml/2006/main">
                  <a:graphicData uri="http://schemas.microsoft.com/office/word/2010/wordprocessingShape">
                    <wps:wsp>
                      <wps:cNvCnPr/>
                      <wps:spPr>
                        <a:xfrm>
                          <a:off x="0" y="0"/>
                          <a:ext cx="0" cy="56070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85pt,13.6pt" to="226.85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"/>
            </w:pict>
          </mc:Fallback>
        </mc:AlternateContent>
      </w:r>
    </w:p>
    <w:p w:rsidR="002C1F2E" w:rsidRPr="002351C8" w:rsidRDefault="002C1F2E" w:rsidP="00CC311E">
      <w:pPr>
        <w:spacing w:after="0" w:line="480" w:lineRule="auto"/>
        <w:jc w:val="both"/>
        <w:rPr>
          <w:rFonts w:asciiTheme="majorBidi" w:hAnsiTheme="majorBidi" w:cstheme="majorBidi"/>
          <w:color w:val="000000" w:themeColor="text1"/>
          <w:sz w:val="24"/>
          <w:szCs w:val="24"/>
        </w:rPr>
      </w:pP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4384" behindDoc="0" locked="0" layoutInCell="1" allowOverlap="1" wp14:anchorId="46C9B309" wp14:editId="42E6396F">
                <wp:simplePos x="0" y="0"/>
                <wp:positionH relativeFrom="column">
                  <wp:posOffset>1974863</wp:posOffset>
                </wp:positionH>
                <wp:positionV relativeFrom="paragraph">
                  <wp:posOffset>256013</wp:posOffset>
                </wp:positionV>
                <wp:extent cx="586" cy="362309"/>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586" cy="362309"/>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7"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5pt,20.15pt" to="155.55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"/>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2336" behindDoc="0" locked="0" layoutInCell="1" allowOverlap="1" wp14:anchorId="15363703" wp14:editId="5BE91FD7">
                <wp:simplePos x="0" y="0"/>
                <wp:positionH relativeFrom="column">
                  <wp:posOffset>1974850</wp:posOffset>
                </wp:positionH>
                <wp:positionV relativeFrom="paragraph">
                  <wp:posOffset>255905</wp:posOffset>
                </wp:positionV>
                <wp:extent cx="905510" cy="0"/>
                <wp:effectExtent l="0" t="0" r="27940" b="19050"/>
                <wp:wrapNone/>
                <wp:docPr id="5" name="Straight Connector 5"/>
                <wp:cNvGraphicFramePr/>
                <a:graphic xmlns:a="http://schemas.openxmlformats.org/drawingml/2006/main">
                  <a:graphicData uri="http://schemas.microsoft.com/office/word/2010/wordprocessingShape">
                    <wps:wsp>
                      <wps:cNvCnPr/>
                      <wps:spPr>
                        <a:xfrm flipH="1">
                          <a:off x="0" y="0"/>
                          <a:ext cx="9055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5" o:spid="_x0000_s1026" style="position:absolute;flip:x;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5.5pt,20.15pt" to="226.8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"/>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5408" behindDoc="0" locked="0" layoutInCell="1" allowOverlap="1" wp14:anchorId="19776C53" wp14:editId="1583713D">
                <wp:simplePos x="0" y="0"/>
                <wp:positionH relativeFrom="column">
                  <wp:posOffset>3778370</wp:posOffset>
                </wp:positionH>
                <wp:positionV relativeFrom="paragraph">
                  <wp:posOffset>256013</wp:posOffset>
                </wp:positionV>
                <wp:extent cx="0" cy="36195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0" cy="36195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8"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7.5pt,20.15pt" to="29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"/>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3360" behindDoc="0" locked="0" layoutInCell="1" allowOverlap="1" wp14:anchorId="6E9BF6C4" wp14:editId="7056B396">
                <wp:simplePos x="0" y="0"/>
                <wp:positionH relativeFrom="column">
                  <wp:posOffset>2881223</wp:posOffset>
                </wp:positionH>
                <wp:positionV relativeFrom="paragraph">
                  <wp:posOffset>256001</wp:posOffset>
                </wp:positionV>
                <wp:extent cx="897147" cy="12"/>
                <wp:effectExtent l="0" t="0" r="17780" b="19050"/>
                <wp:wrapNone/>
                <wp:docPr id="6" name="Straight Connector 6"/>
                <wp:cNvGraphicFramePr/>
                <a:graphic xmlns:a="http://schemas.openxmlformats.org/drawingml/2006/main">
                  <a:graphicData uri="http://schemas.microsoft.com/office/word/2010/wordprocessingShape">
                    <wps:wsp>
                      <wps:cNvCnPr/>
                      <wps:spPr>
                        <a:xfrm flipV="1">
                          <a:off x="0" y="0"/>
                          <a:ext cx="897147" cy="12"/>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26.85pt,20.15pt" to="297.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"/>
            </w:pict>
          </mc:Fallback>
        </mc:AlternateContent>
      </w:r>
    </w:p>
    <w:p w:rsidR="002C1F2E" w:rsidRPr="002351C8" w:rsidRDefault="002C1F2E" w:rsidP="00CC311E">
      <w:pPr>
        <w:tabs>
          <w:tab w:val="left" w:pos="5882"/>
        </w:tabs>
        <w:spacing w:after="0" w:line="480" w:lineRule="auto"/>
        <w:jc w:val="both"/>
        <w:rPr>
          <w:rFonts w:asciiTheme="majorBidi" w:hAnsiTheme="majorBidi" w:cstheme="majorBidi"/>
          <w:color w:val="000000" w:themeColor="text1"/>
          <w:sz w:val="24"/>
          <w:szCs w:val="24"/>
        </w:rPr>
      </w:pP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8480" behindDoc="0" locked="0" layoutInCell="1" allowOverlap="1" wp14:anchorId="49348165" wp14:editId="7E54DBED">
                <wp:simplePos x="0" y="0"/>
                <wp:positionH relativeFrom="column">
                  <wp:posOffset>1397000</wp:posOffset>
                </wp:positionH>
                <wp:positionV relativeFrom="paragraph">
                  <wp:posOffset>139700</wp:posOffset>
                </wp:positionV>
                <wp:extent cx="1146810" cy="319405"/>
                <wp:effectExtent l="0" t="0" r="15240" b="23495"/>
                <wp:wrapNone/>
                <wp:docPr id="13" name="Text Box 13"/>
                <wp:cNvGraphicFramePr/>
                <a:graphic xmlns:a="http://schemas.openxmlformats.org/drawingml/2006/main">
                  <a:graphicData uri="http://schemas.microsoft.com/office/word/2010/wordprocessingShape">
                    <wps:wsp>
                      <wps:cNvSpPr txBox="1"/>
                      <wps:spPr>
                        <a:xfrm>
                          <a:off x="0" y="0"/>
                          <a:ext cx="1146810" cy="319405"/>
                        </a:xfrm>
                        <a:prstGeom prst="rect">
                          <a:avLst/>
                        </a:prstGeom>
                        <a:solidFill>
                          <a:sysClr val="window" lastClr="FFFFFF"/>
                        </a:solidFill>
                        <a:ln w="6350">
                          <a:solidFill>
                            <a:prstClr val="black"/>
                          </a:solidFill>
                        </a:ln>
                        <a:effectLst/>
                      </wps:spPr>
                      <wps:txbx>
                        <w:txbxContent>
                          <w:p w:rsidR="00C8718E" w:rsidRPr="00C07F82" w:rsidRDefault="00C8718E" w:rsidP="002C1F2E">
                            <w:pPr>
                              <w:jc w:val="center"/>
                              <w:rPr>
                                <w:rFonts w:ascii="Times New Roman" w:hAnsi="Times New Roman" w:cs="Times New Roman"/>
                                <w:b/>
                                <w:sz w:val="24"/>
                                <w:szCs w:val="24"/>
                              </w:rPr>
                            </w:pPr>
                            <w:r w:rsidRPr="00C07F82">
                              <w:rPr>
                                <w:rFonts w:ascii="Times New Roman" w:hAnsi="Times New Roman" w:cs="Times New Roman"/>
                                <w:b/>
                                <w:sz w:val="24"/>
                                <w:szCs w:val="24"/>
                              </w:rPr>
                              <w:t>Intrinsic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7" type="#_x0000_t202" style="position:absolute;left:0;text-align:left;margin-left:110pt;margin-top:11pt;width:90.3pt;height:2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" fillcolor="window" strokeweight=".5pt">
                <v:textbox>
                  <w:txbxContent>
                    <w:p w:rsidR="00570F1B" w:rsidRPr="00C07F82" w:rsidRDefault="00570F1B" w:rsidP="002C1F2E">
                      <w:pPr>
                        <w:jc w:val="center"/>
                        <w:rPr>
                          <w:rFonts w:ascii="Times New Roman" w:hAnsi="Times New Roman" w:cs="Times New Roman"/>
                          <w:b/>
                          <w:sz w:val="24"/>
                          <w:szCs w:val="24"/>
                        </w:rPr>
                      </w:pPr>
                      <w:r w:rsidRPr="00C07F82">
                        <w:rPr>
                          <w:rFonts w:ascii="Times New Roman" w:hAnsi="Times New Roman" w:cs="Times New Roman"/>
                          <w:b/>
                          <w:sz w:val="24"/>
                          <w:szCs w:val="24"/>
                        </w:rPr>
                        <w:t>Intrinsic</w:t>
                      </w:r>
                    </w:p>
                  </w:txbxContent>
                </v:textbox>
              </v:shape>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6432" behindDoc="0" locked="0" layoutInCell="1" allowOverlap="1" wp14:anchorId="188603F1" wp14:editId="6851FD4E">
                <wp:simplePos x="0" y="0"/>
                <wp:positionH relativeFrom="column">
                  <wp:posOffset>1397000</wp:posOffset>
                </wp:positionH>
                <wp:positionV relativeFrom="paragraph">
                  <wp:posOffset>139939</wp:posOffset>
                </wp:positionV>
                <wp:extent cx="1146810" cy="319405"/>
                <wp:effectExtent l="0" t="0" r="15240" b="23495"/>
                <wp:wrapNone/>
                <wp:docPr id="11" name="Rectangle 11"/>
                <wp:cNvGraphicFramePr/>
                <a:graphic xmlns:a="http://schemas.openxmlformats.org/drawingml/2006/main">
                  <a:graphicData uri="http://schemas.microsoft.com/office/word/2010/wordprocessingShape">
                    <wps:wsp>
                      <wps:cNvSpPr/>
                      <wps:spPr>
                        <a:xfrm>
                          <a:off x="0" y="0"/>
                          <a:ext cx="1146810" cy="31940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26" style="position:absolute;margin-left:110pt;margin-top:11pt;width:90.3pt;height:25.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" fillcolor="window" strokecolor="windowText" strokeweight="2pt"/>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70528" behindDoc="0" locked="0" layoutInCell="1" allowOverlap="1" wp14:anchorId="2C6F817D" wp14:editId="4CC75E51">
                <wp:simplePos x="0" y="0"/>
                <wp:positionH relativeFrom="column">
                  <wp:posOffset>3347049</wp:posOffset>
                </wp:positionH>
                <wp:positionV relativeFrom="paragraph">
                  <wp:posOffset>140802</wp:posOffset>
                </wp:positionV>
                <wp:extent cx="1155065" cy="319405"/>
                <wp:effectExtent l="0" t="0" r="26035" b="23495"/>
                <wp:wrapNone/>
                <wp:docPr id="15" name="Text Box 15"/>
                <wp:cNvGraphicFramePr/>
                <a:graphic xmlns:a="http://schemas.openxmlformats.org/drawingml/2006/main">
                  <a:graphicData uri="http://schemas.microsoft.com/office/word/2010/wordprocessingShape">
                    <wps:wsp>
                      <wps:cNvSpPr txBox="1"/>
                      <wps:spPr>
                        <a:xfrm>
                          <a:off x="0" y="0"/>
                          <a:ext cx="1155065" cy="319405"/>
                        </a:xfrm>
                        <a:prstGeom prst="rect">
                          <a:avLst/>
                        </a:prstGeom>
                        <a:solidFill>
                          <a:sysClr val="window" lastClr="FFFFFF"/>
                        </a:solidFill>
                        <a:ln w="6350">
                          <a:solidFill>
                            <a:prstClr val="black"/>
                          </a:solidFill>
                        </a:ln>
                        <a:effectLst/>
                      </wps:spPr>
                      <wps:txbx>
                        <w:txbxContent>
                          <w:p w:rsidR="00C8718E" w:rsidRPr="00C07F82" w:rsidRDefault="00C8718E" w:rsidP="002C1F2E">
                            <w:pPr>
                              <w:jc w:val="center"/>
                              <w:rPr>
                                <w:rFonts w:ascii="Times New Roman" w:hAnsi="Times New Roman" w:cs="Times New Roman"/>
                                <w:b/>
                                <w:sz w:val="24"/>
                                <w:szCs w:val="24"/>
                              </w:rPr>
                            </w:pPr>
                            <w:r w:rsidRPr="00C07F82">
                              <w:rPr>
                                <w:rFonts w:ascii="Times New Roman" w:hAnsi="Times New Roman" w:cs="Times New Roman"/>
                                <w:b/>
                                <w:sz w:val="24"/>
                                <w:szCs w:val="24"/>
                              </w:rPr>
                              <w:t>Extrinsic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8" type="#_x0000_t202" style="position:absolute;left:0;text-align:left;margin-left:263.55pt;margin-top:11.1pt;width:90.95pt;height:25.1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" fillcolor="window" strokeweight=".5pt">
                <v:textbox>
                  <w:txbxContent>
                    <w:p w:rsidR="00570F1B" w:rsidRPr="00C07F82" w:rsidRDefault="00570F1B" w:rsidP="002C1F2E">
                      <w:pPr>
                        <w:jc w:val="center"/>
                        <w:rPr>
                          <w:rFonts w:ascii="Times New Roman" w:hAnsi="Times New Roman" w:cs="Times New Roman"/>
                          <w:b/>
                          <w:sz w:val="24"/>
                          <w:szCs w:val="24"/>
                        </w:rPr>
                      </w:pPr>
                      <w:r w:rsidRPr="00C07F82">
                        <w:rPr>
                          <w:rFonts w:ascii="Times New Roman" w:hAnsi="Times New Roman" w:cs="Times New Roman"/>
                          <w:b/>
                          <w:sz w:val="24"/>
                          <w:szCs w:val="24"/>
                        </w:rPr>
                        <w:t>Extrinsic</w:t>
                      </w:r>
                    </w:p>
                  </w:txbxContent>
                </v:textbox>
              </v:shape>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9504" behindDoc="0" locked="0" layoutInCell="1" allowOverlap="1" wp14:anchorId="177A3553" wp14:editId="465C7A35">
                <wp:simplePos x="0" y="0"/>
                <wp:positionH relativeFrom="column">
                  <wp:posOffset>3347049</wp:posOffset>
                </wp:positionH>
                <wp:positionV relativeFrom="paragraph">
                  <wp:posOffset>140443</wp:posOffset>
                </wp:positionV>
                <wp:extent cx="1155065" cy="319764"/>
                <wp:effectExtent l="0" t="0" r="26035" b="23495"/>
                <wp:wrapNone/>
                <wp:docPr id="14" name="Rectangle 14"/>
                <wp:cNvGraphicFramePr/>
                <a:graphic xmlns:a="http://schemas.openxmlformats.org/drawingml/2006/main">
                  <a:graphicData uri="http://schemas.microsoft.com/office/word/2010/wordprocessingShape">
                    <wps:wsp>
                      <wps:cNvSpPr/>
                      <wps:spPr>
                        <a:xfrm>
                          <a:off x="0" y="0"/>
                          <a:ext cx="1155065" cy="319764"/>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 o:spid="_x0000_s1026" style="position:absolute;margin-left:263.55pt;margin-top:11.05pt;width:90.95pt;height:25.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" fillcolor="window" strokecolor="windowText" strokeweight="2pt"/>
            </w:pict>
          </mc:Fallback>
        </mc:AlternateContent>
      </w:r>
      <w:r w:rsidRPr="002351C8">
        <w:rPr>
          <w:rFonts w:asciiTheme="majorBidi" w:hAnsiTheme="majorBidi" w:cstheme="majorBidi"/>
          <w:noProof/>
          <w:color w:val="000000" w:themeColor="text1"/>
          <w:sz w:val="24"/>
          <w:szCs w:val="24"/>
        </w:rPr>
        <mc:AlternateContent>
          <mc:Choice Requires="wps">
            <w:drawing>
              <wp:anchor distT="0" distB="0" distL="114300" distR="114300" simplePos="0" relativeHeight="251667456" behindDoc="0" locked="0" layoutInCell="1" allowOverlap="1" wp14:anchorId="64C920EA" wp14:editId="13008CCC">
                <wp:simplePos x="0" y="0"/>
                <wp:positionH relativeFrom="column">
                  <wp:posOffset>3347050</wp:posOffset>
                </wp:positionH>
                <wp:positionV relativeFrom="paragraph">
                  <wp:posOffset>140802</wp:posOffset>
                </wp:positionV>
                <wp:extent cx="1155616" cy="319405"/>
                <wp:effectExtent l="0" t="0" r="26035" b="23495"/>
                <wp:wrapNone/>
                <wp:docPr id="12" name="Rectangle 12"/>
                <wp:cNvGraphicFramePr/>
                <a:graphic xmlns:a="http://schemas.openxmlformats.org/drawingml/2006/main">
                  <a:graphicData uri="http://schemas.microsoft.com/office/word/2010/wordprocessingShape">
                    <wps:wsp>
                      <wps:cNvSpPr/>
                      <wps:spPr>
                        <a:xfrm>
                          <a:off x="0" y="0"/>
                          <a:ext cx="1155616" cy="31940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263.55pt;margin-top:11.1pt;width:91pt;height:25.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" fillcolor="window" strokecolor="windowText" strokeweight="2pt"/>
            </w:pict>
          </mc:Fallback>
        </mc:AlternateContent>
      </w:r>
      <w:r w:rsidRPr="002351C8">
        <w:rPr>
          <w:rFonts w:asciiTheme="majorBidi" w:hAnsiTheme="majorBidi" w:cstheme="majorBidi"/>
          <w:color w:val="000000" w:themeColor="text1"/>
          <w:sz w:val="24"/>
          <w:szCs w:val="24"/>
        </w:rPr>
        <w:tab/>
      </w:r>
    </w:p>
    <w:p w:rsidR="002C1F2E" w:rsidRPr="002351C8" w:rsidRDefault="002C1F2E" w:rsidP="00CC311E">
      <w:pPr>
        <w:spacing w:after="0" w:line="480" w:lineRule="auto"/>
        <w:jc w:val="both"/>
        <w:rPr>
          <w:rFonts w:asciiTheme="majorBidi" w:hAnsiTheme="majorBidi" w:cstheme="majorBidi"/>
          <w:color w:val="000000" w:themeColor="text1"/>
          <w:sz w:val="24"/>
          <w:szCs w:val="24"/>
        </w:rPr>
      </w:pPr>
    </w:p>
    <w:p w:rsidR="00C07F82" w:rsidRPr="002351C8" w:rsidRDefault="003A1B2A" w:rsidP="00CC311E">
      <w:pPr>
        <w:spacing w:after="0" w:line="480" w:lineRule="auto"/>
        <w:jc w:val="center"/>
        <w:rPr>
          <w:rFonts w:asciiTheme="majorBidi" w:hAnsiTheme="majorBidi" w:cstheme="majorBidi"/>
          <w:i/>
          <w:color w:val="000000" w:themeColor="text1"/>
          <w:sz w:val="24"/>
          <w:szCs w:val="24"/>
        </w:rPr>
      </w:pPr>
      <w:r w:rsidRPr="002351C8">
        <w:rPr>
          <w:rFonts w:asciiTheme="majorBidi" w:hAnsiTheme="majorBidi" w:cstheme="majorBidi"/>
          <w:i/>
          <w:color w:val="000000" w:themeColor="text1"/>
          <w:sz w:val="24"/>
          <w:szCs w:val="24"/>
        </w:rPr>
        <w:t>Figure 1.1:</w:t>
      </w:r>
      <w:r w:rsidR="00630558">
        <w:rPr>
          <w:rFonts w:asciiTheme="majorBidi" w:hAnsiTheme="majorBidi" w:cstheme="majorBidi"/>
          <w:i/>
          <w:color w:val="000000" w:themeColor="text1"/>
          <w:sz w:val="24"/>
          <w:szCs w:val="24"/>
        </w:rPr>
        <w:t xml:space="preserve"> </w:t>
      </w:r>
      <w:r w:rsidR="002C1F2E" w:rsidRPr="002351C8">
        <w:rPr>
          <w:rFonts w:asciiTheme="majorBidi" w:hAnsiTheme="majorBidi" w:cstheme="majorBidi"/>
          <w:color w:val="000000" w:themeColor="text1"/>
          <w:sz w:val="24"/>
          <w:szCs w:val="24"/>
        </w:rPr>
        <w:t>Types of motivation</w:t>
      </w:r>
    </w:p>
    <w:p w:rsidR="00216EC0" w:rsidRPr="002351C8" w:rsidRDefault="00460EF5" w:rsidP="00CC311E">
      <w:pPr>
        <w:spacing w:after="0" w:line="480" w:lineRule="auto"/>
        <w:ind w:firstLine="720"/>
        <w:rPr>
          <w:rFonts w:asciiTheme="majorBidi" w:hAnsiTheme="majorBidi" w:cstheme="majorBidi"/>
          <w:b/>
          <w:color w:val="000000" w:themeColor="text1"/>
          <w:sz w:val="24"/>
          <w:szCs w:val="24"/>
        </w:rPr>
      </w:pPr>
      <w:bookmarkStart w:id="15" w:name="_Toc518282435"/>
      <w:r w:rsidRPr="002351C8">
        <w:rPr>
          <w:rStyle w:val="Heading3Char"/>
          <w:rFonts w:asciiTheme="majorBidi" w:hAnsiTheme="majorBidi"/>
          <w:color w:val="000000" w:themeColor="text1"/>
          <w:sz w:val="24"/>
          <w:szCs w:val="24"/>
        </w:rPr>
        <w:t>1.1.2</w:t>
      </w:r>
      <w:r w:rsidR="00216EC0" w:rsidRPr="002351C8">
        <w:rPr>
          <w:rStyle w:val="Heading3Char"/>
          <w:rFonts w:asciiTheme="majorBidi" w:hAnsiTheme="majorBidi"/>
          <w:color w:val="000000" w:themeColor="text1"/>
          <w:sz w:val="24"/>
          <w:szCs w:val="24"/>
        </w:rPr>
        <w:t xml:space="preserve"> Functions of motivation</w:t>
      </w:r>
      <w:r w:rsidR="00071BFE" w:rsidRPr="002351C8">
        <w:rPr>
          <w:rStyle w:val="Heading3Char"/>
          <w:rFonts w:asciiTheme="majorBidi" w:hAnsiTheme="majorBidi"/>
          <w:color w:val="000000" w:themeColor="text1"/>
          <w:sz w:val="24"/>
          <w:szCs w:val="24"/>
        </w:rPr>
        <w:t>.</w:t>
      </w:r>
      <w:bookmarkEnd w:id="15"/>
      <w:r w:rsidR="00071BFE" w:rsidRPr="002351C8">
        <w:rPr>
          <w:rFonts w:asciiTheme="majorBidi" w:hAnsiTheme="majorBidi" w:cstheme="majorBidi"/>
          <w:b/>
          <w:i/>
          <w:color w:val="000000" w:themeColor="text1"/>
          <w:sz w:val="24"/>
          <w:szCs w:val="24"/>
        </w:rPr>
        <w:t xml:space="preserve"> </w:t>
      </w:r>
      <w:r w:rsidR="00216EC0" w:rsidRPr="002351C8">
        <w:rPr>
          <w:rFonts w:asciiTheme="majorBidi" w:hAnsiTheme="majorBidi" w:cstheme="majorBidi"/>
          <w:color w:val="000000" w:themeColor="text1"/>
          <w:sz w:val="24"/>
          <w:szCs w:val="24"/>
        </w:rPr>
        <w:t>Motivation</w:t>
      </w:r>
      <w:r w:rsidR="000F627B" w:rsidRPr="002351C8">
        <w:rPr>
          <w:rFonts w:asciiTheme="majorBidi" w:hAnsiTheme="majorBidi" w:cstheme="majorBidi"/>
          <w:color w:val="000000" w:themeColor="text1"/>
          <w:sz w:val="24"/>
          <w:szCs w:val="24"/>
        </w:rPr>
        <w:t xml:space="preserve"> is a key to success in academic achievement</w:t>
      </w:r>
      <w:r w:rsidR="00216EC0" w:rsidRPr="002351C8">
        <w:rPr>
          <w:rFonts w:asciiTheme="majorBidi" w:hAnsiTheme="majorBidi" w:cstheme="majorBidi"/>
          <w:color w:val="000000" w:themeColor="text1"/>
          <w:sz w:val="24"/>
          <w:szCs w:val="24"/>
        </w:rPr>
        <w:t>.</w:t>
      </w:r>
      <w:r w:rsidR="000F627B" w:rsidRPr="002351C8">
        <w:rPr>
          <w:rFonts w:asciiTheme="majorBidi" w:hAnsiTheme="majorBidi" w:cstheme="majorBidi"/>
          <w:color w:val="000000" w:themeColor="text1"/>
          <w:sz w:val="24"/>
          <w:szCs w:val="24"/>
        </w:rPr>
        <w:t xml:space="preserve"> Without motivation, the goal of learning is said to be fail. Student with high motivation perform much better than others. Motivation has several functions that </w:t>
      </w:r>
      <w:r w:rsidR="0083414F" w:rsidRPr="002351C8">
        <w:rPr>
          <w:rFonts w:asciiTheme="majorBidi" w:hAnsiTheme="majorBidi" w:cstheme="majorBidi"/>
          <w:color w:val="000000" w:themeColor="text1"/>
          <w:sz w:val="24"/>
          <w:szCs w:val="24"/>
        </w:rPr>
        <w:t>affect</w:t>
      </w:r>
      <w:r w:rsidR="000F627B" w:rsidRPr="002351C8">
        <w:rPr>
          <w:rFonts w:asciiTheme="majorBidi" w:hAnsiTheme="majorBidi" w:cstheme="majorBidi"/>
          <w:color w:val="000000" w:themeColor="text1"/>
          <w:sz w:val="24"/>
          <w:szCs w:val="24"/>
        </w:rPr>
        <w:t xml:space="preserve"> the learning behaviour of the learner.</w:t>
      </w:r>
    </w:p>
    <w:p w:rsidR="00460EF5"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16" w:name="_Toc518282436"/>
      <w:r w:rsidRPr="002351C8">
        <w:rPr>
          <w:rStyle w:val="Heading4Char"/>
          <w:rFonts w:asciiTheme="majorBidi" w:hAnsiTheme="majorBidi"/>
          <w:color w:val="000000" w:themeColor="text1"/>
          <w:sz w:val="24"/>
          <w:szCs w:val="24"/>
        </w:rPr>
        <w:t xml:space="preserve">1.1.2.1 </w:t>
      </w:r>
      <w:r w:rsidR="00216EC0" w:rsidRPr="002351C8">
        <w:rPr>
          <w:rStyle w:val="Heading4Char"/>
          <w:rFonts w:asciiTheme="majorBidi" w:hAnsiTheme="majorBidi"/>
          <w:color w:val="000000" w:themeColor="text1"/>
          <w:sz w:val="24"/>
          <w:szCs w:val="24"/>
        </w:rPr>
        <w:t>Motivation direct</w:t>
      </w:r>
      <w:r w:rsidR="00BF0457" w:rsidRPr="002351C8">
        <w:rPr>
          <w:rStyle w:val="Heading4Char"/>
          <w:rFonts w:asciiTheme="majorBidi" w:hAnsiTheme="majorBidi"/>
          <w:color w:val="000000" w:themeColor="text1"/>
          <w:sz w:val="24"/>
          <w:szCs w:val="24"/>
        </w:rPr>
        <w:t>s</w:t>
      </w:r>
      <w:r w:rsidR="00216EC0" w:rsidRPr="002351C8">
        <w:rPr>
          <w:rStyle w:val="Heading4Char"/>
          <w:rFonts w:asciiTheme="majorBidi" w:hAnsiTheme="majorBidi"/>
          <w:color w:val="000000" w:themeColor="text1"/>
          <w:sz w:val="24"/>
          <w:szCs w:val="24"/>
        </w:rPr>
        <w:t xml:space="preserve"> behaviour toward particular goal</w:t>
      </w:r>
      <w:r w:rsidR="00BF0457" w:rsidRPr="002351C8">
        <w:rPr>
          <w:rStyle w:val="Heading4Char"/>
          <w:rFonts w:asciiTheme="majorBidi" w:hAnsiTheme="majorBidi"/>
          <w:color w:val="000000" w:themeColor="text1"/>
          <w:sz w:val="24"/>
          <w:szCs w:val="24"/>
        </w:rPr>
        <w:t>s</w:t>
      </w:r>
      <w:r w:rsidR="00216EC0" w:rsidRPr="002351C8">
        <w:rPr>
          <w:rStyle w:val="Heading4Char"/>
          <w:rFonts w:asciiTheme="majorBidi" w:hAnsiTheme="majorBidi"/>
          <w:color w:val="000000" w:themeColor="text1"/>
          <w:sz w:val="24"/>
          <w:szCs w:val="24"/>
        </w:rPr>
        <w:t>.</w:t>
      </w:r>
      <w:bookmarkEnd w:id="16"/>
      <w:r w:rsidR="00071BFE" w:rsidRPr="002351C8">
        <w:rPr>
          <w:rFonts w:asciiTheme="majorBidi" w:hAnsiTheme="majorBidi" w:cstheme="majorBidi"/>
          <w:b/>
          <w:color w:val="000000" w:themeColor="text1"/>
          <w:sz w:val="24"/>
          <w:szCs w:val="24"/>
        </w:rPr>
        <w:t xml:space="preserve"> </w:t>
      </w:r>
      <w:r w:rsidR="00BF0457" w:rsidRPr="002351C8">
        <w:rPr>
          <w:rFonts w:asciiTheme="majorBidi" w:hAnsiTheme="majorBidi" w:cstheme="majorBidi"/>
          <w:color w:val="000000" w:themeColor="text1"/>
          <w:sz w:val="24"/>
          <w:szCs w:val="24"/>
        </w:rPr>
        <w:t>It helps the students to direct their behaviour according to set goals. These are the goals toward which learner strive (Maher</w:t>
      </w:r>
      <w:r w:rsidR="005024B3" w:rsidRPr="002351C8">
        <w:rPr>
          <w:rFonts w:asciiTheme="majorBidi" w:hAnsiTheme="majorBidi" w:cstheme="majorBidi"/>
          <w:color w:val="000000" w:themeColor="text1"/>
          <w:sz w:val="24"/>
          <w:szCs w:val="24"/>
        </w:rPr>
        <w:t xml:space="preserve"> </w:t>
      </w:r>
      <w:r w:rsidR="00BF0457" w:rsidRPr="002351C8">
        <w:rPr>
          <w:rFonts w:asciiTheme="majorBidi" w:hAnsiTheme="majorBidi" w:cstheme="majorBidi"/>
          <w:color w:val="000000" w:themeColor="text1"/>
          <w:sz w:val="24"/>
          <w:szCs w:val="24"/>
        </w:rPr>
        <w:t>&amp; Meyer</w:t>
      </w:r>
      <w:r w:rsidR="00D653FF" w:rsidRPr="002351C8">
        <w:rPr>
          <w:rFonts w:asciiTheme="majorBidi" w:hAnsiTheme="majorBidi" w:cstheme="majorBidi"/>
          <w:color w:val="000000" w:themeColor="text1"/>
          <w:sz w:val="24"/>
          <w:szCs w:val="24"/>
        </w:rPr>
        <w:t>,</w:t>
      </w:r>
      <w:r w:rsidR="00FF16E1" w:rsidRPr="002351C8">
        <w:rPr>
          <w:rFonts w:asciiTheme="majorBidi" w:hAnsiTheme="majorBidi" w:cstheme="majorBidi"/>
          <w:color w:val="000000" w:themeColor="text1"/>
          <w:sz w:val="24"/>
          <w:szCs w:val="24"/>
        </w:rPr>
        <w:t xml:space="preserve"> </w:t>
      </w:r>
      <w:r w:rsidR="00D653FF" w:rsidRPr="002351C8">
        <w:rPr>
          <w:rFonts w:asciiTheme="majorBidi" w:hAnsiTheme="majorBidi" w:cstheme="majorBidi"/>
          <w:color w:val="000000" w:themeColor="text1"/>
          <w:sz w:val="24"/>
          <w:szCs w:val="24"/>
        </w:rPr>
        <w:t>1997</w:t>
      </w:r>
      <w:r w:rsidR="00630558">
        <w:rPr>
          <w:rFonts w:asciiTheme="majorBidi" w:hAnsiTheme="majorBidi" w:cstheme="majorBidi"/>
          <w:color w:val="000000" w:themeColor="text1"/>
          <w:sz w:val="24"/>
          <w:szCs w:val="24"/>
        </w:rPr>
        <w:t>)</w:t>
      </w:r>
      <w:r w:rsidR="00BF0457" w:rsidRPr="002351C8">
        <w:rPr>
          <w:rFonts w:asciiTheme="majorBidi" w:hAnsiTheme="majorBidi" w:cstheme="majorBidi"/>
          <w:color w:val="000000" w:themeColor="text1"/>
          <w:sz w:val="24"/>
          <w:szCs w:val="24"/>
        </w:rPr>
        <w:t>.</w:t>
      </w:r>
      <w:r w:rsidR="00800E1F" w:rsidRPr="002351C8">
        <w:rPr>
          <w:rFonts w:asciiTheme="majorBidi" w:hAnsiTheme="majorBidi" w:cstheme="majorBidi"/>
          <w:color w:val="000000" w:themeColor="text1"/>
          <w:sz w:val="24"/>
          <w:szCs w:val="24"/>
        </w:rPr>
        <w:t xml:space="preserve"> </w:t>
      </w:r>
      <w:r w:rsidR="000F627B" w:rsidRPr="002351C8">
        <w:rPr>
          <w:rFonts w:asciiTheme="majorBidi" w:hAnsiTheme="majorBidi" w:cstheme="majorBidi"/>
          <w:color w:val="000000" w:themeColor="text1"/>
          <w:sz w:val="24"/>
          <w:szCs w:val="24"/>
        </w:rPr>
        <w:t>Thus,</w:t>
      </w:r>
      <w:r w:rsidR="00800E1F" w:rsidRPr="002351C8">
        <w:rPr>
          <w:rFonts w:asciiTheme="majorBidi" w:hAnsiTheme="majorBidi" w:cstheme="majorBidi"/>
          <w:color w:val="000000" w:themeColor="text1"/>
          <w:sz w:val="24"/>
          <w:szCs w:val="24"/>
        </w:rPr>
        <w:t xml:space="preserve"> </w:t>
      </w:r>
      <w:r w:rsidR="000F627B" w:rsidRPr="002351C8">
        <w:rPr>
          <w:rFonts w:asciiTheme="majorBidi" w:hAnsiTheme="majorBidi" w:cstheme="majorBidi"/>
          <w:color w:val="000000" w:themeColor="text1"/>
          <w:sz w:val="24"/>
          <w:szCs w:val="24"/>
        </w:rPr>
        <w:t xml:space="preserve">it </w:t>
      </w:r>
      <w:r w:rsidR="0083414F" w:rsidRPr="002351C8">
        <w:rPr>
          <w:rFonts w:asciiTheme="majorBidi" w:hAnsiTheme="majorBidi" w:cstheme="majorBidi"/>
          <w:color w:val="000000" w:themeColor="text1"/>
          <w:sz w:val="24"/>
          <w:szCs w:val="24"/>
        </w:rPr>
        <w:t>affects</w:t>
      </w:r>
      <w:r w:rsidR="000F627B" w:rsidRPr="002351C8">
        <w:rPr>
          <w:rFonts w:asciiTheme="majorBidi" w:hAnsiTheme="majorBidi" w:cstheme="majorBidi"/>
          <w:color w:val="000000" w:themeColor="text1"/>
          <w:sz w:val="24"/>
          <w:szCs w:val="24"/>
        </w:rPr>
        <w:t xml:space="preserve"> all the choices that are made by the le</w:t>
      </w:r>
      <w:r w:rsidR="00800E1F" w:rsidRPr="002351C8">
        <w:rPr>
          <w:rFonts w:asciiTheme="majorBidi" w:hAnsiTheme="majorBidi" w:cstheme="majorBidi"/>
          <w:color w:val="000000" w:themeColor="text1"/>
          <w:sz w:val="24"/>
          <w:szCs w:val="24"/>
        </w:rPr>
        <w:t>arner f</w:t>
      </w:r>
      <w:r w:rsidR="0083414F" w:rsidRPr="002351C8">
        <w:rPr>
          <w:rFonts w:asciiTheme="majorBidi" w:hAnsiTheme="majorBidi" w:cstheme="majorBidi"/>
          <w:color w:val="000000" w:themeColor="text1"/>
          <w:sz w:val="24"/>
          <w:szCs w:val="24"/>
        </w:rPr>
        <w:t>or e.g. whether to</w:t>
      </w:r>
      <w:r w:rsidR="00800E1F" w:rsidRPr="002351C8">
        <w:rPr>
          <w:rFonts w:asciiTheme="majorBidi" w:hAnsiTheme="majorBidi" w:cstheme="majorBidi"/>
          <w:color w:val="000000" w:themeColor="text1"/>
          <w:sz w:val="24"/>
          <w:szCs w:val="24"/>
        </w:rPr>
        <w:t xml:space="preserve"> achieve the high scores or average scores in a test.</w:t>
      </w:r>
    </w:p>
    <w:p w:rsidR="004E44A4"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17" w:name="_Toc518282437"/>
      <w:r w:rsidRPr="002351C8">
        <w:rPr>
          <w:rStyle w:val="Heading4Char"/>
          <w:rFonts w:asciiTheme="majorBidi" w:hAnsiTheme="majorBidi"/>
          <w:color w:val="000000" w:themeColor="text1"/>
          <w:sz w:val="24"/>
          <w:szCs w:val="24"/>
        </w:rPr>
        <w:t>1.1.2.2</w:t>
      </w:r>
      <w:r w:rsidR="00916813" w:rsidRPr="002351C8">
        <w:rPr>
          <w:rStyle w:val="Heading4Char"/>
          <w:rFonts w:asciiTheme="majorBidi" w:hAnsiTheme="majorBidi"/>
          <w:color w:val="000000" w:themeColor="text1"/>
          <w:sz w:val="24"/>
          <w:szCs w:val="24"/>
        </w:rPr>
        <w:t xml:space="preserve"> </w:t>
      </w:r>
      <w:r w:rsidR="00800E1F" w:rsidRPr="002351C8">
        <w:rPr>
          <w:rStyle w:val="Heading4Char"/>
          <w:rFonts w:asciiTheme="majorBidi" w:hAnsiTheme="majorBidi"/>
          <w:color w:val="000000" w:themeColor="text1"/>
          <w:sz w:val="24"/>
          <w:szCs w:val="24"/>
        </w:rPr>
        <w:t>Motivation increased the effort and ener</w:t>
      </w:r>
      <w:r w:rsidR="004E44A4" w:rsidRPr="002351C8">
        <w:rPr>
          <w:rStyle w:val="Heading4Char"/>
          <w:rFonts w:asciiTheme="majorBidi" w:hAnsiTheme="majorBidi"/>
          <w:color w:val="000000" w:themeColor="text1"/>
          <w:sz w:val="24"/>
          <w:szCs w:val="24"/>
        </w:rPr>
        <w:t>gy.</w:t>
      </w:r>
      <w:bookmarkEnd w:id="17"/>
      <w:r w:rsidR="00DB1FBF" w:rsidRPr="002351C8">
        <w:rPr>
          <w:rStyle w:val="Heading4Char"/>
          <w:rFonts w:asciiTheme="majorBidi" w:hAnsiTheme="majorBidi"/>
          <w:color w:val="000000" w:themeColor="text1"/>
          <w:sz w:val="24"/>
          <w:szCs w:val="24"/>
        </w:rPr>
        <w:t xml:space="preserve"> </w:t>
      </w:r>
      <w:r w:rsidR="004E44A4" w:rsidRPr="002351C8">
        <w:rPr>
          <w:rFonts w:asciiTheme="majorBidi" w:hAnsiTheme="majorBidi" w:cstheme="majorBidi"/>
          <w:color w:val="000000" w:themeColor="text1"/>
          <w:sz w:val="24"/>
          <w:szCs w:val="24"/>
        </w:rPr>
        <w:t xml:space="preserve">Motivation increased the amount of energy and effort. Which the </w:t>
      </w:r>
      <w:proofErr w:type="gramStart"/>
      <w:r w:rsidR="001F535B">
        <w:rPr>
          <w:rFonts w:asciiTheme="majorBidi" w:hAnsiTheme="majorBidi" w:cstheme="majorBidi"/>
          <w:color w:val="000000" w:themeColor="text1"/>
          <w:sz w:val="24"/>
          <w:szCs w:val="24"/>
        </w:rPr>
        <w:t>learner</w:t>
      </w:r>
      <w:r w:rsidR="00A0530D">
        <w:rPr>
          <w:rFonts w:asciiTheme="majorBidi" w:hAnsiTheme="majorBidi" w:cstheme="majorBidi"/>
          <w:color w:val="000000" w:themeColor="text1"/>
          <w:sz w:val="24"/>
          <w:szCs w:val="24"/>
        </w:rPr>
        <w:t xml:space="preserve"> </w:t>
      </w:r>
      <w:r w:rsidR="001F535B">
        <w:rPr>
          <w:rFonts w:asciiTheme="majorBidi" w:hAnsiTheme="majorBidi" w:cstheme="majorBidi"/>
          <w:color w:val="000000" w:themeColor="text1"/>
          <w:sz w:val="24"/>
          <w:szCs w:val="24"/>
        </w:rPr>
        <w:t>want</w:t>
      </w:r>
      <w:proofErr w:type="gramEnd"/>
      <w:r w:rsidR="004E44A4" w:rsidRPr="002351C8">
        <w:rPr>
          <w:rFonts w:asciiTheme="majorBidi" w:hAnsiTheme="majorBidi" w:cstheme="majorBidi"/>
          <w:color w:val="000000" w:themeColor="text1"/>
          <w:sz w:val="24"/>
          <w:szCs w:val="24"/>
        </w:rPr>
        <w:t xml:space="preserve"> to expend to fulfill the desire</w:t>
      </w:r>
      <w:r w:rsidR="00FF0F60">
        <w:rPr>
          <w:rFonts w:asciiTheme="majorBidi" w:hAnsiTheme="majorBidi" w:cstheme="majorBidi"/>
          <w:color w:val="000000" w:themeColor="text1"/>
          <w:sz w:val="24"/>
          <w:szCs w:val="24"/>
        </w:rPr>
        <w:t>d goal or need (</w:t>
      </w:r>
      <w:proofErr w:type="spellStart"/>
      <w:r w:rsidR="00FF0F60">
        <w:rPr>
          <w:rFonts w:asciiTheme="majorBidi" w:hAnsiTheme="majorBidi" w:cstheme="majorBidi"/>
          <w:color w:val="000000" w:themeColor="text1"/>
          <w:sz w:val="24"/>
          <w:szCs w:val="24"/>
        </w:rPr>
        <w:t>Pintrich</w:t>
      </w:r>
      <w:proofErr w:type="spellEnd"/>
      <w:r w:rsidR="00FF0F60">
        <w:rPr>
          <w:rFonts w:asciiTheme="majorBidi" w:hAnsiTheme="majorBidi" w:cstheme="majorBidi"/>
          <w:color w:val="000000" w:themeColor="text1"/>
          <w:sz w:val="24"/>
          <w:szCs w:val="24"/>
        </w:rPr>
        <w:t xml:space="preserve">, </w:t>
      </w:r>
      <w:r w:rsidR="002C05FA">
        <w:rPr>
          <w:rFonts w:asciiTheme="majorBidi" w:hAnsiTheme="majorBidi" w:cstheme="majorBidi"/>
          <w:color w:val="000000" w:themeColor="text1"/>
          <w:sz w:val="24"/>
          <w:szCs w:val="24"/>
        </w:rPr>
        <w:t>1993). I</w:t>
      </w:r>
      <w:r w:rsidR="004E44A4" w:rsidRPr="002351C8">
        <w:rPr>
          <w:rFonts w:asciiTheme="majorBidi" w:hAnsiTheme="majorBidi" w:cstheme="majorBidi"/>
          <w:color w:val="000000" w:themeColor="text1"/>
          <w:sz w:val="24"/>
          <w:szCs w:val="24"/>
        </w:rPr>
        <w:t>t determines whether they pursue the task wholeheartedly a</w:t>
      </w:r>
      <w:r w:rsidR="00FF0F60">
        <w:rPr>
          <w:rFonts w:asciiTheme="majorBidi" w:hAnsiTheme="majorBidi" w:cstheme="majorBidi"/>
          <w:color w:val="000000" w:themeColor="text1"/>
          <w:sz w:val="24"/>
          <w:szCs w:val="24"/>
        </w:rPr>
        <w:t>n</w:t>
      </w:r>
      <w:r w:rsidR="004E44A4" w:rsidRPr="002351C8">
        <w:rPr>
          <w:rFonts w:asciiTheme="majorBidi" w:hAnsiTheme="majorBidi" w:cstheme="majorBidi"/>
          <w:color w:val="000000" w:themeColor="text1"/>
          <w:sz w:val="24"/>
          <w:szCs w:val="24"/>
        </w:rPr>
        <w:t>d lackadaisically.</w:t>
      </w:r>
    </w:p>
    <w:p w:rsidR="00733B70"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18" w:name="_Toc518282438"/>
      <w:r w:rsidRPr="002351C8">
        <w:rPr>
          <w:rStyle w:val="Heading4Char"/>
          <w:rFonts w:asciiTheme="majorBidi" w:hAnsiTheme="majorBidi"/>
          <w:color w:val="000000" w:themeColor="text1"/>
          <w:sz w:val="24"/>
          <w:szCs w:val="24"/>
        </w:rPr>
        <w:t>1.1.2.3</w:t>
      </w:r>
      <w:r w:rsidR="00916813" w:rsidRPr="002351C8">
        <w:rPr>
          <w:rStyle w:val="Heading4Char"/>
          <w:rFonts w:asciiTheme="majorBidi" w:hAnsiTheme="majorBidi"/>
          <w:color w:val="000000" w:themeColor="text1"/>
          <w:sz w:val="24"/>
          <w:szCs w:val="24"/>
        </w:rPr>
        <w:t xml:space="preserve"> </w:t>
      </w:r>
      <w:r w:rsidR="00345E57" w:rsidRPr="002351C8">
        <w:rPr>
          <w:rStyle w:val="Heading4Char"/>
          <w:rFonts w:asciiTheme="majorBidi" w:hAnsiTheme="majorBidi"/>
          <w:color w:val="000000" w:themeColor="text1"/>
          <w:sz w:val="24"/>
          <w:szCs w:val="24"/>
        </w:rPr>
        <w:t>Motivation increase initiation and persistence</w:t>
      </w:r>
      <w:r w:rsidR="0083414F" w:rsidRPr="002351C8">
        <w:rPr>
          <w:rStyle w:val="Heading4Char"/>
          <w:rFonts w:asciiTheme="majorBidi" w:hAnsiTheme="majorBidi"/>
          <w:color w:val="000000" w:themeColor="text1"/>
          <w:sz w:val="24"/>
          <w:szCs w:val="24"/>
        </w:rPr>
        <w:t>.</w:t>
      </w:r>
      <w:bookmarkEnd w:id="18"/>
      <w:r w:rsidR="00CA4F34" w:rsidRPr="002351C8">
        <w:rPr>
          <w:rFonts w:asciiTheme="majorBidi" w:hAnsiTheme="majorBidi" w:cstheme="majorBidi"/>
          <w:color w:val="000000" w:themeColor="text1"/>
          <w:sz w:val="24"/>
          <w:szCs w:val="24"/>
        </w:rPr>
        <w:t xml:space="preserve"> </w:t>
      </w:r>
      <w:r w:rsidR="00345E57" w:rsidRPr="002351C8">
        <w:rPr>
          <w:rFonts w:asciiTheme="majorBidi" w:hAnsiTheme="majorBidi" w:cstheme="majorBidi"/>
          <w:color w:val="000000" w:themeColor="text1"/>
          <w:sz w:val="24"/>
          <w:szCs w:val="24"/>
        </w:rPr>
        <w:t>Motivation helps the students to stick on a desired task unless or until they complete it. Learners continue working on it whether it was interrupted or frustrated in the process (Larson,</w:t>
      </w:r>
      <w:r w:rsidR="00FF16E1" w:rsidRPr="002351C8">
        <w:rPr>
          <w:rFonts w:asciiTheme="majorBidi" w:hAnsiTheme="majorBidi" w:cstheme="majorBidi"/>
          <w:color w:val="000000" w:themeColor="text1"/>
          <w:sz w:val="24"/>
          <w:szCs w:val="24"/>
        </w:rPr>
        <w:t xml:space="preserve"> </w:t>
      </w:r>
      <w:r w:rsidR="00345E57" w:rsidRPr="002351C8">
        <w:rPr>
          <w:rFonts w:asciiTheme="majorBidi" w:hAnsiTheme="majorBidi" w:cstheme="majorBidi"/>
          <w:color w:val="000000" w:themeColor="text1"/>
          <w:sz w:val="24"/>
          <w:szCs w:val="24"/>
        </w:rPr>
        <w:t>2002). It means motivation increase students ‘time on tasks,</w:t>
      </w:r>
      <w:r w:rsidR="00731B68" w:rsidRPr="002351C8">
        <w:rPr>
          <w:rFonts w:asciiTheme="majorBidi" w:hAnsiTheme="majorBidi" w:cstheme="majorBidi"/>
          <w:color w:val="000000" w:themeColor="text1"/>
          <w:sz w:val="24"/>
          <w:szCs w:val="24"/>
        </w:rPr>
        <w:t xml:space="preserve"> which is affective for the</w:t>
      </w:r>
      <w:r w:rsidR="00FF0F60">
        <w:rPr>
          <w:rFonts w:asciiTheme="majorBidi" w:hAnsiTheme="majorBidi" w:cstheme="majorBidi"/>
          <w:color w:val="000000" w:themeColor="text1"/>
          <w:sz w:val="24"/>
          <w:szCs w:val="24"/>
        </w:rPr>
        <w:t>ir academic achievement (</w:t>
      </w:r>
      <w:r w:rsidR="00731B68" w:rsidRPr="002351C8">
        <w:rPr>
          <w:rFonts w:asciiTheme="majorBidi" w:hAnsiTheme="majorBidi" w:cstheme="majorBidi"/>
          <w:color w:val="000000" w:themeColor="text1"/>
          <w:sz w:val="24"/>
          <w:szCs w:val="24"/>
        </w:rPr>
        <w:t>Larson,</w:t>
      </w:r>
      <w:r w:rsidR="00FF16E1" w:rsidRPr="002351C8">
        <w:rPr>
          <w:rFonts w:asciiTheme="majorBidi" w:hAnsiTheme="majorBidi" w:cstheme="majorBidi"/>
          <w:color w:val="000000" w:themeColor="text1"/>
          <w:sz w:val="24"/>
          <w:szCs w:val="24"/>
        </w:rPr>
        <w:t xml:space="preserve"> </w:t>
      </w:r>
      <w:r w:rsidR="00731B68" w:rsidRPr="002351C8">
        <w:rPr>
          <w:rFonts w:asciiTheme="majorBidi" w:hAnsiTheme="majorBidi" w:cstheme="majorBidi"/>
          <w:color w:val="000000" w:themeColor="text1"/>
          <w:sz w:val="24"/>
          <w:szCs w:val="24"/>
        </w:rPr>
        <w:t>2000).</w:t>
      </w:r>
    </w:p>
    <w:p w:rsidR="007757DE" w:rsidRPr="002351C8" w:rsidRDefault="00341955" w:rsidP="00CC311E">
      <w:pPr>
        <w:spacing w:after="0" w:line="480" w:lineRule="auto"/>
        <w:ind w:firstLine="720"/>
        <w:rPr>
          <w:rFonts w:asciiTheme="majorBidi" w:hAnsiTheme="majorBidi" w:cstheme="majorBidi"/>
          <w:color w:val="000000" w:themeColor="text1"/>
          <w:sz w:val="24"/>
          <w:szCs w:val="24"/>
        </w:rPr>
      </w:pPr>
      <w:bookmarkStart w:id="19" w:name="_Toc518282439"/>
      <w:r w:rsidRPr="002351C8">
        <w:rPr>
          <w:rStyle w:val="Heading4Char"/>
          <w:rFonts w:asciiTheme="majorBidi" w:hAnsiTheme="majorBidi"/>
          <w:color w:val="000000" w:themeColor="text1"/>
          <w:sz w:val="24"/>
          <w:szCs w:val="24"/>
        </w:rPr>
        <w:lastRenderedPageBreak/>
        <w:t>1.1.2.4</w:t>
      </w:r>
      <w:r w:rsidR="00916813" w:rsidRPr="002351C8">
        <w:rPr>
          <w:rStyle w:val="Heading4Char"/>
          <w:rFonts w:asciiTheme="majorBidi" w:hAnsiTheme="majorBidi"/>
          <w:color w:val="000000" w:themeColor="text1"/>
          <w:sz w:val="24"/>
          <w:szCs w:val="24"/>
        </w:rPr>
        <w:t xml:space="preserve"> </w:t>
      </w:r>
      <w:r w:rsidR="00731B68" w:rsidRPr="002351C8">
        <w:rPr>
          <w:rStyle w:val="Heading4Char"/>
          <w:rFonts w:asciiTheme="majorBidi" w:hAnsiTheme="majorBidi"/>
          <w:color w:val="000000" w:themeColor="text1"/>
          <w:sz w:val="24"/>
          <w:szCs w:val="24"/>
        </w:rPr>
        <w:t>Motivation Affect cognitive process</w:t>
      </w:r>
      <w:r w:rsidR="0083414F" w:rsidRPr="002351C8">
        <w:rPr>
          <w:rStyle w:val="Heading4Char"/>
          <w:rFonts w:asciiTheme="majorBidi" w:hAnsiTheme="majorBidi"/>
          <w:color w:val="000000" w:themeColor="text1"/>
          <w:sz w:val="24"/>
          <w:szCs w:val="24"/>
        </w:rPr>
        <w:t>.</w:t>
      </w:r>
      <w:bookmarkEnd w:id="19"/>
      <w:r w:rsidR="00071BFE" w:rsidRPr="002351C8">
        <w:rPr>
          <w:rFonts w:asciiTheme="majorBidi" w:hAnsiTheme="majorBidi" w:cstheme="majorBidi"/>
          <w:b/>
          <w:i/>
          <w:color w:val="000000" w:themeColor="text1"/>
          <w:sz w:val="24"/>
          <w:szCs w:val="24"/>
        </w:rPr>
        <w:t xml:space="preserve"> </w:t>
      </w:r>
      <w:r w:rsidR="00731B68" w:rsidRPr="002351C8">
        <w:rPr>
          <w:rFonts w:asciiTheme="majorBidi" w:hAnsiTheme="majorBidi" w:cstheme="majorBidi"/>
          <w:color w:val="000000" w:themeColor="text1"/>
          <w:sz w:val="24"/>
          <w:szCs w:val="24"/>
        </w:rPr>
        <w:t>Motivation helps the learner to pay attention on the go</w:t>
      </w:r>
      <w:r w:rsidR="00071BFE" w:rsidRPr="002351C8">
        <w:rPr>
          <w:rFonts w:asciiTheme="majorBidi" w:hAnsiTheme="majorBidi" w:cstheme="majorBidi"/>
          <w:color w:val="000000" w:themeColor="text1"/>
          <w:sz w:val="24"/>
          <w:szCs w:val="24"/>
        </w:rPr>
        <w:t>al and process it effectively. F</w:t>
      </w:r>
      <w:r w:rsidR="00731B68" w:rsidRPr="002351C8">
        <w:rPr>
          <w:rFonts w:asciiTheme="majorBidi" w:hAnsiTheme="majorBidi" w:cstheme="majorBidi"/>
          <w:color w:val="000000" w:themeColor="text1"/>
          <w:sz w:val="24"/>
          <w:szCs w:val="24"/>
        </w:rPr>
        <w:t xml:space="preserve">or instance </w:t>
      </w:r>
      <w:r w:rsidR="00FF16E1" w:rsidRPr="002351C8">
        <w:rPr>
          <w:rFonts w:asciiTheme="majorBidi" w:hAnsiTheme="majorBidi" w:cstheme="majorBidi"/>
          <w:color w:val="000000" w:themeColor="text1"/>
          <w:sz w:val="24"/>
          <w:szCs w:val="24"/>
        </w:rPr>
        <w:t>with</w:t>
      </w:r>
      <w:r w:rsidR="007757DE" w:rsidRPr="002351C8">
        <w:rPr>
          <w:rFonts w:asciiTheme="majorBidi" w:hAnsiTheme="majorBidi" w:cstheme="majorBidi"/>
          <w:color w:val="000000" w:themeColor="text1"/>
          <w:sz w:val="24"/>
          <w:szCs w:val="24"/>
        </w:rPr>
        <w:t xml:space="preserve"> </w:t>
      </w:r>
      <w:r w:rsidR="0021355B" w:rsidRPr="002351C8">
        <w:rPr>
          <w:rFonts w:asciiTheme="majorBidi" w:hAnsiTheme="majorBidi" w:cstheme="majorBidi"/>
          <w:color w:val="000000" w:themeColor="text1"/>
          <w:sz w:val="24"/>
          <w:szCs w:val="24"/>
        </w:rPr>
        <w:t>the help of motivation students</w:t>
      </w:r>
      <w:r w:rsidR="007757DE" w:rsidRPr="002351C8">
        <w:rPr>
          <w:rFonts w:asciiTheme="majorBidi" w:hAnsiTheme="majorBidi" w:cstheme="majorBidi"/>
          <w:color w:val="000000" w:themeColor="text1"/>
          <w:sz w:val="24"/>
          <w:szCs w:val="24"/>
        </w:rPr>
        <w:t xml:space="preserve"> concentrate</w:t>
      </w:r>
      <w:r w:rsidR="00731B68" w:rsidRPr="002351C8">
        <w:rPr>
          <w:rFonts w:asciiTheme="majorBidi" w:hAnsiTheme="majorBidi" w:cstheme="majorBidi"/>
          <w:color w:val="000000" w:themeColor="text1"/>
          <w:sz w:val="24"/>
          <w:szCs w:val="24"/>
        </w:rPr>
        <w:t xml:space="preserve"> in classroom activities, learn it meaningfully</w:t>
      </w:r>
      <w:r w:rsidR="007757DE" w:rsidRPr="002351C8">
        <w:rPr>
          <w:rFonts w:asciiTheme="majorBidi" w:hAnsiTheme="majorBidi" w:cstheme="majorBidi"/>
          <w:color w:val="000000" w:themeColor="text1"/>
          <w:sz w:val="24"/>
          <w:szCs w:val="24"/>
        </w:rPr>
        <w:t xml:space="preserve"> and hel</w:t>
      </w:r>
      <w:r w:rsidR="0083414F" w:rsidRPr="002351C8">
        <w:rPr>
          <w:rFonts w:asciiTheme="majorBidi" w:hAnsiTheme="majorBidi" w:cstheme="majorBidi"/>
          <w:color w:val="000000" w:themeColor="text1"/>
          <w:sz w:val="24"/>
          <w:szCs w:val="24"/>
        </w:rPr>
        <w:t>p them to use it i</w:t>
      </w:r>
      <w:r w:rsidR="00FF0F60">
        <w:rPr>
          <w:rFonts w:asciiTheme="majorBidi" w:hAnsiTheme="majorBidi" w:cstheme="majorBidi"/>
          <w:color w:val="000000" w:themeColor="text1"/>
          <w:sz w:val="24"/>
          <w:szCs w:val="24"/>
        </w:rPr>
        <w:t>n their lives (</w:t>
      </w:r>
      <w:r w:rsidR="0083414F" w:rsidRPr="002351C8">
        <w:rPr>
          <w:rFonts w:asciiTheme="majorBidi" w:hAnsiTheme="majorBidi" w:cstheme="majorBidi"/>
          <w:color w:val="000000" w:themeColor="text1"/>
          <w:sz w:val="24"/>
          <w:szCs w:val="24"/>
        </w:rPr>
        <w:t>Pugh &amp; Bergin, 2006).</w:t>
      </w:r>
    </w:p>
    <w:p w:rsidR="00187932" w:rsidRPr="002351C8" w:rsidRDefault="00341955" w:rsidP="00CC311E">
      <w:pPr>
        <w:spacing w:after="0" w:line="480" w:lineRule="auto"/>
        <w:ind w:firstLine="720"/>
        <w:rPr>
          <w:rFonts w:asciiTheme="majorBidi" w:hAnsiTheme="majorBidi" w:cstheme="majorBidi"/>
          <w:b/>
          <w:i/>
          <w:color w:val="000000" w:themeColor="text1"/>
          <w:sz w:val="24"/>
          <w:szCs w:val="24"/>
        </w:rPr>
      </w:pPr>
      <w:bookmarkStart w:id="20" w:name="_Toc518282440"/>
      <w:r w:rsidRPr="002351C8">
        <w:rPr>
          <w:rStyle w:val="Heading4Char"/>
          <w:rFonts w:asciiTheme="majorBidi" w:hAnsiTheme="majorBidi"/>
          <w:color w:val="000000" w:themeColor="text1"/>
          <w:sz w:val="24"/>
          <w:szCs w:val="24"/>
        </w:rPr>
        <w:t>1.1.2.5</w:t>
      </w:r>
      <w:r w:rsidR="00460EF5" w:rsidRPr="002351C8">
        <w:rPr>
          <w:rStyle w:val="Heading4Char"/>
          <w:rFonts w:asciiTheme="majorBidi" w:hAnsiTheme="majorBidi"/>
          <w:color w:val="000000" w:themeColor="text1"/>
          <w:sz w:val="24"/>
          <w:szCs w:val="24"/>
        </w:rPr>
        <w:t xml:space="preserve"> </w:t>
      </w:r>
      <w:r w:rsidR="00674129" w:rsidRPr="002351C8">
        <w:rPr>
          <w:rStyle w:val="Heading4Char"/>
          <w:rFonts w:asciiTheme="majorBidi" w:hAnsiTheme="majorBidi"/>
          <w:color w:val="000000" w:themeColor="text1"/>
          <w:sz w:val="24"/>
          <w:szCs w:val="24"/>
        </w:rPr>
        <w:t>Motivation determines</w:t>
      </w:r>
      <w:r w:rsidR="007757DE" w:rsidRPr="002351C8">
        <w:rPr>
          <w:rStyle w:val="Heading4Char"/>
          <w:rFonts w:asciiTheme="majorBidi" w:hAnsiTheme="majorBidi"/>
          <w:color w:val="000000" w:themeColor="text1"/>
          <w:sz w:val="24"/>
          <w:szCs w:val="24"/>
        </w:rPr>
        <w:t xml:space="preserve"> which consequences are reinforcing and </w:t>
      </w:r>
      <w:r w:rsidR="00B43013" w:rsidRPr="002351C8">
        <w:rPr>
          <w:rStyle w:val="Heading4Char"/>
          <w:rFonts w:asciiTheme="majorBidi" w:hAnsiTheme="majorBidi"/>
          <w:color w:val="000000" w:themeColor="text1"/>
          <w:sz w:val="24"/>
          <w:szCs w:val="24"/>
        </w:rPr>
        <w:t>punishment</w:t>
      </w:r>
      <w:r w:rsidR="0083414F" w:rsidRPr="002351C8">
        <w:rPr>
          <w:rStyle w:val="Heading4Char"/>
          <w:rFonts w:asciiTheme="majorBidi" w:hAnsiTheme="majorBidi"/>
          <w:color w:val="000000" w:themeColor="text1"/>
          <w:sz w:val="24"/>
          <w:szCs w:val="24"/>
        </w:rPr>
        <w:t>.</w:t>
      </w:r>
      <w:bookmarkEnd w:id="20"/>
      <w:r w:rsidR="00FF16E1" w:rsidRPr="002351C8">
        <w:rPr>
          <w:rFonts w:asciiTheme="majorBidi" w:hAnsiTheme="majorBidi" w:cstheme="majorBidi"/>
          <w:b/>
          <w:i/>
          <w:color w:val="000000" w:themeColor="text1"/>
          <w:sz w:val="24"/>
          <w:szCs w:val="24"/>
        </w:rPr>
        <w:t xml:space="preserve"> </w:t>
      </w:r>
      <w:r w:rsidR="00B43013" w:rsidRPr="002351C8">
        <w:rPr>
          <w:rFonts w:asciiTheme="majorBidi" w:hAnsiTheme="majorBidi" w:cstheme="majorBidi"/>
          <w:color w:val="000000" w:themeColor="text1"/>
          <w:sz w:val="24"/>
          <w:szCs w:val="24"/>
        </w:rPr>
        <w:t xml:space="preserve">The more learners are motivated to achieve academic success, the more they will be proud of </w:t>
      </w:r>
      <w:r w:rsidR="0083414F" w:rsidRPr="002351C8">
        <w:rPr>
          <w:rFonts w:asciiTheme="majorBidi" w:hAnsiTheme="majorBidi" w:cstheme="majorBidi"/>
          <w:color w:val="000000" w:themeColor="text1"/>
          <w:sz w:val="24"/>
          <w:szCs w:val="24"/>
        </w:rPr>
        <w:t>a</w:t>
      </w:r>
      <w:r w:rsidR="00B43013" w:rsidRPr="002351C8">
        <w:rPr>
          <w:rFonts w:asciiTheme="majorBidi" w:hAnsiTheme="majorBidi" w:cstheme="majorBidi"/>
          <w:color w:val="000000" w:themeColor="text1"/>
          <w:sz w:val="24"/>
          <w:szCs w:val="24"/>
        </w:rPr>
        <w:t xml:space="preserve"> getting A and upset by low </w:t>
      </w:r>
      <w:r w:rsidR="0083414F" w:rsidRPr="002351C8">
        <w:rPr>
          <w:rFonts w:asciiTheme="majorBidi" w:hAnsiTheme="majorBidi" w:cstheme="majorBidi"/>
          <w:color w:val="000000" w:themeColor="text1"/>
          <w:sz w:val="24"/>
          <w:szCs w:val="24"/>
        </w:rPr>
        <w:t>average marks. This attitude leads them to success and accomplished the goals.</w:t>
      </w:r>
    </w:p>
    <w:p w:rsidR="002C1F2E"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21" w:name="_Toc518282441"/>
      <w:r w:rsidRPr="002351C8">
        <w:rPr>
          <w:rStyle w:val="Heading4Char"/>
          <w:rFonts w:asciiTheme="majorBidi" w:hAnsiTheme="majorBidi"/>
          <w:color w:val="000000" w:themeColor="text1"/>
          <w:sz w:val="24"/>
          <w:szCs w:val="24"/>
        </w:rPr>
        <w:t>1.1.2.6</w:t>
      </w:r>
      <w:r w:rsidR="00916813" w:rsidRPr="002351C8">
        <w:rPr>
          <w:rStyle w:val="Heading4Char"/>
          <w:rFonts w:asciiTheme="majorBidi" w:hAnsiTheme="majorBidi"/>
          <w:color w:val="000000" w:themeColor="text1"/>
          <w:sz w:val="24"/>
          <w:szCs w:val="24"/>
        </w:rPr>
        <w:t xml:space="preserve"> </w:t>
      </w:r>
      <w:r w:rsidR="00187932" w:rsidRPr="002351C8">
        <w:rPr>
          <w:rStyle w:val="Heading4Char"/>
          <w:rFonts w:asciiTheme="majorBidi" w:hAnsiTheme="majorBidi"/>
          <w:color w:val="000000" w:themeColor="text1"/>
          <w:sz w:val="24"/>
          <w:szCs w:val="24"/>
        </w:rPr>
        <w:t>Motivation enhances performance.</w:t>
      </w:r>
      <w:bookmarkEnd w:id="21"/>
      <w:r w:rsidR="00CA4F34" w:rsidRPr="002351C8">
        <w:rPr>
          <w:rFonts w:asciiTheme="majorBidi" w:hAnsiTheme="majorBidi" w:cstheme="majorBidi"/>
          <w:color w:val="000000" w:themeColor="text1"/>
          <w:sz w:val="24"/>
          <w:szCs w:val="24"/>
        </w:rPr>
        <w:t xml:space="preserve"> </w:t>
      </w:r>
      <w:r w:rsidR="00674129" w:rsidRPr="002351C8">
        <w:rPr>
          <w:rFonts w:asciiTheme="majorBidi" w:hAnsiTheme="majorBidi" w:cstheme="majorBidi"/>
          <w:color w:val="000000" w:themeColor="text1"/>
          <w:sz w:val="24"/>
          <w:szCs w:val="24"/>
        </w:rPr>
        <w:t>As motivation makes one goal-directed</w:t>
      </w:r>
      <w:r w:rsidR="00C34CE2" w:rsidRPr="002351C8">
        <w:rPr>
          <w:rFonts w:asciiTheme="majorBidi" w:hAnsiTheme="majorBidi" w:cstheme="majorBidi"/>
          <w:color w:val="000000" w:themeColor="text1"/>
          <w:sz w:val="24"/>
          <w:szCs w:val="24"/>
        </w:rPr>
        <w:t>,</w:t>
      </w:r>
      <w:r w:rsidR="00674129" w:rsidRPr="002351C8">
        <w:rPr>
          <w:rFonts w:asciiTheme="majorBidi" w:hAnsiTheme="majorBidi" w:cstheme="majorBidi"/>
          <w:color w:val="000000" w:themeColor="text1"/>
          <w:sz w:val="24"/>
          <w:szCs w:val="24"/>
        </w:rPr>
        <w:t xml:space="preserve"> enhance</w:t>
      </w:r>
      <w:r w:rsidR="00C34CE2" w:rsidRPr="002351C8">
        <w:rPr>
          <w:rFonts w:asciiTheme="majorBidi" w:hAnsiTheme="majorBidi" w:cstheme="majorBidi"/>
          <w:color w:val="000000" w:themeColor="text1"/>
          <w:sz w:val="24"/>
          <w:szCs w:val="24"/>
        </w:rPr>
        <w:t xml:space="preserve"> the effort and energy, initiation and persistence, affect cognitive processing, and the impact of consequence these all factors leads to improved performance. As we might easily guess the students who are motivated to learn and excel in classroom activities tend to be the high achievers (</w:t>
      </w:r>
      <w:proofErr w:type="spellStart"/>
      <w:r w:rsidR="00FF16E1" w:rsidRPr="002351C8">
        <w:rPr>
          <w:rFonts w:asciiTheme="majorBidi" w:hAnsiTheme="majorBidi" w:cstheme="majorBidi"/>
          <w:color w:val="000000" w:themeColor="text1"/>
          <w:sz w:val="24"/>
          <w:szCs w:val="24"/>
        </w:rPr>
        <w:t>S</w:t>
      </w:r>
      <w:r w:rsidR="00C34CE2" w:rsidRPr="002351C8">
        <w:rPr>
          <w:rFonts w:asciiTheme="majorBidi" w:hAnsiTheme="majorBidi" w:cstheme="majorBidi"/>
          <w:color w:val="000000" w:themeColor="text1"/>
          <w:sz w:val="24"/>
          <w:szCs w:val="24"/>
        </w:rPr>
        <w:t>chiefele</w:t>
      </w:r>
      <w:proofErr w:type="spellEnd"/>
      <w:r w:rsidR="00C34CE2" w:rsidRPr="002351C8">
        <w:rPr>
          <w:rFonts w:asciiTheme="majorBidi" w:hAnsiTheme="majorBidi" w:cstheme="majorBidi"/>
          <w:color w:val="000000" w:themeColor="text1"/>
          <w:sz w:val="24"/>
          <w:szCs w:val="24"/>
        </w:rPr>
        <w:t>,</w:t>
      </w:r>
      <w:r w:rsidR="00FF16E1" w:rsidRPr="002351C8">
        <w:rPr>
          <w:rFonts w:asciiTheme="majorBidi" w:hAnsiTheme="majorBidi" w:cstheme="majorBidi"/>
          <w:color w:val="000000" w:themeColor="text1"/>
          <w:sz w:val="24"/>
          <w:szCs w:val="24"/>
        </w:rPr>
        <w:t xml:space="preserve"> </w:t>
      </w:r>
      <w:proofErr w:type="spellStart"/>
      <w:r w:rsidR="00C34CE2" w:rsidRPr="002351C8">
        <w:rPr>
          <w:rFonts w:asciiTheme="majorBidi" w:hAnsiTheme="majorBidi" w:cstheme="majorBidi"/>
          <w:color w:val="000000" w:themeColor="text1"/>
          <w:sz w:val="24"/>
          <w:szCs w:val="24"/>
        </w:rPr>
        <w:t>Krapp</w:t>
      </w:r>
      <w:proofErr w:type="spellEnd"/>
      <w:r w:rsidR="00C34CE2" w:rsidRPr="002351C8">
        <w:rPr>
          <w:rFonts w:asciiTheme="majorBidi" w:hAnsiTheme="majorBidi" w:cstheme="majorBidi"/>
          <w:color w:val="000000" w:themeColor="text1"/>
          <w:sz w:val="24"/>
          <w:szCs w:val="24"/>
        </w:rPr>
        <w:t xml:space="preserve"> &amp; </w:t>
      </w:r>
      <w:proofErr w:type="spellStart"/>
      <w:r w:rsidR="00C34CE2" w:rsidRPr="002351C8">
        <w:rPr>
          <w:rFonts w:asciiTheme="majorBidi" w:hAnsiTheme="majorBidi" w:cstheme="majorBidi"/>
          <w:color w:val="000000" w:themeColor="text1"/>
          <w:sz w:val="24"/>
          <w:szCs w:val="24"/>
        </w:rPr>
        <w:t>Winteler</w:t>
      </w:r>
      <w:proofErr w:type="spellEnd"/>
      <w:r w:rsidR="00C34CE2" w:rsidRPr="002351C8">
        <w:rPr>
          <w:rFonts w:asciiTheme="majorBidi" w:hAnsiTheme="majorBidi" w:cstheme="majorBidi"/>
          <w:color w:val="000000" w:themeColor="text1"/>
          <w:sz w:val="24"/>
          <w:szCs w:val="24"/>
        </w:rPr>
        <w:t>,</w:t>
      </w:r>
      <w:r w:rsidR="00FF16E1" w:rsidRPr="002351C8">
        <w:rPr>
          <w:rFonts w:asciiTheme="majorBidi" w:hAnsiTheme="majorBidi" w:cstheme="majorBidi"/>
          <w:color w:val="000000" w:themeColor="text1"/>
          <w:sz w:val="24"/>
          <w:szCs w:val="24"/>
        </w:rPr>
        <w:t xml:space="preserve"> </w:t>
      </w:r>
      <w:r w:rsidR="00C34CE2" w:rsidRPr="002351C8">
        <w:rPr>
          <w:rFonts w:asciiTheme="majorBidi" w:hAnsiTheme="majorBidi" w:cstheme="majorBidi"/>
          <w:color w:val="000000" w:themeColor="text1"/>
          <w:sz w:val="24"/>
          <w:szCs w:val="24"/>
        </w:rPr>
        <w:t>1992</w:t>
      </w:r>
      <w:r w:rsidR="000B7FAA" w:rsidRPr="002351C8">
        <w:rPr>
          <w:rFonts w:asciiTheme="majorBidi" w:hAnsiTheme="majorBidi" w:cstheme="majorBidi"/>
          <w:color w:val="000000" w:themeColor="text1"/>
          <w:sz w:val="24"/>
          <w:szCs w:val="24"/>
        </w:rPr>
        <w:t xml:space="preserve">). </w:t>
      </w:r>
      <w:r w:rsidR="00F50A63" w:rsidRPr="002351C8">
        <w:rPr>
          <w:rFonts w:asciiTheme="majorBidi" w:hAnsiTheme="majorBidi" w:cstheme="majorBidi"/>
          <w:color w:val="000000" w:themeColor="text1"/>
          <w:sz w:val="24"/>
          <w:szCs w:val="24"/>
        </w:rPr>
        <w:t>Conversely</w:t>
      </w:r>
      <w:r w:rsidR="00C34CE2" w:rsidRPr="002351C8">
        <w:rPr>
          <w:rFonts w:asciiTheme="majorBidi" w:hAnsiTheme="majorBidi" w:cstheme="majorBidi"/>
          <w:color w:val="000000" w:themeColor="text1"/>
          <w:sz w:val="24"/>
          <w:szCs w:val="24"/>
        </w:rPr>
        <w:t xml:space="preserve"> student</w:t>
      </w:r>
      <w:r w:rsidR="000B7FAA" w:rsidRPr="002351C8">
        <w:rPr>
          <w:rFonts w:asciiTheme="majorBidi" w:hAnsiTheme="majorBidi" w:cstheme="majorBidi"/>
          <w:color w:val="000000" w:themeColor="text1"/>
          <w:sz w:val="24"/>
          <w:szCs w:val="24"/>
        </w:rPr>
        <w:t>s who have low motivation are at high risk for dropping out (</w:t>
      </w:r>
      <w:proofErr w:type="spellStart"/>
      <w:r w:rsidR="000B7FAA" w:rsidRPr="002351C8">
        <w:rPr>
          <w:rFonts w:asciiTheme="majorBidi" w:hAnsiTheme="majorBidi" w:cstheme="majorBidi"/>
          <w:color w:val="000000" w:themeColor="text1"/>
          <w:sz w:val="24"/>
          <w:szCs w:val="24"/>
        </w:rPr>
        <w:t>Hardre</w:t>
      </w:r>
      <w:proofErr w:type="spellEnd"/>
      <w:r w:rsidR="000B7FAA" w:rsidRPr="002351C8">
        <w:rPr>
          <w:rFonts w:asciiTheme="majorBidi" w:hAnsiTheme="majorBidi" w:cstheme="majorBidi"/>
          <w:color w:val="000000" w:themeColor="text1"/>
          <w:sz w:val="24"/>
          <w:szCs w:val="24"/>
        </w:rPr>
        <w:t xml:space="preserve"> &amp; Reeve,</w:t>
      </w:r>
      <w:r w:rsidR="00FF16E1" w:rsidRPr="002351C8">
        <w:rPr>
          <w:rFonts w:asciiTheme="majorBidi" w:hAnsiTheme="majorBidi" w:cstheme="majorBidi"/>
          <w:color w:val="000000" w:themeColor="text1"/>
          <w:sz w:val="24"/>
          <w:szCs w:val="24"/>
        </w:rPr>
        <w:t xml:space="preserve"> </w:t>
      </w:r>
      <w:r w:rsidR="000B7FAA" w:rsidRPr="002351C8">
        <w:rPr>
          <w:rFonts w:asciiTheme="majorBidi" w:hAnsiTheme="majorBidi" w:cstheme="majorBidi"/>
          <w:color w:val="000000" w:themeColor="text1"/>
          <w:sz w:val="24"/>
          <w:szCs w:val="24"/>
        </w:rPr>
        <w:t>2013).</w:t>
      </w:r>
    </w:p>
    <w:p w:rsidR="00CA4F34" w:rsidRPr="002351C8" w:rsidRDefault="00460EF5" w:rsidP="00CC311E">
      <w:pPr>
        <w:spacing w:after="0" w:line="480" w:lineRule="auto"/>
        <w:ind w:firstLine="720"/>
        <w:rPr>
          <w:rFonts w:asciiTheme="majorBidi" w:hAnsiTheme="majorBidi" w:cstheme="majorBidi"/>
          <w:b/>
          <w:color w:val="000000" w:themeColor="text1"/>
          <w:sz w:val="24"/>
          <w:szCs w:val="24"/>
        </w:rPr>
      </w:pPr>
      <w:bookmarkStart w:id="22" w:name="_Toc518282442"/>
      <w:r w:rsidRPr="002351C8">
        <w:rPr>
          <w:rStyle w:val="Heading3Char"/>
          <w:rFonts w:asciiTheme="majorBidi" w:hAnsiTheme="majorBidi"/>
          <w:color w:val="000000" w:themeColor="text1"/>
          <w:sz w:val="24"/>
          <w:szCs w:val="24"/>
        </w:rPr>
        <w:t>1.1.3</w:t>
      </w:r>
      <w:r w:rsidR="00D13775" w:rsidRPr="002351C8">
        <w:rPr>
          <w:rStyle w:val="Heading3Char"/>
          <w:rFonts w:asciiTheme="majorBidi" w:hAnsiTheme="majorBidi"/>
          <w:color w:val="000000" w:themeColor="text1"/>
          <w:sz w:val="24"/>
          <w:szCs w:val="24"/>
        </w:rPr>
        <w:t xml:space="preserve"> </w:t>
      </w:r>
      <w:r w:rsidR="005D4C69" w:rsidRPr="002351C8">
        <w:rPr>
          <w:rStyle w:val="Heading3Char"/>
          <w:rFonts w:asciiTheme="majorBidi" w:hAnsiTheme="majorBidi"/>
          <w:color w:val="000000" w:themeColor="text1"/>
          <w:sz w:val="24"/>
          <w:szCs w:val="24"/>
        </w:rPr>
        <w:t xml:space="preserve">Five </w:t>
      </w:r>
      <w:r w:rsidR="00071BFE" w:rsidRPr="002351C8">
        <w:rPr>
          <w:rStyle w:val="Heading3Char"/>
          <w:rFonts w:asciiTheme="majorBidi" w:hAnsiTheme="majorBidi"/>
          <w:color w:val="000000" w:themeColor="text1"/>
          <w:sz w:val="24"/>
          <w:szCs w:val="24"/>
        </w:rPr>
        <w:t>General approaches to motivation.</w:t>
      </w:r>
      <w:bookmarkEnd w:id="22"/>
      <w:r w:rsidR="00FF16E1" w:rsidRPr="002351C8">
        <w:rPr>
          <w:rFonts w:asciiTheme="majorBidi" w:hAnsiTheme="majorBidi" w:cstheme="majorBidi"/>
          <w:b/>
          <w:color w:val="000000" w:themeColor="text1"/>
          <w:sz w:val="24"/>
          <w:szCs w:val="24"/>
        </w:rPr>
        <w:t xml:space="preserve"> </w:t>
      </w:r>
      <w:r w:rsidR="00CA4F34" w:rsidRPr="002351C8">
        <w:rPr>
          <w:rFonts w:asciiTheme="majorBidi" w:hAnsiTheme="majorBidi" w:cstheme="majorBidi"/>
          <w:color w:val="000000" w:themeColor="text1"/>
          <w:sz w:val="24"/>
          <w:szCs w:val="24"/>
        </w:rPr>
        <w:t>There are several schools of thoughts, envisaging the phenomena of motivation.</w:t>
      </w:r>
    </w:p>
    <w:p w:rsidR="0021613E"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23" w:name="_Toc518282443"/>
      <w:r w:rsidRPr="002351C8">
        <w:rPr>
          <w:rStyle w:val="Heading4Char"/>
          <w:rFonts w:asciiTheme="majorBidi" w:hAnsiTheme="majorBidi"/>
          <w:color w:val="000000" w:themeColor="text1"/>
          <w:sz w:val="24"/>
          <w:szCs w:val="24"/>
        </w:rPr>
        <w:t>1.1.3.1</w:t>
      </w:r>
      <w:r w:rsidR="00916813" w:rsidRPr="002351C8">
        <w:rPr>
          <w:rStyle w:val="Heading4Char"/>
          <w:rFonts w:asciiTheme="majorBidi" w:hAnsiTheme="majorBidi"/>
          <w:color w:val="000000" w:themeColor="text1"/>
          <w:sz w:val="24"/>
          <w:szCs w:val="24"/>
        </w:rPr>
        <w:t xml:space="preserve"> </w:t>
      </w:r>
      <w:r w:rsidR="005D4C69" w:rsidRPr="002351C8">
        <w:rPr>
          <w:rStyle w:val="Heading4Char"/>
          <w:rFonts w:asciiTheme="majorBidi" w:hAnsiTheme="majorBidi"/>
          <w:color w:val="000000" w:themeColor="text1"/>
          <w:sz w:val="24"/>
          <w:szCs w:val="24"/>
        </w:rPr>
        <w:t>Behav</w:t>
      </w:r>
      <w:r w:rsidR="00071BFE" w:rsidRPr="002351C8">
        <w:rPr>
          <w:rStyle w:val="Heading4Char"/>
          <w:rFonts w:asciiTheme="majorBidi" w:hAnsiTheme="majorBidi"/>
          <w:color w:val="000000" w:themeColor="text1"/>
          <w:sz w:val="24"/>
          <w:szCs w:val="24"/>
        </w:rPr>
        <w:t>ioral approach.</w:t>
      </w:r>
      <w:bookmarkEnd w:id="23"/>
      <w:r w:rsidR="00DB1FBF" w:rsidRPr="002351C8">
        <w:rPr>
          <w:rFonts w:asciiTheme="majorBidi" w:hAnsiTheme="majorBidi" w:cstheme="majorBidi"/>
          <w:b/>
          <w:color w:val="000000" w:themeColor="text1"/>
          <w:sz w:val="24"/>
          <w:szCs w:val="24"/>
        </w:rPr>
        <w:t xml:space="preserve"> </w:t>
      </w:r>
      <w:r w:rsidR="00BC06F8" w:rsidRPr="002351C8">
        <w:rPr>
          <w:rFonts w:asciiTheme="majorBidi" w:hAnsiTheme="majorBidi" w:cstheme="majorBidi"/>
          <w:color w:val="000000" w:themeColor="text1"/>
          <w:sz w:val="24"/>
          <w:szCs w:val="24"/>
        </w:rPr>
        <w:t>According to behavioural view, an understanding of student motivation</w:t>
      </w:r>
      <w:r w:rsidR="005D4C69" w:rsidRPr="002351C8">
        <w:rPr>
          <w:rFonts w:asciiTheme="majorBidi" w:hAnsiTheme="majorBidi" w:cstheme="majorBidi"/>
          <w:color w:val="000000" w:themeColor="text1"/>
          <w:sz w:val="24"/>
          <w:szCs w:val="24"/>
        </w:rPr>
        <w:t xml:space="preserve"> can be termed as an anticipation of reward (Brown, 2000). </w:t>
      </w:r>
      <w:r w:rsidR="00BC06F8" w:rsidRPr="002351C8">
        <w:rPr>
          <w:rFonts w:asciiTheme="majorBidi" w:hAnsiTheme="majorBidi" w:cstheme="majorBidi"/>
          <w:color w:val="000000" w:themeColor="text1"/>
          <w:sz w:val="24"/>
          <w:szCs w:val="24"/>
        </w:rPr>
        <w:t>Behavioural approach suggests students can be motivated by extrinsic means of incentives, rewards and punishment.</w:t>
      </w:r>
      <w:r w:rsidR="00FC581C" w:rsidRPr="002351C8">
        <w:rPr>
          <w:rFonts w:asciiTheme="majorBidi" w:hAnsiTheme="majorBidi" w:cstheme="majorBidi"/>
          <w:color w:val="000000" w:themeColor="text1"/>
          <w:sz w:val="24"/>
          <w:szCs w:val="24"/>
        </w:rPr>
        <w:t xml:space="preserve"> The theories include in behavioral approach are classical conditioning and incentive </w:t>
      </w:r>
      <w:r w:rsidR="00F67E38" w:rsidRPr="002351C8">
        <w:rPr>
          <w:rFonts w:asciiTheme="majorBidi" w:hAnsiTheme="majorBidi" w:cstheme="majorBidi"/>
          <w:color w:val="000000" w:themeColor="text1"/>
          <w:sz w:val="24"/>
          <w:szCs w:val="24"/>
        </w:rPr>
        <w:t>theories</w:t>
      </w:r>
      <w:r w:rsidR="00FC581C" w:rsidRPr="002351C8">
        <w:rPr>
          <w:rFonts w:asciiTheme="majorBidi" w:hAnsiTheme="majorBidi" w:cstheme="majorBidi"/>
          <w:color w:val="000000" w:themeColor="text1"/>
          <w:sz w:val="24"/>
          <w:szCs w:val="24"/>
        </w:rPr>
        <w:t>.</w:t>
      </w:r>
    </w:p>
    <w:p w:rsidR="00BC06F8" w:rsidRPr="002351C8" w:rsidRDefault="00341955"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i/>
          <w:color w:val="000000" w:themeColor="text1"/>
          <w:sz w:val="24"/>
          <w:szCs w:val="24"/>
        </w:rPr>
        <w:t xml:space="preserve">(i) </w:t>
      </w:r>
      <w:r w:rsidR="0021613E" w:rsidRPr="002351C8">
        <w:rPr>
          <w:rFonts w:asciiTheme="majorBidi" w:hAnsiTheme="majorBidi" w:cstheme="majorBidi"/>
          <w:b/>
          <w:i/>
          <w:color w:val="000000" w:themeColor="text1"/>
          <w:sz w:val="24"/>
          <w:szCs w:val="24"/>
        </w:rPr>
        <w:t>Classical conditioning theory</w:t>
      </w:r>
      <w:r w:rsidR="00071BFE" w:rsidRPr="002351C8">
        <w:rPr>
          <w:rFonts w:asciiTheme="majorBidi" w:hAnsiTheme="majorBidi" w:cstheme="majorBidi"/>
          <w:b/>
          <w:color w:val="000000" w:themeColor="text1"/>
          <w:sz w:val="24"/>
          <w:szCs w:val="24"/>
        </w:rPr>
        <w:t>.</w:t>
      </w:r>
      <w:r w:rsidR="00692C61" w:rsidRPr="002351C8">
        <w:rPr>
          <w:rFonts w:asciiTheme="majorBidi" w:hAnsiTheme="majorBidi" w:cstheme="majorBidi"/>
          <w:b/>
          <w:color w:val="000000" w:themeColor="text1"/>
          <w:sz w:val="24"/>
          <w:szCs w:val="24"/>
        </w:rPr>
        <w:t xml:space="preserve"> </w:t>
      </w:r>
      <w:r w:rsidR="00D44245" w:rsidRPr="002351C8">
        <w:rPr>
          <w:rFonts w:asciiTheme="majorBidi" w:hAnsiTheme="majorBidi" w:cstheme="majorBidi"/>
          <w:color w:val="000000" w:themeColor="text1"/>
          <w:sz w:val="24"/>
          <w:szCs w:val="24"/>
        </w:rPr>
        <w:t xml:space="preserve">Classical conditioning is a </w:t>
      </w:r>
      <w:r w:rsidR="00F1010A" w:rsidRPr="002351C8">
        <w:rPr>
          <w:rFonts w:asciiTheme="majorBidi" w:hAnsiTheme="majorBidi" w:cstheme="majorBidi"/>
          <w:color w:val="000000" w:themeColor="text1"/>
          <w:sz w:val="24"/>
          <w:szCs w:val="24"/>
        </w:rPr>
        <w:t>reflexive or automatic type of</w:t>
      </w:r>
      <w:r w:rsidR="00D44245" w:rsidRPr="002351C8">
        <w:rPr>
          <w:rFonts w:asciiTheme="majorBidi" w:hAnsiTheme="majorBidi" w:cstheme="majorBidi"/>
          <w:color w:val="000000" w:themeColor="text1"/>
          <w:sz w:val="24"/>
          <w:szCs w:val="24"/>
        </w:rPr>
        <w:t xml:space="preserve"> learning in which a stimulus acquires to evoke the response. This theory is proposed by </w:t>
      </w:r>
      <w:r w:rsidR="00D31012">
        <w:rPr>
          <w:rFonts w:asciiTheme="majorBidi" w:hAnsiTheme="majorBidi" w:cstheme="majorBidi"/>
          <w:color w:val="000000" w:themeColor="text1"/>
          <w:sz w:val="24"/>
          <w:szCs w:val="24"/>
        </w:rPr>
        <w:t>(</w:t>
      </w:r>
      <w:r w:rsidR="00D44245" w:rsidRPr="002351C8">
        <w:rPr>
          <w:rFonts w:asciiTheme="majorBidi" w:hAnsiTheme="majorBidi" w:cstheme="majorBidi"/>
          <w:color w:val="000000" w:themeColor="text1"/>
          <w:sz w:val="24"/>
          <w:szCs w:val="24"/>
        </w:rPr>
        <w:t>Ivan Pavlov</w:t>
      </w:r>
      <w:r w:rsidR="00D31012">
        <w:rPr>
          <w:rFonts w:asciiTheme="majorBidi" w:hAnsiTheme="majorBidi" w:cstheme="majorBidi"/>
          <w:color w:val="000000" w:themeColor="text1"/>
          <w:sz w:val="24"/>
          <w:szCs w:val="24"/>
        </w:rPr>
        <w:t>, 1920)</w:t>
      </w:r>
      <w:r w:rsidR="00D44245" w:rsidRPr="002351C8">
        <w:rPr>
          <w:rFonts w:asciiTheme="majorBidi" w:hAnsiTheme="majorBidi" w:cstheme="majorBidi"/>
          <w:color w:val="000000" w:themeColor="text1"/>
          <w:sz w:val="24"/>
          <w:szCs w:val="24"/>
        </w:rPr>
        <w:t>.</w:t>
      </w:r>
      <w:r w:rsidR="00F1010A" w:rsidRPr="002351C8">
        <w:rPr>
          <w:rFonts w:asciiTheme="majorBidi" w:hAnsiTheme="majorBidi" w:cstheme="majorBidi"/>
          <w:color w:val="000000" w:themeColor="text1"/>
          <w:sz w:val="24"/>
          <w:szCs w:val="24"/>
        </w:rPr>
        <w:t xml:space="preserve"> According to him associative learning is the best </w:t>
      </w:r>
      <w:r w:rsidR="00F1010A" w:rsidRPr="002351C8">
        <w:rPr>
          <w:rFonts w:asciiTheme="majorBidi" w:hAnsiTheme="majorBidi" w:cstheme="majorBidi"/>
          <w:color w:val="000000" w:themeColor="text1"/>
          <w:sz w:val="24"/>
          <w:szCs w:val="24"/>
        </w:rPr>
        <w:lastRenderedPageBreak/>
        <w:t>way to learn the things in which an individual associate two events in the environment. The two forms of associative learni</w:t>
      </w:r>
      <w:r w:rsidR="00B25944" w:rsidRPr="002351C8">
        <w:rPr>
          <w:rFonts w:asciiTheme="majorBidi" w:hAnsiTheme="majorBidi" w:cstheme="majorBidi"/>
          <w:color w:val="000000" w:themeColor="text1"/>
          <w:sz w:val="24"/>
          <w:szCs w:val="24"/>
        </w:rPr>
        <w:t>ng are classical conditioning (</w:t>
      </w:r>
      <w:r w:rsidR="00F1010A" w:rsidRPr="002351C8">
        <w:rPr>
          <w:rFonts w:asciiTheme="majorBidi" w:hAnsiTheme="majorBidi" w:cstheme="majorBidi"/>
          <w:color w:val="000000" w:themeColor="text1"/>
          <w:sz w:val="24"/>
          <w:szCs w:val="24"/>
        </w:rPr>
        <w:t>a famous experiment on</w:t>
      </w:r>
      <w:r w:rsidR="001562DC">
        <w:rPr>
          <w:rFonts w:asciiTheme="majorBidi" w:hAnsiTheme="majorBidi" w:cstheme="majorBidi"/>
          <w:color w:val="000000" w:themeColor="text1"/>
          <w:sz w:val="24"/>
          <w:szCs w:val="24"/>
        </w:rPr>
        <w:t xml:space="preserve"> dogs) and operant conditioning proposed by (B.F </w:t>
      </w:r>
      <w:proofErr w:type="spellStart"/>
      <w:r w:rsidR="001562DC">
        <w:rPr>
          <w:rFonts w:asciiTheme="majorBidi" w:hAnsiTheme="majorBidi" w:cstheme="majorBidi"/>
          <w:color w:val="000000" w:themeColor="text1"/>
          <w:sz w:val="24"/>
          <w:szCs w:val="24"/>
        </w:rPr>
        <w:t>Skiner</w:t>
      </w:r>
      <w:proofErr w:type="spellEnd"/>
      <w:r w:rsidR="001562DC">
        <w:rPr>
          <w:rFonts w:asciiTheme="majorBidi" w:hAnsiTheme="majorBidi" w:cstheme="majorBidi"/>
          <w:color w:val="000000" w:themeColor="text1"/>
          <w:sz w:val="24"/>
          <w:szCs w:val="24"/>
        </w:rPr>
        <w:t xml:space="preserve">, 1953). In operant conditioning behaviour can be influenced by use of punishment </w:t>
      </w:r>
      <w:r w:rsidR="00E773B2">
        <w:rPr>
          <w:rFonts w:asciiTheme="majorBidi" w:hAnsiTheme="majorBidi" w:cstheme="majorBidi"/>
          <w:color w:val="000000" w:themeColor="text1"/>
          <w:sz w:val="24"/>
          <w:szCs w:val="24"/>
        </w:rPr>
        <w:t xml:space="preserve">and reward. Classical </w:t>
      </w:r>
      <w:r w:rsidR="0051353F">
        <w:rPr>
          <w:rFonts w:asciiTheme="majorBidi" w:hAnsiTheme="majorBidi" w:cstheme="majorBidi"/>
          <w:color w:val="000000" w:themeColor="text1"/>
          <w:sz w:val="24"/>
          <w:szCs w:val="24"/>
        </w:rPr>
        <w:t>conditioning describes</w:t>
      </w:r>
      <w:r w:rsidR="00E773B2">
        <w:rPr>
          <w:rFonts w:asciiTheme="majorBidi" w:hAnsiTheme="majorBidi" w:cstheme="majorBidi"/>
          <w:color w:val="000000" w:themeColor="text1"/>
          <w:sz w:val="24"/>
          <w:szCs w:val="24"/>
        </w:rPr>
        <w:t xml:space="preserve"> how to relate behaviour with existing stimuli and operant </w:t>
      </w:r>
      <w:r w:rsidR="0051353F">
        <w:rPr>
          <w:rFonts w:asciiTheme="majorBidi" w:hAnsiTheme="majorBidi" w:cstheme="majorBidi"/>
          <w:color w:val="000000" w:themeColor="text1"/>
          <w:sz w:val="24"/>
          <w:szCs w:val="24"/>
        </w:rPr>
        <w:t>conditioning describes</w:t>
      </w:r>
      <w:r w:rsidR="00E773B2">
        <w:rPr>
          <w:rFonts w:asciiTheme="majorBidi" w:hAnsiTheme="majorBidi" w:cstheme="majorBidi"/>
          <w:color w:val="000000" w:themeColor="text1"/>
          <w:sz w:val="24"/>
          <w:szCs w:val="24"/>
        </w:rPr>
        <w:t xml:space="preserve"> that how behaviour is </w:t>
      </w:r>
      <w:r w:rsidR="0051353F">
        <w:rPr>
          <w:rFonts w:asciiTheme="majorBidi" w:hAnsiTheme="majorBidi" w:cstheme="majorBidi"/>
          <w:color w:val="000000" w:themeColor="text1"/>
          <w:sz w:val="24"/>
          <w:szCs w:val="24"/>
        </w:rPr>
        <w:t>taught</w:t>
      </w:r>
      <w:r w:rsidR="00E773B2">
        <w:rPr>
          <w:rFonts w:asciiTheme="majorBidi" w:hAnsiTheme="majorBidi" w:cstheme="majorBidi"/>
          <w:color w:val="000000" w:themeColor="text1"/>
          <w:sz w:val="24"/>
          <w:szCs w:val="24"/>
        </w:rPr>
        <w:t xml:space="preserve"> (Anita, 2012).</w:t>
      </w:r>
    </w:p>
    <w:p w:rsidR="00D44245" w:rsidRPr="002351C8" w:rsidRDefault="00341955"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i/>
          <w:color w:val="000000" w:themeColor="text1"/>
          <w:sz w:val="24"/>
          <w:szCs w:val="24"/>
        </w:rPr>
        <w:t xml:space="preserve">(ii) </w:t>
      </w:r>
      <w:r w:rsidR="00F1010A" w:rsidRPr="002351C8">
        <w:rPr>
          <w:rFonts w:asciiTheme="majorBidi" w:hAnsiTheme="majorBidi" w:cstheme="majorBidi"/>
          <w:b/>
          <w:i/>
          <w:color w:val="000000" w:themeColor="text1"/>
          <w:sz w:val="24"/>
          <w:szCs w:val="24"/>
        </w:rPr>
        <w:t>Incentive theory</w:t>
      </w:r>
      <w:r w:rsidR="00692C61" w:rsidRPr="002351C8">
        <w:rPr>
          <w:rFonts w:asciiTheme="majorBidi" w:hAnsiTheme="majorBidi" w:cstheme="majorBidi"/>
          <w:b/>
          <w:color w:val="000000" w:themeColor="text1"/>
          <w:sz w:val="24"/>
          <w:szCs w:val="24"/>
        </w:rPr>
        <w:t xml:space="preserve">. </w:t>
      </w:r>
      <w:r w:rsidR="008574C3" w:rsidRPr="002351C8">
        <w:rPr>
          <w:rFonts w:asciiTheme="majorBidi" w:hAnsiTheme="majorBidi" w:cstheme="majorBidi"/>
          <w:color w:val="000000" w:themeColor="text1"/>
          <w:sz w:val="24"/>
          <w:szCs w:val="24"/>
        </w:rPr>
        <w:t xml:space="preserve">This theory is established by psychologist </w:t>
      </w:r>
      <w:r w:rsidR="00637FAA">
        <w:rPr>
          <w:rFonts w:asciiTheme="majorBidi" w:hAnsiTheme="majorBidi" w:cstheme="majorBidi"/>
          <w:color w:val="000000" w:themeColor="text1"/>
          <w:sz w:val="24"/>
          <w:szCs w:val="24"/>
        </w:rPr>
        <w:t>(</w:t>
      </w:r>
      <w:r w:rsidR="0051353F">
        <w:rPr>
          <w:rFonts w:asciiTheme="majorBidi" w:hAnsiTheme="majorBidi" w:cstheme="majorBidi"/>
          <w:color w:val="000000" w:themeColor="text1"/>
          <w:sz w:val="24"/>
          <w:szCs w:val="24"/>
        </w:rPr>
        <w:t>Clark</w:t>
      </w:r>
      <w:r w:rsidR="00637FAA">
        <w:rPr>
          <w:rFonts w:asciiTheme="majorBidi" w:hAnsiTheme="majorBidi" w:cstheme="majorBidi"/>
          <w:color w:val="000000" w:themeColor="text1"/>
          <w:sz w:val="24"/>
          <w:szCs w:val="24"/>
        </w:rPr>
        <w:t>, 1943)</w:t>
      </w:r>
      <w:r w:rsidR="008574C3" w:rsidRPr="002351C8">
        <w:rPr>
          <w:rFonts w:asciiTheme="majorBidi" w:hAnsiTheme="majorBidi" w:cstheme="majorBidi"/>
          <w:color w:val="000000" w:themeColor="text1"/>
          <w:sz w:val="24"/>
          <w:szCs w:val="24"/>
        </w:rPr>
        <w:t xml:space="preserve">. </w:t>
      </w:r>
      <w:r w:rsidR="00F1010A" w:rsidRPr="002351C8">
        <w:rPr>
          <w:rFonts w:asciiTheme="majorBidi" w:hAnsiTheme="majorBidi" w:cstheme="majorBidi"/>
          <w:color w:val="000000" w:themeColor="text1"/>
          <w:sz w:val="24"/>
          <w:szCs w:val="24"/>
        </w:rPr>
        <w:t xml:space="preserve">Incentive </w:t>
      </w:r>
      <w:r w:rsidR="00B25944" w:rsidRPr="002351C8">
        <w:rPr>
          <w:rFonts w:asciiTheme="majorBidi" w:hAnsiTheme="majorBidi" w:cstheme="majorBidi"/>
          <w:color w:val="000000" w:themeColor="text1"/>
          <w:sz w:val="24"/>
          <w:szCs w:val="24"/>
        </w:rPr>
        <w:t>theory suggests</w:t>
      </w:r>
      <w:r w:rsidR="00F1010A" w:rsidRPr="002351C8">
        <w:rPr>
          <w:rFonts w:asciiTheme="majorBidi" w:hAnsiTheme="majorBidi" w:cstheme="majorBidi"/>
          <w:color w:val="000000" w:themeColor="text1"/>
          <w:sz w:val="24"/>
          <w:szCs w:val="24"/>
        </w:rPr>
        <w:t xml:space="preserve"> that </w:t>
      </w:r>
      <w:r w:rsidR="00B25944" w:rsidRPr="002351C8">
        <w:rPr>
          <w:rFonts w:asciiTheme="majorBidi" w:hAnsiTheme="majorBidi" w:cstheme="majorBidi"/>
          <w:color w:val="000000" w:themeColor="text1"/>
          <w:sz w:val="24"/>
          <w:szCs w:val="24"/>
        </w:rPr>
        <w:t>behaviour is motivated by desire for reinforcement or incentive.</w:t>
      </w:r>
      <w:r w:rsidR="008574C3" w:rsidRPr="002351C8">
        <w:rPr>
          <w:rFonts w:asciiTheme="majorBidi" w:hAnsiTheme="majorBidi" w:cstheme="majorBidi"/>
          <w:color w:val="000000" w:themeColor="text1"/>
          <w:sz w:val="24"/>
          <w:szCs w:val="24"/>
        </w:rPr>
        <w:t xml:space="preserve"> This theory is like the operant conditioning where behaviors are performed by the gain of reinforcement or avoid of punishments.</w:t>
      </w:r>
      <w:r w:rsidR="0051353F">
        <w:rPr>
          <w:rFonts w:asciiTheme="majorBidi" w:hAnsiTheme="majorBidi" w:cstheme="majorBidi"/>
          <w:color w:val="000000" w:themeColor="text1"/>
          <w:sz w:val="24"/>
          <w:szCs w:val="24"/>
        </w:rPr>
        <w:t xml:space="preserve"> </w:t>
      </w:r>
    </w:p>
    <w:p w:rsidR="008F6201"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24" w:name="_Toc518282444"/>
      <w:r w:rsidRPr="002351C8">
        <w:rPr>
          <w:rStyle w:val="Heading4Char"/>
          <w:rFonts w:asciiTheme="majorBidi" w:hAnsiTheme="majorBidi"/>
          <w:color w:val="000000" w:themeColor="text1"/>
          <w:sz w:val="24"/>
          <w:szCs w:val="24"/>
        </w:rPr>
        <w:t>1.1.3.2</w:t>
      </w:r>
      <w:r w:rsidR="00916813" w:rsidRPr="002351C8">
        <w:rPr>
          <w:rStyle w:val="Heading4Char"/>
          <w:rFonts w:asciiTheme="majorBidi" w:hAnsiTheme="majorBidi"/>
          <w:color w:val="000000" w:themeColor="text1"/>
          <w:sz w:val="24"/>
          <w:szCs w:val="24"/>
        </w:rPr>
        <w:t xml:space="preserve"> </w:t>
      </w:r>
      <w:r w:rsidR="008F6201" w:rsidRPr="002351C8">
        <w:rPr>
          <w:rStyle w:val="Heading4Char"/>
          <w:rFonts w:asciiTheme="majorBidi" w:hAnsiTheme="majorBidi"/>
          <w:color w:val="000000" w:themeColor="text1"/>
          <w:sz w:val="24"/>
          <w:szCs w:val="24"/>
        </w:rPr>
        <w:t>Cognitive approach</w:t>
      </w:r>
      <w:r w:rsidR="00692C61" w:rsidRPr="002351C8">
        <w:rPr>
          <w:rStyle w:val="Heading4Char"/>
          <w:rFonts w:asciiTheme="majorBidi" w:hAnsiTheme="majorBidi"/>
          <w:color w:val="000000" w:themeColor="text1"/>
          <w:sz w:val="24"/>
          <w:szCs w:val="24"/>
        </w:rPr>
        <w:t>.</w:t>
      </w:r>
      <w:bookmarkEnd w:id="24"/>
      <w:r w:rsidR="00692C61" w:rsidRPr="002351C8">
        <w:rPr>
          <w:rFonts w:asciiTheme="majorBidi" w:hAnsiTheme="majorBidi" w:cstheme="majorBidi"/>
          <w:b/>
          <w:color w:val="000000" w:themeColor="text1"/>
          <w:sz w:val="24"/>
          <w:szCs w:val="24"/>
        </w:rPr>
        <w:t xml:space="preserve"> </w:t>
      </w:r>
      <w:r w:rsidR="008F6201" w:rsidRPr="002351C8">
        <w:rPr>
          <w:rFonts w:asciiTheme="majorBidi" w:hAnsiTheme="majorBidi" w:cstheme="majorBidi"/>
          <w:color w:val="000000" w:themeColor="text1"/>
          <w:sz w:val="24"/>
          <w:szCs w:val="24"/>
        </w:rPr>
        <w:t>In this approach, m</w:t>
      </w:r>
      <w:r w:rsidR="005D4C69" w:rsidRPr="002351C8">
        <w:rPr>
          <w:rFonts w:asciiTheme="majorBidi" w:hAnsiTheme="majorBidi" w:cstheme="majorBidi"/>
          <w:color w:val="000000" w:themeColor="text1"/>
          <w:sz w:val="24"/>
          <w:szCs w:val="24"/>
        </w:rPr>
        <w:t xml:space="preserve">otivation is a choice people opt as </w:t>
      </w:r>
      <w:r w:rsidR="0051353F">
        <w:rPr>
          <w:rFonts w:asciiTheme="majorBidi" w:hAnsiTheme="majorBidi" w:cstheme="majorBidi"/>
          <w:color w:val="000000" w:themeColor="text1"/>
          <w:sz w:val="24"/>
          <w:szCs w:val="24"/>
        </w:rPr>
        <w:t xml:space="preserve">according to their experiences and </w:t>
      </w:r>
      <w:r w:rsidR="005D4C69" w:rsidRPr="002351C8">
        <w:rPr>
          <w:rFonts w:asciiTheme="majorBidi" w:hAnsiTheme="majorBidi" w:cstheme="majorBidi"/>
          <w:color w:val="000000" w:themeColor="text1"/>
          <w:sz w:val="24"/>
          <w:szCs w:val="24"/>
        </w:rPr>
        <w:t>extent of their effort</w:t>
      </w:r>
      <w:r w:rsidR="0051353F">
        <w:rPr>
          <w:rFonts w:asciiTheme="majorBidi" w:hAnsiTheme="majorBidi" w:cstheme="majorBidi"/>
          <w:color w:val="000000" w:themeColor="text1"/>
          <w:sz w:val="24"/>
          <w:szCs w:val="24"/>
        </w:rPr>
        <w:t>. In which people were active</w:t>
      </w:r>
      <w:r w:rsidR="0051353F" w:rsidRPr="0051353F">
        <w:rPr>
          <w:rFonts w:asciiTheme="majorBidi" w:hAnsiTheme="majorBidi" w:cstheme="majorBidi"/>
          <w:color w:val="000000" w:themeColor="text1"/>
          <w:sz w:val="24"/>
          <w:szCs w:val="24"/>
        </w:rPr>
        <w:t xml:space="preserve"> </w:t>
      </w:r>
      <w:r w:rsidR="0051353F">
        <w:rPr>
          <w:rFonts w:asciiTheme="majorBidi" w:hAnsiTheme="majorBidi" w:cstheme="majorBidi"/>
          <w:color w:val="000000" w:themeColor="text1"/>
          <w:sz w:val="24"/>
          <w:szCs w:val="24"/>
        </w:rPr>
        <w:t>and curious to find the solutions of their problems</w:t>
      </w:r>
      <w:r w:rsidR="001A4B4D">
        <w:rPr>
          <w:rFonts w:asciiTheme="majorBidi" w:hAnsiTheme="majorBidi" w:cstheme="majorBidi"/>
          <w:color w:val="000000" w:themeColor="text1"/>
          <w:sz w:val="24"/>
          <w:szCs w:val="24"/>
        </w:rPr>
        <w:t xml:space="preserve"> on their own</w:t>
      </w:r>
      <w:r w:rsidR="005D4C69" w:rsidRPr="002351C8">
        <w:rPr>
          <w:rFonts w:asciiTheme="majorBidi" w:hAnsiTheme="majorBidi" w:cstheme="majorBidi"/>
          <w:color w:val="000000" w:themeColor="text1"/>
          <w:sz w:val="24"/>
          <w:szCs w:val="24"/>
        </w:rPr>
        <w:t>.</w:t>
      </w:r>
      <w:r w:rsidR="00F71E21" w:rsidRPr="002351C8">
        <w:rPr>
          <w:rFonts w:asciiTheme="majorBidi" w:hAnsiTheme="majorBidi" w:cstheme="majorBidi"/>
          <w:color w:val="000000" w:themeColor="text1"/>
          <w:sz w:val="24"/>
          <w:szCs w:val="24"/>
        </w:rPr>
        <w:t xml:space="preserve"> Cognitive theorists believed that motivation is based on the thinking and expectation of individual.</w:t>
      </w:r>
      <w:r w:rsidR="008F6201" w:rsidRPr="002351C8">
        <w:rPr>
          <w:rFonts w:asciiTheme="majorBidi" w:hAnsiTheme="majorBidi" w:cstheme="majorBidi"/>
          <w:color w:val="000000" w:themeColor="text1"/>
          <w:sz w:val="24"/>
          <w:szCs w:val="24"/>
        </w:rPr>
        <w:t xml:space="preserve"> Thus this theory emphasiz</w:t>
      </w:r>
      <w:r w:rsidR="00FF16E1" w:rsidRPr="002351C8">
        <w:rPr>
          <w:rFonts w:asciiTheme="majorBidi" w:hAnsiTheme="majorBidi" w:cstheme="majorBidi"/>
          <w:color w:val="000000" w:themeColor="text1"/>
          <w:sz w:val="24"/>
          <w:szCs w:val="24"/>
        </w:rPr>
        <w:t>es intrinsic motivation (</w:t>
      </w:r>
      <w:proofErr w:type="spellStart"/>
      <w:r w:rsidR="00FF16E1" w:rsidRPr="002351C8">
        <w:rPr>
          <w:rFonts w:asciiTheme="majorBidi" w:hAnsiTheme="majorBidi" w:cstheme="majorBidi"/>
          <w:color w:val="000000" w:themeColor="text1"/>
          <w:sz w:val="24"/>
          <w:szCs w:val="24"/>
        </w:rPr>
        <w:t>Stipek</w:t>
      </w:r>
      <w:proofErr w:type="spellEnd"/>
      <w:r w:rsidR="00FF16E1" w:rsidRPr="002351C8">
        <w:rPr>
          <w:rFonts w:asciiTheme="majorBidi" w:hAnsiTheme="majorBidi" w:cstheme="majorBidi"/>
          <w:color w:val="000000" w:themeColor="text1"/>
          <w:sz w:val="24"/>
          <w:szCs w:val="24"/>
        </w:rPr>
        <w:t xml:space="preserve">, </w:t>
      </w:r>
      <w:r w:rsidR="00F71E21" w:rsidRPr="002351C8">
        <w:rPr>
          <w:rFonts w:asciiTheme="majorBidi" w:hAnsiTheme="majorBidi" w:cstheme="majorBidi"/>
          <w:color w:val="000000" w:themeColor="text1"/>
          <w:sz w:val="24"/>
          <w:szCs w:val="24"/>
        </w:rPr>
        <w:t>2002)</w:t>
      </w:r>
      <w:r w:rsidR="00FC581C" w:rsidRPr="002351C8">
        <w:rPr>
          <w:rFonts w:asciiTheme="majorBidi" w:hAnsiTheme="majorBidi" w:cstheme="majorBidi"/>
          <w:color w:val="000000" w:themeColor="text1"/>
          <w:sz w:val="24"/>
          <w:szCs w:val="24"/>
        </w:rPr>
        <w:t>. Cognitive approach includes goal setting and expectancy theory.</w:t>
      </w:r>
    </w:p>
    <w:p w:rsidR="00FC581C" w:rsidRPr="002351C8" w:rsidRDefault="00341955" w:rsidP="00CC311E">
      <w:pPr>
        <w:spacing w:after="0" w:line="480" w:lineRule="auto"/>
        <w:ind w:firstLine="720"/>
        <w:rPr>
          <w:rFonts w:asciiTheme="majorBidi" w:hAnsiTheme="majorBidi" w:cstheme="majorBidi"/>
          <w:b/>
          <w:color w:val="000000" w:themeColor="text1"/>
          <w:sz w:val="24"/>
          <w:szCs w:val="24"/>
        </w:rPr>
      </w:pPr>
      <w:bookmarkStart w:id="25" w:name="_Toc518282445"/>
      <w:r w:rsidRPr="002351C8">
        <w:rPr>
          <w:rStyle w:val="Heading4Char"/>
          <w:rFonts w:asciiTheme="majorBidi" w:hAnsiTheme="majorBidi"/>
          <w:color w:val="000000" w:themeColor="text1"/>
          <w:sz w:val="24"/>
          <w:szCs w:val="24"/>
        </w:rPr>
        <w:t>1.1.3.3</w:t>
      </w:r>
      <w:r w:rsidR="00D13775" w:rsidRPr="002351C8">
        <w:rPr>
          <w:rStyle w:val="Heading4Char"/>
          <w:rFonts w:asciiTheme="majorBidi" w:hAnsiTheme="majorBidi"/>
          <w:color w:val="000000" w:themeColor="text1"/>
          <w:sz w:val="24"/>
          <w:szCs w:val="24"/>
        </w:rPr>
        <w:t xml:space="preserve"> </w:t>
      </w:r>
      <w:r w:rsidR="00F71E21" w:rsidRPr="002351C8">
        <w:rPr>
          <w:rStyle w:val="Heading4Char"/>
          <w:rFonts w:asciiTheme="majorBidi" w:hAnsiTheme="majorBidi"/>
          <w:color w:val="000000" w:themeColor="text1"/>
          <w:sz w:val="24"/>
          <w:szCs w:val="24"/>
        </w:rPr>
        <w:t>Humanistic approach</w:t>
      </w:r>
      <w:r w:rsidR="00692C61" w:rsidRPr="002351C8">
        <w:rPr>
          <w:rStyle w:val="Heading4Char"/>
          <w:rFonts w:asciiTheme="majorBidi" w:hAnsiTheme="majorBidi"/>
          <w:color w:val="000000" w:themeColor="text1"/>
          <w:sz w:val="24"/>
          <w:szCs w:val="24"/>
        </w:rPr>
        <w:t>.</w:t>
      </w:r>
      <w:bookmarkEnd w:id="25"/>
      <w:r w:rsidR="00692C61" w:rsidRPr="002351C8">
        <w:rPr>
          <w:rStyle w:val="Heading4Char"/>
          <w:rFonts w:asciiTheme="majorBidi" w:hAnsiTheme="majorBidi"/>
          <w:color w:val="000000" w:themeColor="text1"/>
          <w:sz w:val="24"/>
          <w:szCs w:val="24"/>
        </w:rPr>
        <w:t xml:space="preserve"> </w:t>
      </w:r>
      <w:r w:rsidR="00F71E21" w:rsidRPr="002351C8">
        <w:rPr>
          <w:rFonts w:asciiTheme="majorBidi" w:hAnsiTheme="majorBidi" w:cstheme="majorBidi"/>
          <w:color w:val="000000" w:themeColor="text1"/>
          <w:sz w:val="24"/>
          <w:szCs w:val="24"/>
        </w:rPr>
        <w:t xml:space="preserve">This </w:t>
      </w:r>
      <w:r w:rsidR="00011442" w:rsidRPr="002351C8">
        <w:rPr>
          <w:rFonts w:asciiTheme="majorBidi" w:hAnsiTheme="majorBidi" w:cstheme="majorBidi"/>
          <w:color w:val="000000" w:themeColor="text1"/>
          <w:sz w:val="24"/>
          <w:szCs w:val="24"/>
        </w:rPr>
        <w:t xml:space="preserve">approach </w:t>
      </w:r>
      <w:r w:rsidR="001A4B4D">
        <w:rPr>
          <w:rFonts w:asciiTheme="majorBidi" w:hAnsiTheme="majorBidi" w:cstheme="majorBidi"/>
          <w:color w:val="000000" w:themeColor="text1"/>
          <w:sz w:val="24"/>
          <w:szCs w:val="24"/>
        </w:rPr>
        <w:t>proposed by (Roger &amp; Freiberg, 1994)</w:t>
      </w:r>
      <w:r w:rsidR="008C6606">
        <w:rPr>
          <w:rFonts w:asciiTheme="majorBidi" w:hAnsiTheme="majorBidi" w:cstheme="majorBidi"/>
          <w:color w:val="000000" w:themeColor="text1"/>
          <w:sz w:val="24"/>
          <w:szCs w:val="24"/>
        </w:rPr>
        <w:t xml:space="preserve"> that</w:t>
      </w:r>
      <w:r w:rsidR="001A4B4D">
        <w:rPr>
          <w:rFonts w:asciiTheme="majorBidi" w:hAnsiTheme="majorBidi" w:cstheme="majorBidi"/>
          <w:color w:val="000000" w:themeColor="text1"/>
          <w:sz w:val="24"/>
          <w:szCs w:val="24"/>
        </w:rPr>
        <w:t xml:space="preserve"> </w:t>
      </w:r>
      <w:r w:rsidR="00011442" w:rsidRPr="002351C8">
        <w:rPr>
          <w:rFonts w:asciiTheme="majorBidi" w:hAnsiTheme="majorBidi" w:cstheme="majorBidi"/>
          <w:color w:val="000000" w:themeColor="text1"/>
          <w:sz w:val="24"/>
          <w:szCs w:val="24"/>
        </w:rPr>
        <w:t>explain why people act as they do</w:t>
      </w:r>
      <w:r w:rsidR="008C6606">
        <w:rPr>
          <w:rFonts w:asciiTheme="majorBidi" w:hAnsiTheme="majorBidi" w:cstheme="majorBidi"/>
          <w:color w:val="000000" w:themeColor="text1"/>
          <w:sz w:val="24"/>
          <w:szCs w:val="24"/>
        </w:rPr>
        <w:t>. A</w:t>
      </w:r>
      <w:r w:rsidR="00011442" w:rsidRPr="002351C8">
        <w:rPr>
          <w:rFonts w:asciiTheme="majorBidi" w:hAnsiTheme="majorBidi" w:cstheme="majorBidi"/>
          <w:color w:val="000000" w:themeColor="text1"/>
          <w:sz w:val="24"/>
          <w:szCs w:val="24"/>
        </w:rPr>
        <w:t>ccording to this</w:t>
      </w:r>
      <w:r w:rsidR="001A4B4D">
        <w:rPr>
          <w:rFonts w:asciiTheme="majorBidi" w:hAnsiTheme="majorBidi" w:cstheme="majorBidi"/>
          <w:color w:val="000000" w:themeColor="text1"/>
          <w:sz w:val="24"/>
          <w:szCs w:val="24"/>
        </w:rPr>
        <w:t xml:space="preserve"> approac</w:t>
      </w:r>
      <w:r w:rsidR="008C6606">
        <w:rPr>
          <w:rFonts w:asciiTheme="majorBidi" w:hAnsiTheme="majorBidi" w:cstheme="majorBidi"/>
          <w:color w:val="000000" w:themeColor="text1"/>
          <w:sz w:val="24"/>
          <w:szCs w:val="24"/>
        </w:rPr>
        <w:t>h</w:t>
      </w:r>
      <w:r w:rsidR="00011442" w:rsidRPr="002351C8">
        <w:rPr>
          <w:rFonts w:asciiTheme="majorBidi" w:hAnsiTheme="majorBidi" w:cstheme="majorBidi"/>
          <w:color w:val="000000" w:themeColor="text1"/>
          <w:sz w:val="24"/>
          <w:szCs w:val="24"/>
        </w:rPr>
        <w:t xml:space="preserve"> </w:t>
      </w:r>
      <w:r w:rsidR="00F71E21" w:rsidRPr="002351C8">
        <w:rPr>
          <w:rFonts w:asciiTheme="majorBidi" w:hAnsiTheme="majorBidi" w:cstheme="majorBidi"/>
          <w:color w:val="000000" w:themeColor="text1"/>
          <w:sz w:val="24"/>
          <w:szCs w:val="24"/>
        </w:rPr>
        <w:t xml:space="preserve">motivation </w:t>
      </w:r>
      <w:r w:rsidR="00D23F49" w:rsidRPr="002351C8">
        <w:rPr>
          <w:rFonts w:asciiTheme="majorBidi" w:hAnsiTheme="majorBidi" w:cstheme="majorBidi"/>
          <w:color w:val="000000" w:themeColor="text1"/>
          <w:sz w:val="24"/>
          <w:szCs w:val="24"/>
        </w:rPr>
        <w:t xml:space="preserve">means to encourage people’s inner resources their sense of competence, self-esteem, </w:t>
      </w:r>
      <w:r w:rsidR="00011442" w:rsidRPr="002351C8">
        <w:rPr>
          <w:rFonts w:asciiTheme="majorBidi" w:hAnsiTheme="majorBidi" w:cstheme="majorBidi"/>
          <w:color w:val="000000" w:themeColor="text1"/>
          <w:sz w:val="24"/>
          <w:szCs w:val="24"/>
        </w:rPr>
        <w:t>and autonomy emphasize such inner sources of motivation as people need for s</w:t>
      </w:r>
      <w:r w:rsidR="00FC581C" w:rsidRPr="002351C8">
        <w:rPr>
          <w:rFonts w:asciiTheme="majorBidi" w:hAnsiTheme="majorBidi" w:cstheme="majorBidi"/>
          <w:color w:val="000000" w:themeColor="text1"/>
          <w:sz w:val="24"/>
          <w:szCs w:val="24"/>
        </w:rPr>
        <w:t>elf-actualization (Maslow,</w:t>
      </w:r>
      <w:r w:rsidR="00FF16E1" w:rsidRPr="002351C8">
        <w:rPr>
          <w:rFonts w:asciiTheme="majorBidi" w:hAnsiTheme="majorBidi" w:cstheme="majorBidi"/>
          <w:color w:val="000000" w:themeColor="text1"/>
          <w:sz w:val="24"/>
          <w:szCs w:val="24"/>
        </w:rPr>
        <w:t xml:space="preserve"> </w:t>
      </w:r>
      <w:r w:rsidR="00FC581C" w:rsidRPr="002351C8">
        <w:rPr>
          <w:rFonts w:asciiTheme="majorBidi" w:hAnsiTheme="majorBidi" w:cstheme="majorBidi"/>
          <w:color w:val="000000" w:themeColor="text1"/>
          <w:sz w:val="24"/>
          <w:szCs w:val="24"/>
        </w:rPr>
        <w:t>1986). Humanistic appr</w:t>
      </w:r>
      <w:r w:rsidR="008C6606">
        <w:rPr>
          <w:rFonts w:asciiTheme="majorBidi" w:hAnsiTheme="majorBidi" w:cstheme="majorBidi"/>
          <w:color w:val="000000" w:themeColor="text1"/>
          <w:sz w:val="24"/>
          <w:szCs w:val="24"/>
        </w:rPr>
        <w:t xml:space="preserve">oach include Maslow’s hierarchy </w:t>
      </w:r>
      <w:r w:rsidR="00FC581C" w:rsidRPr="002351C8">
        <w:rPr>
          <w:rFonts w:asciiTheme="majorBidi" w:hAnsiTheme="majorBidi" w:cstheme="majorBidi"/>
          <w:color w:val="000000" w:themeColor="text1"/>
          <w:sz w:val="24"/>
          <w:szCs w:val="24"/>
        </w:rPr>
        <w:t>theory, expectanc</w:t>
      </w:r>
      <w:r w:rsidR="00637FAA">
        <w:rPr>
          <w:rFonts w:asciiTheme="majorBidi" w:hAnsiTheme="majorBidi" w:cstheme="majorBidi"/>
          <w:color w:val="000000" w:themeColor="text1"/>
          <w:sz w:val="24"/>
          <w:szCs w:val="24"/>
        </w:rPr>
        <w:t xml:space="preserve">y theory and theory of X and </w:t>
      </w:r>
      <w:r w:rsidR="00FC581C" w:rsidRPr="002351C8">
        <w:rPr>
          <w:rFonts w:asciiTheme="majorBidi" w:hAnsiTheme="majorBidi" w:cstheme="majorBidi"/>
          <w:color w:val="000000" w:themeColor="text1"/>
          <w:sz w:val="24"/>
          <w:szCs w:val="24"/>
        </w:rPr>
        <w:t>Y.</w:t>
      </w:r>
    </w:p>
    <w:p w:rsidR="008C6606" w:rsidRDefault="008C6606" w:rsidP="00CC311E">
      <w:pPr>
        <w:spacing w:after="0" w:line="480" w:lineRule="auto"/>
        <w:rPr>
          <w:rFonts w:asciiTheme="majorBidi" w:hAnsiTheme="majorBidi" w:cstheme="majorBidi"/>
          <w:b/>
          <w:color w:val="000000" w:themeColor="text1"/>
          <w:sz w:val="24"/>
          <w:szCs w:val="24"/>
        </w:rPr>
      </w:pPr>
    </w:p>
    <w:p w:rsidR="00733B70" w:rsidRPr="002351C8" w:rsidRDefault="00692C6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b/>
          <w:color w:val="000000" w:themeColor="text1"/>
          <w:sz w:val="24"/>
          <w:szCs w:val="24"/>
        </w:rPr>
        <w:lastRenderedPageBreak/>
        <w:t>(i)</w:t>
      </w:r>
      <w:r w:rsidR="00733B70" w:rsidRPr="002351C8">
        <w:rPr>
          <w:rFonts w:asciiTheme="majorBidi" w:hAnsiTheme="majorBidi" w:cstheme="majorBidi"/>
          <w:b/>
          <w:color w:val="000000" w:themeColor="text1"/>
          <w:sz w:val="24"/>
          <w:szCs w:val="24"/>
        </w:rPr>
        <w:t xml:space="preserve"> </w:t>
      </w:r>
      <w:r w:rsidR="00733B70" w:rsidRPr="002351C8">
        <w:rPr>
          <w:rFonts w:asciiTheme="majorBidi" w:hAnsiTheme="majorBidi" w:cstheme="majorBidi"/>
          <w:b/>
          <w:i/>
          <w:color w:val="000000" w:themeColor="text1"/>
          <w:sz w:val="24"/>
          <w:szCs w:val="24"/>
        </w:rPr>
        <w:t>Maslow’s hierarchy of needs theory</w:t>
      </w:r>
      <w:r w:rsidRPr="002351C8">
        <w:rPr>
          <w:rFonts w:asciiTheme="majorBidi" w:hAnsiTheme="majorBidi" w:cstheme="majorBidi"/>
          <w:b/>
          <w:color w:val="000000" w:themeColor="text1"/>
          <w:sz w:val="24"/>
          <w:szCs w:val="24"/>
        </w:rPr>
        <w:t>.</w:t>
      </w:r>
      <w:r w:rsidR="00FF16E1" w:rsidRPr="002351C8">
        <w:rPr>
          <w:rFonts w:asciiTheme="majorBidi" w:hAnsiTheme="majorBidi" w:cstheme="majorBidi"/>
          <w:b/>
          <w:color w:val="000000" w:themeColor="text1"/>
          <w:sz w:val="24"/>
          <w:szCs w:val="24"/>
        </w:rPr>
        <w:t xml:space="preserve"> </w:t>
      </w:r>
      <w:r w:rsidR="00733B70" w:rsidRPr="002351C8">
        <w:rPr>
          <w:rFonts w:asciiTheme="majorBidi" w:hAnsiTheme="majorBidi" w:cstheme="majorBidi"/>
          <w:color w:val="000000" w:themeColor="text1"/>
          <w:sz w:val="24"/>
          <w:szCs w:val="24"/>
        </w:rPr>
        <w:t>This theory is based on the assumption that there is a hierarchy of five needs within each individual. These five needs are as follows:</w:t>
      </w:r>
    </w:p>
    <w:p w:rsidR="00733B70" w:rsidRPr="002351C8" w:rsidRDefault="00733B70" w:rsidP="00CC311E">
      <w:pPr>
        <w:pStyle w:val="ListParagraph"/>
        <w:numPr>
          <w:ilvl w:val="0"/>
          <w:numId w:val="12"/>
        </w:numPr>
        <w:spacing w:after="0" w:line="480" w:lineRule="auto"/>
        <w:rPr>
          <w:rFonts w:asciiTheme="majorBidi" w:hAnsiTheme="majorBidi" w:cstheme="majorBidi"/>
          <w:b/>
          <w:i/>
          <w:color w:val="000000" w:themeColor="text1"/>
          <w:sz w:val="24"/>
          <w:szCs w:val="24"/>
        </w:rPr>
      </w:pPr>
      <w:r w:rsidRPr="002351C8">
        <w:rPr>
          <w:rFonts w:asciiTheme="majorBidi" w:hAnsiTheme="majorBidi" w:cstheme="majorBidi"/>
          <w:b/>
          <w:i/>
          <w:color w:val="000000" w:themeColor="text1"/>
          <w:sz w:val="24"/>
          <w:szCs w:val="24"/>
        </w:rPr>
        <w:t>Physiological needs</w:t>
      </w:r>
    </w:p>
    <w:p w:rsidR="00733B70" w:rsidRPr="002351C8" w:rsidRDefault="00733B70" w:rsidP="00CC311E">
      <w:pPr>
        <w:pStyle w:val="ListParagraph"/>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These are the basic needs which include food, shelter, air, clothing and water. These are the basic amenities of life and without these needs one can face difficulties in living.</w:t>
      </w:r>
    </w:p>
    <w:p w:rsidR="00733B70" w:rsidRPr="002351C8" w:rsidRDefault="00733B70" w:rsidP="00CC311E">
      <w:pPr>
        <w:pStyle w:val="ListParagraph"/>
        <w:numPr>
          <w:ilvl w:val="0"/>
          <w:numId w:val="12"/>
        </w:numPr>
        <w:spacing w:after="0" w:line="480" w:lineRule="auto"/>
        <w:rPr>
          <w:rFonts w:asciiTheme="majorBidi" w:hAnsiTheme="majorBidi" w:cstheme="majorBidi"/>
          <w:b/>
          <w:i/>
          <w:color w:val="000000" w:themeColor="text1"/>
          <w:sz w:val="24"/>
          <w:szCs w:val="24"/>
        </w:rPr>
      </w:pPr>
      <w:r w:rsidRPr="002351C8">
        <w:rPr>
          <w:rFonts w:asciiTheme="majorBidi" w:hAnsiTheme="majorBidi" w:cstheme="majorBidi"/>
          <w:b/>
          <w:i/>
          <w:color w:val="000000" w:themeColor="text1"/>
          <w:sz w:val="24"/>
          <w:szCs w:val="24"/>
        </w:rPr>
        <w:t>Safety needs</w:t>
      </w:r>
    </w:p>
    <w:p w:rsidR="00733B70" w:rsidRPr="002351C8" w:rsidRDefault="00733B70" w:rsidP="00CC311E">
      <w:pPr>
        <w:pStyle w:val="ListParagraph"/>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These include physical environmental and emotional safety and protection. For e.g. job safety, financial safety, health safety and family security etc.</w:t>
      </w:r>
    </w:p>
    <w:p w:rsidR="00733B70" w:rsidRPr="002351C8" w:rsidRDefault="00733B70" w:rsidP="00CC311E">
      <w:pPr>
        <w:pStyle w:val="ListParagraph"/>
        <w:numPr>
          <w:ilvl w:val="0"/>
          <w:numId w:val="12"/>
        </w:numPr>
        <w:spacing w:after="0" w:line="480" w:lineRule="auto"/>
        <w:rPr>
          <w:rFonts w:asciiTheme="majorBidi" w:hAnsiTheme="majorBidi" w:cstheme="majorBidi"/>
          <w:b/>
          <w:i/>
          <w:color w:val="000000" w:themeColor="text1"/>
          <w:sz w:val="24"/>
          <w:szCs w:val="24"/>
        </w:rPr>
      </w:pPr>
      <w:r w:rsidRPr="002351C8">
        <w:rPr>
          <w:rFonts w:asciiTheme="majorBidi" w:hAnsiTheme="majorBidi" w:cstheme="majorBidi"/>
          <w:b/>
          <w:i/>
          <w:color w:val="000000" w:themeColor="text1"/>
          <w:sz w:val="24"/>
          <w:szCs w:val="24"/>
        </w:rPr>
        <w:t xml:space="preserve">Social needs </w:t>
      </w:r>
    </w:p>
    <w:p w:rsidR="00733B70" w:rsidRPr="002351C8" w:rsidRDefault="00733B70" w:rsidP="00CC311E">
      <w:pPr>
        <w:pStyle w:val="ListParagraph"/>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Social needs are those which made us able to socialize with other society members these include need for love, affection, security, care, health, belongingness and friendship. </w:t>
      </w:r>
    </w:p>
    <w:p w:rsidR="00733B70" w:rsidRPr="002351C8" w:rsidRDefault="00733B70" w:rsidP="00CC311E">
      <w:pPr>
        <w:pStyle w:val="ListParagraph"/>
        <w:numPr>
          <w:ilvl w:val="0"/>
          <w:numId w:val="12"/>
        </w:numPr>
        <w:spacing w:after="0" w:line="480" w:lineRule="auto"/>
        <w:rPr>
          <w:rFonts w:asciiTheme="majorBidi" w:hAnsiTheme="majorBidi" w:cstheme="majorBidi"/>
          <w:b/>
          <w:i/>
          <w:color w:val="000000" w:themeColor="text1"/>
          <w:sz w:val="24"/>
          <w:szCs w:val="24"/>
        </w:rPr>
      </w:pPr>
      <w:r w:rsidRPr="002351C8">
        <w:rPr>
          <w:rFonts w:asciiTheme="majorBidi" w:hAnsiTheme="majorBidi" w:cstheme="majorBidi"/>
          <w:b/>
          <w:i/>
          <w:color w:val="000000" w:themeColor="text1"/>
          <w:sz w:val="24"/>
          <w:szCs w:val="24"/>
        </w:rPr>
        <w:t>Self -esteem needs</w:t>
      </w:r>
    </w:p>
    <w:p w:rsidR="00733B70" w:rsidRPr="002351C8" w:rsidRDefault="008967E6" w:rsidP="00CC311E">
      <w:pPr>
        <w:pStyle w:val="ListParagraph"/>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733B70" w:rsidRPr="002351C8">
        <w:rPr>
          <w:rFonts w:asciiTheme="majorBidi" w:hAnsiTheme="majorBidi" w:cstheme="majorBidi"/>
          <w:color w:val="000000" w:themeColor="text1"/>
          <w:sz w:val="24"/>
          <w:szCs w:val="24"/>
        </w:rPr>
        <w:t>These are of two types: internal esteem needs which include (self- respect, confidence, competence, achievement and freedom) and external esteems needs (recognition, power, status, attention and admiration).</w:t>
      </w:r>
    </w:p>
    <w:p w:rsidR="00733B70" w:rsidRPr="002351C8" w:rsidRDefault="00733B70" w:rsidP="00CC311E">
      <w:pPr>
        <w:pStyle w:val="ListParagraph"/>
        <w:numPr>
          <w:ilvl w:val="0"/>
          <w:numId w:val="12"/>
        </w:numPr>
        <w:spacing w:after="0" w:line="480" w:lineRule="auto"/>
        <w:rPr>
          <w:rFonts w:asciiTheme="majorBidi" w:hAnsiTheme="majorBidi" w:cstheme="majorBidi"/>
          <w:b/>
          <w:i/>
          <w:color w:val="000000" w:themeColor="text1"/>
          <w:sz w:val="24"/>
          <w:szCs w:val="24"/>
        </w:rPr>
      </w:pPr>
      <w:r w:rsidRPr="002351C8">
        <w:rPr>
          <w:rFonts w:asciiTheme="majorBidi" w:hAnsiTheme="majorBidi" w:cstheme="majorBidi"/>
          <w:b/>
          <w:i/>
          <w:color w:val="000000" w:themeColor="text1"/>
          <w:sz w:val="24"/>
          <w:szCs w:val="24"/>
        </w:rPr>
        <w:t>Self-actualization needs</w:t>
      </w:r>
    </w:p>
    <w:p w:rsidR="00D653FF" w:rsidRPr="002351C8" w:rsidRDefault="008967E6" w:rsidP="00CC311E">
      <w:pPr>
        <w:pStyle w:val="ListParagraph"/>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733B70" w:rsidRPr="002351C8">
        <w:rPr>
          <w:rFonts w:asciiTheme="majorBidi" w:hAnsiTheme="majorBidi" w:cstheme="majorBidi"/>
          <w:color w:val="000000" w:themeColor="text1"/>
          <w:sz w:val="24"/>
          <w:szCs w:val="24"/>
        </w:rPr>
        <w:t>This include the urge what you are capable of becoming or do you have the potential to become what you want. It includes the need of growth and self-contentment. It also includes the desire for gaining more knowledge. As individual grows the needs of self- actualization also grows.</w:t>
      </w:r>
    </w:p>
    <w:p w:rsidR="00733B70" w:rsidRPr="002351C8" w:rsidRDefault="00504240" w:rsidP="009422A8">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According to Maslow (1968)</w:t>
      </w:r>
      <w:r w:rsidR="00733B70" w:rsidRPr="002351C8">
        <w:rPr>
          <w:rFonts w:asciiTheme="majorBidi" w:hAnsiTheme="majorBidi" w:cstheme="majorBidi"/>
          <w:color w:val="000000" w:themeColor="text1"/>
          <w:sz w:val="24"/>
          <w:szCs w:val="24"/>
        </w:rPr>
        <w:t xml:space="preserve"> individuals are motivated by unsatisfied needs. If one need is satisfied it gives rise to other needs. Maslow’s group these five needs into </w:t>
      </w:r>
      <w:r w:rsidR="00733B70" w:rsidRPr="002351C8">
        <w:rPr>
          <w:rFonts w:asciiTheme="majorBidi" w:hAnsiTheme="majorBidi" w:cstheme="majorBidi"/>
          <w:color w:val="000000" w:themeColor="text1"/>
          <w:sz w:val="24"/>
          <w:szCs w:val="24"/>
        </w:rPr>
        <w:lastRenderedPageBreak/>
        <w:t>lower-order needs and higher- order needs. The lower order needs can be satisfied by external means which include physiological needs and safety needs, the social, esteem and self-actualization needs are placed in higher order needs. These higher-order needs are generally satisfied internally, i.e. within an individual. Thus we can conclude that in classroom student lower-order can be met but to fulfill the higher- order need they need some motivation</w:t>
      </w:r>
      <w:r>
        <w:rPr>
          <w:rFonts w:asciiTheme="majorBidi" w:hAnsiTheme="majorBidi" w:cstheme="majorBidi"/>
          <w:color w:val="000000" w:themeColor="text1"/>
          <w:sz w:val="24"/>
          <w:szCs w:val="24"/>
        </w:rPr>
        <w:t xml:space="preserve"> (cited by </w:t>
      </w:r>
      <w:proofErr w:type="spellStart"/>
      <w:r>
        <w:rPr>
          <w:rFonts w:asciiTheme="majorBidi" w:hAnsiTheme="majorBidi" w:cstheme="majorBidi"/>
          <w:color w:val="000000" w:themeColor="text1"/>
          <w:sz w:val="24"/>
          <w:szCs w:val="24"/>
        </w:rPr>
        <w:t>Parchi</w:t>
      </w:r>
      <w:proofErr w:type="spellEnd"/>
      <w:r>
        <w:rPr>
          <w:rFonts w:asciiTheme="majorBidi" w:hAnsiTheme="majorBidi" w:cstheme="majorBidi"/>
          <w:color w:val="000000" w:themeColor="text1"/>
          <w:sz w:val="24"/>
          <w:szCs w:val="24"/>
        </w:rPr>
        <w:t>, 2011)</w:t>
      </w:r>
      <w:r w:rsidR="00733B70" w:rsidRPr="002351C8">
        <w:rPr>
          <w:rFonts w:asciiTheme="majorBidi" w:hAnsiTheme="majorBidi" w:cstheme="majorBidi"/>
          <w:color w:val="000000" w:themeColor="text1"/>
          <w:sz w:val="24"/>
          <w:szCs w:val="24"/>
        </w:rPr>
        <w:t>.</w:t>
      </w:r>
    </w:p>
    <w:p w:rsidR="00733B70" w:rsidRPr="002351C8" w:rsidRDefault="00692C61"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color w:val="000000" w:themeColor="text1"/>
          <w:sz w:val="24"/>
          <w:szCs w:val="24"/>
        </w:rPr>
        <w:t>(ii)</w:t>
      </w:r>
      <w:r w:rsidR="00801E0A">
        <w:rPr>
          <w:rFonts w:asciiTheme="majorBidi" w:hAnsiTheme="majorBidi" w:cstheme="majorBidi"/>
          <w:b/>
          <w:color w:val="000000" w:themeColor="text1"/>
          <w:sz w:val="24"/>
          <w:szCs w:val="24"/>
        </w:rPr>
        <w:t xml:space="preserve"> </w:t>
      </w:r>
      <w:r w:rsidR="00733B70" w:rsidRPr="002351C8">
        <w:rPr>
          <w:rFonts w:asciiTheme="majorBidi" w:hAnsiTheme="majorBidi" w:cstheme="majorBidi"/>
          <w:b/>
          <w:i/>
          <w:color w:val="000000" w:themeColor="text1"/>
          <w:sz w:val="24"/>
          <w:szCs w:val="24"/>
        </w:rPr>
        <w:t>Theory of X and Y</w:t>
      </w:r>
      <w:r w:rsidRPr="002351C8">
        <w:rPr>
          <w:rFonts w:asciiTheme="majorBidi" w:hAnsiTheme="majorBidi" w:cstheme="majorBidi"/>
          <w:b/>
          <w:i/>
          <w:color w:val="000000" w:themeColor="text1"/>
          <w:sz w:val="24"/>
          <w:szCs w:val="24"/>
        </w:rPr>
        <w:t>.</w:t>
      </w:r>
      <w:r w:rsidR="00504240">
        <w:rPr>
          <w:rFonts w:asciiTheme="majorBidi" w:hAnsiTheme="majorBidi" w:cstheme="majorBidi"/>
          <w:b/>
          <w:i/>
          <w:color w:val="000000" w:themeColor="text1"/>
          <w:sz w:val="24"/>
          <w:szCs w:val="24"/>
        </w:rPr>
        <w:t xml:space="preserve"> </w:t>
      </w:r>
      <w:r w:rsidR="00504240">
        <w:rPr>
          <w:rFonts w:asciiTheme="majorBidi" w:hAnsiTheme="majorBidi" w:cstheme="majorBidi"/>
          <w:color w:val="000000" w:themeColor="text1"/>
          <w:sz w:val="24"/>
          <w:szCs w:val="24"/>
        </w:rPr>
        <w:t>T</w:t>
      </w:r>
      <w:r w:rsidR="00733B70" w:rsidRPr="002351C8">
        <w:rPr>
          <w:rFonts w:asciiTheme="majorBidi" w:hAnsiTheme="majorBidi" w:cstheme="majorBidi"/>
          <w:color w:val="000000" w:themeColor="text1"/>
          <w:sz w:val="24"/>
          <w:szCs w:val="24"/>
        </w:rPr>
        <w:t>his theory is based upon the work of Maslow’s hierarchy theory lower-order needs are (X) which include physiological needs, safety needs and social needs and  higher-order needs are (y) which include esteem and self-actualization. He suggested that teacher use both these theories to motivate the students. Theory x assumes that individuals are naturally unmotivated and dislike working that encourage teachers to use authoritarian style teaching to directed the students to task. Whereas theory y assumes that individual are self-motivated and fulfill their responsibility. He suggested that teacher use both these theories to motivate the students</w:t>
      </w:r>
      <w:r w:rsidR="00504240" w:rsidRPr="00504240">
        <w:rPr>
          <w:rFonts w:asciiTheme="majorBidi" w:hAnsiTheme="majorBidi" w:cstheme="majorBidi"/>
          <w:color w:val="000000" w:themeColor="text1"/>
          <w:sz w:val="24"/>
          <w:szCs w:val="24"/>
        </w:rPr>
        <w:t xml:space="preserve"> </w:t>
      </w:r>
      <w:r w:rsidR="00504240">
        <w:rPr>
          <w:rFonts w:asciiTheme="majorBidi" w:hAnsiTheme="majorBidi" w:cstheme="majorBidi"/>
          <w:color w:val="000000" w:themeColor="text1"/>
          <w:sz w:val="24"/>
          <w:szCs w:val="24"/>
        </w:rPr>
        <w:t>(</w:t>
      </w:r>
      <w:r w:rsidR="00504240" w:rsidRPr="002351C8">
        <w:rPr>
          <w:rFonts w:asciiTheme="majorBidi" w:hAnsiTheme="majorBidi" w:cstheme="majorBidi"/>
          <w:color w:val="000000" w:themeColor="text1"/>
          <w:sz w:val="24"/>
          <w:szCs w:val="24"/>
        </w:rPr>
        <w:t>McGregor</w:t>
      </w:r>
      <w:r w:rsidR="00504240">
        <w:rPr>
          <w:rFonts w:asciiTheme="majorBidi" w:hAnsiTheme="majorBidi" w:cstheme="majorBidi"/>
          <w:color w:val="000000" w:themeColor="text1"/>
          <w:sz w:val="24"/>
          <w:szCs w:val="24"/>
        </w:rPr>
        <w:t xml:space="preserve">, </w:t>
      </w:r>
      <w:r w:rsidR="00504240" w:rsidRPr="002351C8">
        <w:rPr>
          <w:rFonts w:asciiTheme="majorBidi" w:hAnsiTheme="majorBidi" w:cstheme="majorBidi"/>
          <w:color w:val="000000" w:themeColor="text1"/>
          <w:sz w:val="24"/>
          <w:szCs w:val="24"/>
        </w:rPr>
        <w:t>1960)</w:t>
      </w:r>
      <w:r w:rsidR="00733B70" w:rsidRPr="002351C8">
        <w:rPr>
          <w:rFonts w:asciiTheme="majorBidi" w:hAnsiTheme="majorBidi" w:cstheme="majorBidi"/>
          <w:color w:val="000000" w:themeColor="text1"/>
          <w:sz w:val="24"/>
          <w:szCs w:val="24"/>
        </w:rPr>
        <w:t>.</w:t>
      </w:r>
    </w:p>
    <w:p w:rsidR="004608FD" w:rsidRPr="002351C8" w:rsidRDefault="00692C61"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color w:val="000000" w:themeColor="text1"/>
          <w:sz w:val="24"/>
          <w:szCs w:val="24"/>
        </w:rPr>
        <w:t>(iii)</w:t>
      </w:r>
      <w:r w:rsidR="00733B70" w:rsidRPr="002351C8">
        <w:rPr>
          <w:rFonts w:asciiTheme="majorBidi" w:hAnsiTheme="majorBidi" w:cstheme="majorBidi"/>
          <w:b/>
          <w:color w:val="000000" w:themeColor="text1"/>
          <w:sz w:val="24"/>
          <w:szCs w:val="24"/>
        </w:rPr>
        <w:t xml:space="preserve"> </w:t>
      </w:r>
      <w:r w:rsidR="00733B70" w:rsidRPr="002351C8">
        <w:rPr>
          <w:rFonts w:asciiTheme="majorBidi" w:hAnsiTheme="majorBidi" w:cstheme="majorBidi"/>
          <w:b/>
          <w:i/>
          <w:color w:val="000000" w:themeColor="text1"/>
          <w:sz w:val="24"/>
          <w:szCs w:val="24"/>
        </w:rPr>
        <w:t>Equity theory</w:t>
      </w:r>
      <w:r w:rsidRPr="002351C8">
        <w:rPr>
          <w:rFonts w:asciiTheme="majorBidi" w:hAnsiTheme="majorBidi" w:cstheme="majorBidi"/>
          <w:b/>
          <w:i/>
          <w:color w:val="000000" w:themeColor="text1"/>
          <w:sz w:val="24"/>
          <w:szCs w:val="24"/>
        </w:rPr>
        <w:t>.</w:t>
      </w:r>
      <w:r w:rsidRPr="002351C8">
        <w:rPr>
          <w:rFonts w:asciiTheme="majorBidi" w:hAnsiTheme="majorBidi" w:cstheme="majorBidi"/>
          <w:b/>
          <w:color w:val="000000" w:themeColor="text1"/>
          <w:sz w:val="24"/>
          <w:szCs w:val="24"/>
        </w:rPr>
        <w:t xml:space="preserve"> </w:t>
      </w:r>
      <w:r w:rsidR="00733B70" w:rsidRPr="002351C8">
        <w:rPr>
          <w:rFonts w:asciiTheme="majorBidi" w:hAnsiTheme="majorBidi" w:cstheme="majorBidi"/>
          <w:color w:val="000000" w:themeColor="text1"/>
          <w:sz w:val="24"/>
          <w:szCs w:val="24"/>
        </w:rPr>
        <w:t>This</w:t>
      </w:r>
      <w:r w:rsidR="0074177D">
        <w:rPr>
          <w:rFonts w:asciiTheme="majorBidi" w:hAnsiTheme="majorBidi" w:cstheme="majorBidi"/>
          <w:color w:val="000000" w:themeColor="text1"/>
          <w:sz w:val="24"/>
          <w:szCs w:val="24"/>
        </w:rPr>
        <w:t xml:space="preserve"> theory was developed by (Adams, 1963) </w:t>
      </w:r>
      <w:r w:rsidR="00733B70" w:rsidRPr="002351C8">
        <w:rPr>
          <w:rFonts w:asciiTheme="majorBidi" w:hAnsiTheme="majorBidi" w:cstheme="majorBidi"/>
          <w:color w:val="000000" w:themeColor="text1"/>
          <w:sz w:val="24"/>
          <w:szCs w:val="24"/>
        </w:rPr>
        <w:t xml:space="preserve">based on equity and inequity. According to this theory the motivation is high if the ratio of input and output is equal, for e.g. if two employs work equally and get the same pay the </w:t>
      </w:r>
      <w:r w:rsidR="00D13775" w:rsidRPr="002351C8">
        <w:rPr>
          <w:rFonts w:asciiTheme="majorBidi" w:hAnsiTheme="majorBidi" w:cstheme="majorBidi"/>
          <w:color w:val="000000" w:themeColor="text1"/>
          <w:sz w:val="24"/>
          <w:szCs w:val="24"/>
        </w:rPr>
        <w:t xml:space="preserve">feeling of equity is maintained, on the other hand if both employ </w:t>
      </w:r>
      <w:r w:rsidR="004608FD" w:rsidRPr="002351C8">
        <w:rPr>
          <w:rFonts w:asciiTheme="majorBidi" w:hAnsiTheme="majorBidi" w:cstheme="majorBidi"/>
          <w:color w:val="000000" w:themeColor="text1"/>
          <w:sz w:val="24"/>
          <w:szCs w:val="24"/>
        </w:rPr>
        <w:t>work equally</w:t>
      </w:r>
      <w:r w:rsidR="00D13775" w:rsidRPr="002351C8">
        <w:rPr>
          <w:rFonts w:asciiTheme="majorBidi" w:hAnsiTheme="majorBidi" w:cstheme="majorBidi"/>
          <w:color w:val="000000" w:themeColor="text1"/>
          <w:sz w:val="24"/>
          <w:szCs w:val="24"/>
        </w:rPr>
        <w:t xml:space="preserve"> and one of the individual get high pay the feeling of inequity is maintained and the level of motivation of work is low.</w:t>
      </w:r>
      <w:r w:rsidR="00733B70" w:rsidRPr="002351C8">
        <w:rPr>
          <w:rFonts w:asciiTheme="majorBidi" w:hAnsiTheme="majorBidi" w:cstheme="majorBidi"/>
          <w:color w:val="000000" w:themeColor="text1"/>
          <w:sz w:val="24"/>
          <w:szCs w:val="24"/>
        </w:rPr>
        <w:t xml:space="preserve"> </w:t>
      </w:r>
      <w:r w:rsidR="004608FD" w:rsidRPr="002351C8">
        <w:rPr>
          <w:rFonts w:asciiTheme="majorBidi" w:hAnsiTheme="majorBidi" w:cstheme="majorBidi"/>
          <w:color w:val="000000" w:themeColor="text1"/>
          <w:sz w:val="24"/>
          <w:szCs w:val="24"/>
        </w:rPr>
        <w:t xml:space="preserve">If the equity is not maintained the individual get distressed </w:t>
      </w:r>
      <w:r w:rsidR="00FE18CA" w:rsidRPr="002351C8">
        <w:rPr>
          <w:rFonts w:asciiTheme="majorBidi" w:hAnsiTheme="majorBidi" w:cstheme="majorBidi"/>
          <w:color w:val="000000" w:themeColor="text1"/>
          <w:sz w:val="24"/>
          <w:szCs w:val="24"/>
        </w:rPr>
        <w:t>and hence motivation started to disappear related to the task</w:t>
      </w:r>
      <w:r w:rsidR="001B214D">
        <w:rPr>
          <w:rFonts w:asciiTheme="majorBidi" w:hAnsiTheme="majorBidi" w:cstheme="majorBidi"/>
          <w:color w:val="000000" w:themeColor="text1"/>
          <w:sz w:val="24"/>
          <w:szCs w:val="24"/>
        </w:rPr>
        <w:t xml:space="preserve"> (Fowler, 2009)</w:t>
      </w:r>
    </w:p>
    <w:p w:rsidR="00011442" w:rsidRPr="002351C8" w:rsidRDefault="00692C61" w:rsidP="00CC311E">
      <w:pPr>
        <w:spacing w:after="0" w:line="480" w:lineRule="auto"/>
        <w:ind w:firstLine="720"/>
        <w:rPr>
          <w:rFonts w:asciiTheme="majorBidi" w:hAnsiTheme="majorBidi" w:cstheme="majorBidi"/>
          <w:b/>
          <w:color w:val="000000" w:themeColor="text1"/>
          <w:sz w:val="24"/>
          <w:szCs w:val="24"/>
        </w:rPr>
      </w:pPr>
      <w:bookmarkStart w:id="26" w:name="_Toc518282446"/>
      <w:r w:rsidRPr="002351C8">
        <w:rPr>
          <w:rStyle w:val="Heading3Char"/>
          <w:rFonts w:asciiTheme="majorBidi" w:hAnsiTheme="majorBidi"/>
          <w:color w:val="000000" w:themeColor="text1"/>
          <w:sz w:val="24"/>
          <w:szCs w:val="24"/>
        </w:rPr>
        <w:t>1.1.</w:t>
      </w:r>
      <w:r w:rsidR="00D13775" w:rsidRPr="002351C8">
        <w:rPr>
          <w:rStyle w:val="Heading3Char"/>
          <w:rFonts w:asciiTheme="majorBidi" w:hAnsiTheme="majorBidi"/>
          <w:color w:val="000000" w:themeColor="text1"/>
          <w:sz w:val="24"/>
          <w:szCs w:val="24"/>
        </w:rPr>
        <w:t xml:space="preserve">4 </w:t>
      </w:r>
      <w:r w:rsidRPr="002351C8">
        <w:rPr>
          <w:rStyle w:val="Heading3Char"/>
          <w:rFonts w:asciiTheme="majorBidi" w:hAnsiTheme="majorBidi"/>
          <w:color w:val="000000" w:themeColor="text1"/>
          <w:sz w:val="24"/>
          <w:szCs w:val="24"/>
        </w:rPr>
        <w:t>Social cognitive theories.</w:t>
      </w:r>
      <w:bookmarkEnd w:id="26"/>
      <w:r w:rsidR="008967E6" w:rsidRPr="002351C8">
        <w:rPr>
          <w:rFonts w:asciiTheme="majorBidi" w:hAnsiTheme="majorBidi" w:cstheme="majorBidi"/>
          <w:color w:val="000000" w:themeColor="text1"/>
          <w:sz w:val="24"/>
          <w:szCs w:val="24"/>
        </w:rPr>
        <w:t xml:space="preserve"> </w:t>
      </w:r>
      <w:r w:rsidR="00011442" w:rsidRPr="002351C8">
        <w:rPr>
          <w:rFonts w:asciiTheme="majorBidi" w:hAnsiTheme="majorBidi" w:cstheme="majorBidi"/>
          <w:color w:val="000000" w:themeColor="text1"/>
          <w:sz w:val="24"/>
          <w:szCs w:val="24"/>
        </w:rPr>
        <w:t>Social cognitive explanations of motivation can be characterized as expectancy X value theories</w:t>
      </w:r>
      <w:r w:rsidR="00867B7F" w:rsidRPr="002351C8">
        <w:rPr>
          <w:rFonts w:asciiTheme="majorBidi" w:hAnsiTheme="majorBidi" w:cstheme="majorBidi"/>
          <w:color w:val="000000" w:themeColor="text1"/>
          <w:sz w:val="24"/>
          <w:szCs w:val="24"/>
        </w:rPr>
        <w:t xml:space="preserve">. This means that motivation is </w:t>
      </w:r>
      <w:r w:rsidR="00867B7F" w:rsidRPr="002351C8">
        <w:rPr>
          <w:rFonts w:asciiTheme="majorBidi" w:hAnsiTheme="majorBidi" w:cstheme="majorBidi"/>
          <w:color w:val="000000" w:themeColor="text1"/>
          <w:sz w:val="24"/>
          <w:szCs w:val="24"/>
        </w:rPr>
        <w:lastRenderedPageBreak/>
        <w:t>seen as the product of two main forces the individual expectation of rea</w:t>
      </w:r>
      <w:r w:rsidR="00DB4128" w:rsidRPr="002351C8">
        <w:rPr>
          <w:rFonts w:asciiTheme="majorBidi" w:hAnsiTheme="majorBidi" w:cstheme="majorBidi"/>
          <w:color w:val="000000" w:themeColor="text1"/>
          <w:sz w:val="24"/>
          <w:szCs w:val="24"/>
        </w:rPr>
        <w:t>ching goal related to its value (</w:t>
      </w:r>
      <w:proofErr w:type="spellStart"/>
      <w:r w:rsidR="00DB4128" w:rsidRPr="002351C8">
        <w:rPr>
          <w:rFonts w:asciiTheme="majorBidi" w:hAnsiTheme="majorBidi" w:cstheme="majorBidi"/>
          <w:color w:val="000000" w:themeColor="text1"/>
          <w:sz w:val="24"/>
          <w:szCs w:val="24"/>
        </w:rPr>
        <w:t>Tollefson</w:t>
      </w:r>
      <w:proofErr w:type="spellEnd"/>
      <w:r w:rsidR="00DB4128" w:rsidRPr="002351C8">
        <w:rPr>
          <w:rFonts w:asciiTheme="majorBidi" w:hAnsiTheme="majorBidi" w:cstheme="majorBidi"/>
          <w:color w:val="000000" w:themeColor="text1"/>
          <w:sz w:val="24"/>
          <w:szCs w:val="24"/>
        </w:rPr>
        <w:t>,</w:t>
      </w:r>
      <w:r w:rsidR="003504B0" w:rsidRPr="002351C8">
        <w:rPr>
          <w:rFonts w:asciiTheme="majorBidi" w:hAnsiTheme="majorBidi" w:cstheme="majorBidi"/>
          <w:color w:val="000000" w:themeColor="text1"/>
          <w:sz w:val="24"/>
          <w:szCs w:val="24"/>
        </w:rPr>
        <w:t xml:space="preserve"> </w:t>
      </w:r>
      <w:r w:rsidR="00DB4128" w:rsidRPr="002351C8">
        <w:rPr>
          <w:rFonts w:asciiTheme="majorBidi" w:hAnsiTheme="majorBidi" w:cstheme="majorBidi"/>
          <w:color w:val="000000" w:themeColor="text1"/>
          <w:sz w:val="24"/>
          <w:szCs w:val="24"/>
        </w:rPr>
        <w:t>2000).</w:t>
      </w:r>
    </w:p>
    <w:p w:rsidR="00D653FF" w:rsidRPr="002351C8" w:rsidRDefault="00692C61" w:rsidP="00CC311E">
      <w:pPr>
        <w:spacing w:after="0" w:line="480" w:lineRule="auto"/>
        <w:ind w:firstLine="720"/>
        <w:rPr>
          <w:rFonts w:asciiTheme="majorBidi" w:hAnsiTheme="majorBidi" w:cstheme="majorBidi"/>
          <w:b/>
          <w:color w:val="000000" w:themeColor="text1"/>
          <w:sz w:val="24"/>
          <w:szCs w:val="24"/>
        </w:rPr>
      </w:pPr>
      <w:bookmarkStart w:id="27" w:name="_Toc518282447"/>
      <w:r w:rsidRPr="002351C8">
        <w:rPr>
          <w:rStyle w:val="Heading3Char"/>
          <w:rFonts w:asciiTheme="majorBidi" w:hAnsiTheme="majorBidi"/>
          <w:color w:val="000000" w:themeColor="text1"/>
          <w:sz w:val="24"/>
          <w:szCs w:val="24"/>
        </w:rPr>
        <w:t>1.1.</w:t>
      </w:r>
      <w:r w:rsidR="00916813" w:rsidRPr="002351C8">
        <w:rPr>
          <w:rStyle w:val="Heading3Char"/>
          <w:rFonts w:asciiTheme="majorBidi" w:hAnsiTheme="majorBidi"/>
          <w:color w:val="000000" w:themeColor="text1"/>
          <w:sz w:val="24"/>
          <w:szCs w:val="24"/>
        </w:rPr>
        <w:t xml:space="preserve">5 </w:t>
      </w:r>
      <w:r w:rsidR="00867B7F" w:rsidRPr="002351C8">
        <w:rPr>
          <w:rStyle w:val="Heading3Char"/>
          <w:rFonts w:asciiTheme="majorBidi" w:hAnsiTheme="majorBidi"/>
          <w:color w:val="000000" w:themeColor="text1"/>
          <w:sz w:val="24"/>
          <w:szCs w:val="24"/>
        </w:rPr>
        <w:t>Social culture concept of motivation</w:t>
      </w:r>
      <w:r w:rsidRPr="002351C8">
        <w:rPr>
          <w:rStyle w:val="Heading3Char"/>
          <w:rFonts w:asciiTheme="majorBidi" w:hAnsiTheme="majorBidi"/>
          <w:color w:val="000000" w:themeColor="text1"/>
          <w:sz w:val="24"/>
          <w:szCs w:val="24"/>
        </w:rPr>
        <w:t>.</w:t>
      </w:r>
      <w:bookmarkEnd w:id="27"/>
      <w:r w:rsidRPr="002351C8">
        <w:rPr>
          <w:rFonts w:asciiTheme="majorBidi" w:hAnsiTheme="majorBidi" w:cstheme="majorBidi"/>
          <w:b/>
          <w:color w:val="000000" w:themeColor="text1"/>
          <w:sz w:val="24"/>
          <w:szCs w:val="24"/>
        </w:rPr>
        <w:t xml:space="preserve"> </w:t>
      </w:r>
      <w:r w:rsidR="00867B7F" w:rsidRPr="002351C8">
        <w:rPr>
          <w:rFonts w:asciiTheme="majorBidi" w:hAnsiTheme="majorBidi" w:cstheme="majorBidi"/>
          <w:color w:val="000000" w:themeColor="text1"/>
          <w:sz w:val="24"/>
          <w:szCs w:val="24"/>
        </w:rPr>
        <w:t xml:space="preserve">Social culture views of motivation emphasize that motivation is linked to community to maintain their identity and </w:t>
      </w:r>
      <w:r w:rsidR="00DB4128" w:rsidRPr="002351C8">
        <w:rPr>
          <w:rFonts w:asciiTheme="majorBidi" w:hAnsiTheme="majorBidi" w:cstheme="majorBidi"/>
          <w:color w:val="000000" w:themeColor="text1"/>
          <w:sz w:val="24"/>
          <w:szCs w:val="24"/>
        </w:rPr>
        <w:t xml:space="preserve">interpersonal relationship for e.g. students are motivated to learn if teacher use such strategies that value </w:t>
      </w:r>
      <w:r w:rsidR="003A4A06" w:rsidRPr="002351C8">
        <w:rPr>
          <w:rFonts w:asciiTheme="majorBidi" w:hAnsiTheme="majorBidi" w:cstheme="majorBidi"/>
          <w:color w:val="000000" w:themeColor="text1"/>
          <w:sz w:val="24"/>
          <w:szCs w:val="24"/>
        </w:rPr>
        <w:t xml:space="preserve">academic </w:t>
      </w:r>
      <w:r w:rsidR="00DB4128" w:rsidRPr="002351C8">
        <w:rPr>
          <w:rFonts w:asciiTheme="majorBidi" w:hAnsiTheme="majorBidi" w:cstheme="majorBidi"/>
          <w:color w:val="000000" w:themeColor="text1"/>
          <w:sz w:val="24"/>
          <w:szCs w:val="24"/>
        </w:rPr>
        <w:t>learning</w:t>
      </w:r>
      <w:r w:rsidR="003504B0" w:rsidRPr="002351C8">
        <w:rPr>
          <w:rFonts w:asciiTheme="majorBidi" w:hAnsiTheme="majorBidi" w:cstheme="majorBidi"/>
          <w:color w:val="000000" w:themeColor="text1"/>
          <w:sz w:val="24"/>
          <w:szCs w:val="24"/>
        </w:rPr>
        <w:t xml:space="preserve"> </w:t>
      </w:r>
      <w:r w:rsidR="00DB4128" w:rsidRPr="002351C8">
        <w:rPr>
          <w:rFonts w:asciiTheme="majorBidi" w:hAnsiTheme="majorBidi" w:cstheme="majorBidi"/>
          <w:color w:val="000000" w:themeColor="text1"/>
          <w:sz w:val="24"/>
          <w:szCs w:val="24"/>
        </w:rPr>
        <w:t>(</w:t>
      </w:r>
      <w:proofErr w:type="spellStart"/>
      <w:r w:rsidR="00DB4128" w:rsidRPr="002351C8">
        <w:rPr>
          <w:rFonts w:asciiTheme="majorBidi" w:hAnsiTheme="majorBidi" w:cstheme="majorBidi"/>
          <w:color w:val="000000" w:themeColor="text1"/>
          <w:sz w:val="24"/>
          <w:szCs w:val="24"/>
        </w:rPr>
        <w:t>Eccles</w:t>
      </w:r>
      <w:proofErr w:type="spellEnd"/>
      <w:r w:rsidR="00DB4128" w:rsidRPr="002351C8">
        <w:rPr>
          <w:rFonts w:asciiTheme="majorBidi" w:hAnsiTheme="majorBidi" w:cstheme="majorBidi"/>
          <w:color w:val="000000" w:themeColor="text1"/>
          <w:sz w:val="24"/>
          <w:szCs w:val="24"/>
        </w:rPr>
        <w:t>,</w:t>
      </w:r>
      <w:r w:rsidR="003504B0" w:rsidRPr="002351C8">
        <w:rPr>
          <w:rFonts w:asciiTheme="majorBidi" w:hAnsiTheme="majorBidi" w:cstheme="majorBidi"/>
          <w:color w:val="000000" w:themeColor="text1"/>
          <w:sz w:val="24"/>
          <w:szCs w:val="24"/>
        </w:rPr>
        <w:t xml:space="preserve"> </w:t>
      </w:r>
      <w:r w:rsidR="00FF16E1" w:rsidRPr="002351C8">
        <w:rPr>
          <w:rFonts w:asciiTheme="majorBidi" w:hAnsiTheme="majorBidi" w:cstheme="majorBidi"/>
          <w:color w:val="000000" w:themeColor="text1"/>
          <w:sz w:val="24"/>
          <w:szCs w:val="24"/>
        </w:rPr>
        <w:t>2009</w:t>
      </w:r>
      <w:r w:rsidR="001B214D">
        <w:rPr>
          <w:rFonts w:asciiTheme="majorBidi" w:hAnsiTheme="majorBidi" w:cstheme="majorBidi"/>
          <w:color w:val="000000" w:themeColor="text1"/>
          <w:sz w:val="24"/>
          <w:szCs w:val="24"/>
        </w:rPr>
        <w:t>)</w:t>
      </w:r>
    </w:p>
    <w:p w:rsidR="009F5E38" w:rsidRDefault="000E41AD" w:rsidP="009422A8">
      <w:pPr>
        <w:spacing w:after="0" w:line="480" w:lineRule="auto"/>
        <w:ind w:firstLine="720"/>
        <w:rPr>
          <w:rFonts w:asciiTheme="majorBidi" w:hAnsiTheme="majorBidi" w:cstheme="majorBidi"/>
          <w:color w:val="000000" w:themeColor="text1"/>
          <w:sz w:val="24"/>
          <w:szCs w:val="24"/>
        </w:rPr>
      </w:pPr>
      <w:bookmarkStart w:id="28" w:name="_Toc518282448"/>
      <w:r w:rsidRPr="002351C8">
        <w:rPr>
          <w:rStyle w:val="Heading3Char"/>
          <w:rFonts w:asciiTheme="majorBidi" w:hAnsiTheme="majorBidi"/>
          <w:color w:val="000000" w:themeColor="text1"/>
          <w:sz w:val="24"/>
          <w:szCs w:val="24"/>
        </w:rPr>
        <w:t>1.1.6</w:t>
      </w:r>
      <w:r w:rsidR="008B51F4" w:rsidRPr="002351C8">
        <w:rPr>
          <w:rStyle w:val="Heading3Char"/>
          <w:rFonts w:asciiTheme="majorBidi" w:hAnsiTheme="majorBidi"/>
          <w:color w:val="000000" w:themeColor="text1"/>
          <w:sz w:val="24"/>
          <w:szCs w:val="24"/>
        </w:rPr>
        <w:t xml:space="preserve"> Role</w:t>
      </w:r>
      <w:r w:rsidR="00370F35" w:rsidRPr="002351C8">
        <w:rPr>
          <w:rStyle w:val="Heading3Char"/>
          <w:rFonts w:asciiTheme="majorBidi" w:hAnsiTheme="majorBidi"/>
          <w:color w:val="000000" w:themeColor="text1"/>
          <w:sz w:val="24"/>
          <w:szCs w:val="24"/>
        </w:rPr>
        <w:t xml:space="preserve"> of </w:t>
      </w:r>
      <w:r w:rsidR="002152BB" w:rsidRPr="002351C8">
        <w:rPr>
          <w:rStyle w:val="Heading3Char"/>
          <w:rFonts w:asciiTheme="majorBidi" w:hAnsiTheme="majorBidi"/>
          <w:color w:val="000000" w:themeColor="text1"/>
          <w:sz w:val="24"/>
          <w:szCs w:val="24"/>
        </w:rPr>
        <w:t>teacher’s</w:t>
      </w:r>
      <w:r w:rsidR="00370F35" w:rsidRPr="002351C8">
        <w:rPr>
          <w:rStyle w:val="Heading3Char"/>
          <w:rFonts w:asciiTheme="majorBidi" w:hAnsiTheme="majorBidi"/>
          <w:color w:val="000000" w:themeColor="text1"/>
          <w:sz w:val="24"/>
          <w:szCs w:val="24"/>
        </w:rPr>
        <w:t xml:space="preserve"> motivational strategies in student</w:t>
      </w:r>
      <w:r w:rsidRPr="002351C8">
        <w:rPr>
          <w:rStyle w:val="Heading3Char"/>
          <w:rFonts w:asciiTheme="majorBidi" w:hAnsiTheme="majorBidi"/>
          <w:color w:val="000000" w:themeColor="text1"/>
          <w:sz w:val="24"/>
          <w:szCs w:val="24"/>
        </w:rPr>
        <w:t>s</w:t>
      </w:r>
      <w:r w:rsidR="00370F35" w:rsidRPr="002351C8">
        <w:rPr>
          <w:rStyle w:val="Heading3Char"/>
          <w:rFonts w:asciiTheme="majorBidi" w:hAnsiTheme="majorBidi"/>
          <w:color w:val="000000" w:themeColor="text1"/>
          <w:sz w:val="24"/>
          <w:szCs w:val="24"/>
        </w:rPr>
        <w:t xml:space="preserve"> learning</w:t>
      </w:r>
      <w:r w:rsidR="00341955" w:rsidRPr="002351C8">
        <w:rPr>
          <w:rStyle w:val="Heading3Char"/>
          <w:rFonts w:asciiTheme="majorBidi" w:hAnsiTheme="majorBidi"/>
          <w:color w:val="000000" w:themeColor="text1"/>
          <w:sz w:val="24"/>
          <w:szCs w:val="24"/>
        </w:rPr>
        <w:t>.</w:t>
      </w:r>
      <w:bookmarkEnd w:id="28"/>
      <w:r w:rsidR="00341955" w:rsidRPr="002351C8">
        <w:rPr>
          <w:rStyle w:val="Heading3Char"/>
          <w:rFonts w:asciiTheme="majorBidi" w:hAnsiTheme="majorBidi"/>
          <w:color w:val="000000" w:themeColor="text1"/>
          <w:sz w:val="24"/>
          <w:szCs w:val="24"/>
        </w:rPr>
        <w:t xml:space="preserve"> </w:t>
      </w:r>
      <w:r w:rsidR="00F942B9" w:rsidRPr="002351C8">
        <w:rPr>
          <w:rFonts w:asciiTheme="majorBidi" w:hAnsiTheme="majorBidi" w:cstheme="majorBidi"/>
          <w:color w:val="000000" w:themeColor="text1"/>
          <w:sz w:val="24"/>
          <w:szCs w:val="24"/>
        </w:rPr>
        <w:t>Teacher motivating</w:t>
      </w:r>
      <w:r w:rsidR="003A44BE" w:rsidRPr="002351C8">
        <w:rPr>
          <w:rFonts w:asciiTheme="majorBidi" w:hAnsiTheme="majorBidi" w:cstheme="majorBidi"/>
          <w:color w:val="000000" w:themeColor="text1"/>
          <w:sz w:val="24"/>
          <w:szCs w:val="24"/>
        </w:rPr>
        <w:t xml:space="preserve"> strategies is a way of making decisions about a course, an individual class, or even an entire curriculum, beginning with an analysis of key variables in the teaching situation. </w:t>
      </w:r>
      <w:r w:rsidR="006C22AF" w:rsidRPr="002351C8">
        <w:rPr>
          <w:rFonts w:asciiTheme="majorBidi" w:hAnsiTheme="majorBidi" w:cstheme="majorBidi"/>
          <w:color w:val="000000" w:themeColor="text1"/>
          <w:sz w:val="24"/>
          <w:szCs w:val="24"/>
        </w:rPr>
        <w:t xml:space="preserve">Recently, teaching strategies has received an increasing amount of attention from education leaders, reformers, and researchers, who have begun to investigate, analyze, and document the motivating strategies used by teachers </w:t>
      </w:r>
      <w:r w:rsidR="00FF16E1" w:rsidRPr="002351C8">
        <w:rPr>
          <w:rFonts w:asciiTheme="majorBidi" w:hAnsiTheme="majorBidi" w:cstheme="majorBidi"/>
          <w:color w:val="000000" w:themeColor="text1"/>
          <w:sz w:val="24"/>
          <w:szCs w:val="24"/>
        </w:rPr>
        <w:t>(</w:t>
      </w:r>
      <w:proofErr w:type="spellStart"/>
      <w:r w:rsidR="006C22AF" w:rsidRPr="002351C8">
        <w:rPr>
          <w:rFonts w:asciiTheme="majorBidi" w:hAnsiTheme="majorBidi" w:cstheme="majorBidi"/>
          <w:color w:val="000000" w:themeColor="text1"/>
          <w:sz w:val="24"/>
          <w:szCs w:val="24"/>
        </w:rPr>
        <w:t>Centra</w:t>
      </w:r>
      <w:proofErr w:type="spellEnd"/>
      <w:r w:rsidR="00FF16E1" w:rsidRPr="002351C8">
        <w:rPr>
          <w:rFonts w:asciiTheme="majorBidi" w:hAnsiTheme="majorBidi" w:cstheme="majorBidi"/>
          <w:color w:val="000000" w:themeColor="text1"/>
          <w:sz w:val="24"/>
          <w:szCs w:val="24"/>
        </w:rPr>
        <w:t xml:space="preserve">, </w:t>
      </w:r>
      <w:r w:rsidR="006C22AF" w:rsidRPr="002351C8">
        <w:rPr>
          <w:rFonts w:asciiTheme="majorBidi" w:hAnsiTheme="majorBidi" w:cstheme="majorBidi"/>
          <w:color w:val="000000" w:themeColor="text1"/>
          <w:sz w:val="24"/>
          <w:szCs w:val="24"/>
        </w:rPr>
        <w:t>1993).</w:t>
      </w:r>
    </w:p>
    <w:p w:rsidR="00EF7A72" w:rsidRPr="002351C8" w:rsidRDefault="006C22AF" w:rsidP="009F5E38">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Campbell, </w:t>
      </w:r>
      <w:proofErr w:type="spellStart"/>
      <w:r w:rsidRPr="002351C8">
        <w:rPr>
          <w:rFonts w:asciiTheme="majorBidi" w:hAnsiTheme="majorBidi" w:cstheme="majorBidi"/>
          <w:color w:val="000000" w:themeColor="text1"/>
          <w:sz w:val="24"/>
          <w:szCs w:val="24"/>
        </w:rPr>
        <w:t>Kyriakides</w:t>
      </w:r>
      <w:proofErr w:type="spellEnd"/>
      <w:r w:rsidRPr="002351C8">
        <w:rPr>
          <w:rFonts w:asciiTheme="majorBidi" w:hAnsiTheme="majorBidi" w:cstheme="majorBidi"/>
          <w:color w:val="000000" w:themeColor="text1"/>
          <w:sz w:val="24"/>
          <w:szCs w:val="24"/>
        </w:rPr>
        <w:t xml:space="preserve">, </w:t>
      </w:r>
      <w:proofErr w:type="spellStart"/>
      <w:r w:rsidRPr="002351C8">
        <w:rPr>
          <w:rFonts w:asciiTheme="majorBidi" w:hAnsiTheme="majorBidi" w:cstheme="majorBidi"/>
          <w:color w:val="000000" w:themeColor="text1"/>
          <w:sz w:val="24"/>
          <w:szCs w:val="24"/>
        </w:rPr>
        <w:t>Muijs</w:t>
      </w:r>
      <w:proofErr w:type="spellEnd"/>
      <w:r w:rsidRPr="002351C8">
        <w:rPr>
          <w:rFonts w:asciiTheme="majorBidi" w:hAnsiTheme="majorBidi" w:cstheme="majorBidi"/>
          <w:color w:val="000000" w:themeColor="text1"/>
          <w:sz w:val="24"/>
          <w:szCs w:val="24"/>
        </w:rPr>
        <w:t>, and Robinson (2003) defined teacher’s strategies as the impact of classroom factors on t</w:t>
      </w:r>
      <w:r w:rsidR="009F5E38">
        <w:rPr>
          <w:rFonts w:asciiTheme="majorBidi" w:hAnsiTheme="majorBidi" w:cstheme="majorBidi"/>
          <w:color w:val="000000" w:themeColor="text1"/>
          <w:sz w:val="24"/>
          <w:szCs w:val="24"/>
        </w:rPr>
        <w:t xml:space="preserve">he performance of student. While </w:t>
      </w:r>
      <w:r w:rsidRPr="002351C8">
        <w:rPr>
          <w:rFonts w:asciiTheme="majorBidi" w:hAnsiTheme="majorBidi" w:cstheme="majorBidi"/>
          <w:color w:val="000000" w:themeColor="text1"/>
          <w:sz w:val="24"/>
          <w:szCs w:val="24"/>
        </w:rPr>
        <w:t xml:space="preserve">Westwood (2006) believes that motivation strategy used by teachers is as an approach of providing all the students with utmost opportunities. Thus with maximum opportunities, students get chances to grow and learn more which make students organized, orderly, focused, attentive, on task, and academically productive during a class. It is closely linked to issues of motivation. </w:t>
      </w:r>
    </w:p>
    <w:p w:rsidR="00357D53" w:rsidRPr="002351C8" w:rsidRDefault="008967E6"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3A44BE" w:rsidRPr="002351C8">
        <w:rPr>
          <w:rFonts w:asciiTheme="majorBidi" w:hAnsiTheme="majorBidi" w:cstheme="majorBidi"/>
          <w:color w:val="000000" w:themeColor="text1"/>
          <w:sz w:val="24"/>
          <w:szCs w:val="24"/>
        </w:rPr>
        <w:t>In other way motivational strategies are the techniques used by teachers in order to make student motivated and disciplined toward the class. The strategies teacher uses to motivate the students have positive effect on student motivation to learn; sometimes they are hidden and unable to recognize but still leave impact in our studies.</w:t>
      </w:r>
      <w:r w:rsidR="00EF7A72" w:rsidRPr="002351C8">
        <w:rPr>
          <w:rFonts w:asciiTheme="majorBidi" w:hAnsiTheme="majorBidi" w:cstheme="majorBidi"/>
          <w:color w:val="000000" w:themeColor="text1"/>
          <w:sz w:val="24"/>
          <w:szCs w:val="24"/>
        </w:rPr>
        <w:t xml:space="preserve"> </w:t>
      </w:r>
      <w:r w:rsidR="00074AEE" w:rsidRPr="002351C8">
        <w:rPr>
          <w:rFonts w:asciiTheme="majorBidi" w:hAnsiTheme="majorBidi" w:cstheme="majorBidi"/>
          <w:color w:val="000000" w:themeColor="text1"/>
          <w:sz w:val="24"/>
          <w:szCs w:val="24"/>
        </w:rPr>
        <w:t xml:space="preserve">Conceptualized as students’ energy and drive to engage, learn, work </w:t>
      </w:r>
      <w:r w:rsidR="00074AEE" w:rsidRPr="002351C8">
        <w:rPr>
          <w:rFonts w:asciiTheme="majorBidi" w:hAnsiTheme="majorBidi" w:cstheme="majorBidi"/>
          <w:color w:val="000000" w:themeColor="text1"/>
          <w:sz w:val="24"/>
          <w:szCs w:val="24"/>
        </w:rPr>
        <w:lastRenderedPageBreak/>
        <w:t>effectively, and achieve thei</w:t>
      </w:r>
      <w:r w:rsidR="00FF16E1" w:rsidRPr="002351C8">
        <w:rPr>
          <w:rFonts w:asciiTheme="majorBidi" w:hAnsiTheme="majorBidi" w:cstheme="majorBidi"/>
          <w:color w:val="000000" w:themeColor="text1"/>
          <w:sz w:val="24"/>
          <w:szCs w:val="24"/>
        </w:rPr>
        <w:t xml:space="preserve">r potential at college (Martin, </w:t>
      </w:r>
      <w:r w:rsidR="00074AEE" w:rsidRPr="002351C8">
        <w:rPr>
          <w:rFonts w:asciiTheme="majorBidi" w:hAnsiTheme="majorBidi" w:cstheme="majorBidi"/>
          <w:color w:val="000000" w:themeColor="text1"/>
          <w:sz w:val="24"/>
          <w:szCs w:val="24"/>
        </w:rPr>
        <w:t xml:space="preserve">2006). When motivation strategies are executed effectively by teachers, it minimizes the behaviors that </w:t>
      </w:r>
      <w:r w:rsidR="009F5E38" w:rsidRPr="002351C8">
        <w:rPr>
          <w:rFonts w:asciiTheme="majorBidi" w:hAnsiTheme="majorBidi" w:cstheme="majorBidi"/>
          <w:color w:val="000000" w:themeColor="text1"/>
          <w:sz w:val="24"/>
          <w:szCs w:val="24"/>
        </w:rPr>
        <w:t>delay</w:t>
      </w:r>
      <w:r w:rsidR="00074AEE" w:rsidRPr="002351C8">
        <w:rPr>
          <w:rFonts w:asciiTheme="majorBidi" w:hAnsiTheme="majorBidi" w:cstheme="majorBidi"/>
          <w:color w:val="000000" w:themeColor="text1"/>
          <w:sz w:val="24"/>
          <w:szCs w:val="24"/>
        </w:rPr>
        <w:t xml:space="preserve"> learning for both individual students and groups o</w:t>
      </w:r>
      <w:r w:rsidR="009F5E38">
        <w:rPr>
          <w:rFonts w:asciiTheme="majorBidi" w:hAnsiTheme="majorBidi" w:cstheme="majorBidi"/>
          <w:color w:val="000000" w:themeColor="text1"/>
          <w:sz w:val="24"/>
          <w:szCs w:val="24"/>
        </w:rPr>
        <w:t xml:space="preserve">f students, while maximizing the behaviour which facilitate the students and enhance </w:t>
      </w:r>
      <w:r w:rsidR="00074AEE" w:rsidRPr="002351C8">
        <w:rPr>
          <w:rFonts w:asciiTheme="majorBidi" w:hAnsiTheme="majorBidi" w:cstheme="majorBidi"/>
          <w:color w:val="000000" w:themeColor="text1"/>
          <w:sz w:val="24"/>
          <w:szCs w:val="24"/>
        </w:rPr>
        <w:t>student academic</w:t>
      </w:r>
      <w:r w:rsidR="0023053A" w:rsidRPr="002351C8">
        <w:rPr>
          <w:rFonts w:asciiTheme="majorBidi" w:hAnsiTheme="majorBidi" w:cstheme="majorBidi"/>
          <w:color w:val="000000" w:themeColor="text1"/>
          <w:sz w:val="24"/>
          <w:szCs w:val="24"/>
        </w:rPr>
        <w:t xml:space="preserve"> </w:t>
      </w:r>
      <w:r w:rsidR="00EF7A72" w:rsidRPr="002351C8">
        <w:rPr>
          <w:rFonts w:asciiTheme="majorBidi" w:hAnsiTheme="majorBidi" w:cstheme="majorBidi"/>
          <w:color w:val="000000" w:themeColor="text1"/>
          <w:sz w:val="24"/>
          <w:szCs w:val="24"/>
        </w:rPr>
        <w:t>skills</w:t>
      </w:r>
      <w:r w:rsidR="009F5E38">
        <w:rPr>
          <w:rFonts w:asciiTheme="majorBidi" w:hAnsiTheme="majorBidi" w:cstheme="majorBidi"/>
          <w:color w:val="000000" w:themeColor="text1"/>
          <w:sz w:val="24"/>
          <w:szCs w:val="24"/>
        </w:rPr>
        <w:t xml:space="preserve"> </w:t>
      </w:r>
      <w:r w:rsidR="009F5E38" w:rsidRPr="00A0530D">
        <w:rPr>
          <w:rFonts w:ascii="Times New Roman" w:hAnsi="Times New Roman" w:cs="Times New Roman"/>
          <w:sz w:val="24"/>
          <w:szCs w:val="24"/>
        </w:rPr>
        <w:t xml:space="preserve">(Emmer &amp; </w:t>
      </w:r>
      <w:proofErr w:type="spellStart"/>
      <w:r w:rsidR="009F5E38" w:rsidRPr="00A0530D">
        <w:rPr>
          <w:rFonts w:ascii="Times New Roman" w:hAnsi="Times New Roman" w:cs="Times New Roman"/>
          <w:sz w:val="24"/>
          <w:szCs w:val="24"/>
        </w:rPr>
        <w:t>Sabornie</w:t>
      </w:r>
      <w:proofErr w:type="spellEnd"/>
      <w:r w:rsidR="009F5E38" w:rsidRPr="00A0530D">
        <w:rPr>
          <w:rFonts w:ascii="Times New Roman" w:hAnsi="Times New Roman" w:cs="Times New Roman"/>
          <w:sz w:val="24"/>
          <w:szCs w:val="24"/>
        </w:rPr>
        <w:t xml:space="preserve">, 2015; </w:t>
      </w:r>
      <w:proofErr w:type="spellStart"/>
      <w:r w:rsidR="009F5E38" w:rsidRPr="00A0530D">
        <w:rPr>
          <w:rFonts w:ascii="Times New Roman" w:hAnsi="Times New Roman" w:cs="Times New Roman"/>
          <w:sz w:val="24"/>
          <w:szCs w:val="24"/>
        </w:rPr>
        <w:t>Everston</w:t>
      </w:r>
      <w:proofErr w:type="spellEnd"/>
      <w:r w:rsidR="009F5E38" w:rsidRPr="00A0530D">
        <w:rPr>
          <w:rFonts w:ascii="Times New Roman" w:hAnsi="Times New Roman" w:cs="Times New Roman"/>
          <w:sz w:val="24"/>
          <w:szCs w:val="24"/>
        </w:rPr>
        <w:t xml:space="preserve"> &amp; Weinstein, 2006)</w:t>
      </w:r>
      <w:r w:rsidR="00370F35" w:rsidRPr="00A0530D">
        <w:rPr>
          <w:rFonts w:asciiTheme="majorBidi" w:hAnsiTheme="majorBidi" w:cstheme="majorBidi"/>
          <w:color w:val="000000" w:themeColor="text1"/>
          <w:sz w:val="24"/>
          <w:szCs w:val="24"/>
        </w:rPr>
        <w:t>.</w:t>
      </w:r>
    </w:p>
    <w:p w:rsidR="00EF7A72" w:rsidRPr="002351C8" w:rsidRDefault="000E41AD" w:rsidP="00CC311E">
      <w:pPr>
        <w:spacing w:after="0" w:line="480" w:lineRule="auto"/>
        <w:ind w:firstLine="720"/>
        <w:rPr>
          <w:rFonts w:asciiTheme="majorBidi" w:hAnsiTheme="majorBidi" w:cstheme="majorBidi"/>
          <w:b/>
          <w:color w:val="000000" w:themeColor="text1"/>
          <w:sz w:val="24"/>
          <w:szCs w:val="24"/>
        </w:rPr>
      </w:pPr>
      <w:bookmarkStart w:id="29" w:name="_Toc518282449"/>
      <w:r w:rsidRPr="002351C8">
        <w:rPr>
          <w:rStyle w:val="Heading3Char"/>
          <w:rFonts w:asciiTheme="majorBidi" w:hAnsiTheme="majorBidi"/>
          <w:color w:val="000000" w:themeColor="text1"/>
          <w:sz w:val="24"/>
          <w:szCs w:val="24"/>
        </w:rPr>
        <w:t>1.1.7</w:t>
      </w:r>
      <w:r w:rsidR="00BE4CD5" w:rsidRPr="002351C8">
        <w:rPr>
          <w:rStyle w:val="Heading3Char"/>
          <w:rFonts w:asciiTheme="majorBidi" w:hAnsiTheme="majorBidi"/>
          <w:color w:val="000000" w:themeColor="text1"/>
          <w:sz w:val="24"/>
          <w:szCs w:val="24"/>
        </w:rPr>
        <w:t xml:space="preserve"> </w:t>
      </w:r>
      <w:r w:rsidR="00AF4D48" w:rsidRPr="002351C8">
        <w:rPr>
          <w:rStyle w:val="Heading3Char"/>
          <w:rFonts w:asciiTheme="majorBidi" w:hAnsiTheme="majorBidi"/>
          <w:color w:val="000000" w:themeColor="text1"/>
          <w:sz w:val="24"/>
          <w:szCs w:val="24"/>
        </w:rPr>
        <w:t>Motivational strategies used by the teachers</w:t>
      </w:r>
      <w:r w:rsidR="00341955" w:rsidRPr="002351C8">
        <w:rPr>
          <w:rStyle w:val="Heading3Char"/>
          <w:rFonts w:asciiTheme="majorBidi" w:hAnsiTheme="majorBidi"/>
          <w:color w:val="000000" w:themeColor="text1"/>
          <w:sz w:val="24"/>
          <w:szCs w:val="24"/>
        </w:rPr>
        <w:t>.</w:t>
      </w:r>
      <w:bookmarkEnd w:id="29"/>
      <w:r w:rsidR="00341955" w:rsidRPr="002351C8">
        <w:rPr>
          <w:rFonts w:asciiTheme="majorBidi" w:hAnsiTheme="majorBidi" w:cstheme="majorBidi"/>
          <w:b/>
          <w:color w:val="000000" w:themeColor="text1"/>
          <w:sz w:val="24"/>
          <w:szCs w:val="24"/>
        </w:rPr>
        <w:t xml:space="preserve"> </w:t>
      </w:r>
      <w:r w:rsidR="00AF4D48" w:rsidRPr="002351C8">
        <w:rPr>
          <w:rFonts w:asciiTheme="majorBidi" w:hAnsiTheme="majorBidi" w:cstheme="majorBidi"/>
          <w:color w:val="000000" w:themeColor="text1"/>
          <w:sz w:val="24"/>
          <w:szCs w:val="24"/>
        </w:rPr>
        <w:t>F</w:t>
      </w:r>
      <w:r w:rsidR="0023053A" w:rsidRPr="002351C8">
        <w:rPr>
          <w:rFonts w:asciiTheme="majorBidi" w:hAnsiTheme="majorBidi" w:cstheme="majorBidi"/>
          <w:color w:val="000000" w:themeColor="text1"/>
          <w:sz w:val="24"/>
          <w:szCs w:val="24"/>
        </w:rPr>
        <w:t>irst it is believed that motivation is a p</w:t>
      </w:r>
      <w:r w:rsidR="00F70FC0">
        <w:rPr>
          <w:rFonts w:asciiTheme="majorBidi" w:hAnsiTheme="majorBidi" w:cstheme="majorBidi"/>
          <w:color w:val="000000" w:themeColor="text1"/>
          <w:sz w:val="24"/>
          <w:szCs w:val="24"/>
        </w:rPr>
        <w:t>ersonal trait. Some student has</w:t>
      </w:r>
      <w:r w:rsidR="0023053A" w:rsidRPr="002351C8">
        <w:rPr>
          <w:rFonts w:asciiTheme="majorBidi" w:hAnsiTheme="majorBidi" w:cstheme="majorBidi"/>
          <w:color w:val="000000" w:themeColor="text1"/>
          <w:sz w:val="24"/>
          <w:szCs w:val="24"/>
        </w:rPr>
        <w:t xml:space="preserve"> it others not, but researches prove that motivation </w:t>
      </w:r>
      <w:r w:rsidR="006C22AF" w:rsidRPr="002351C8">
        <w:rPr>
          <w:rFonts w:asciiTheme="majorBidi" w:hAnsiTheme="majorBidi" w:cstheme="majorBidi"/>
          <w:color w:val="000000" w:themeColor="text1"/>
          <w:sz w:val="24"/>
          <w:szCs w:val="24"/>
        </w:rPr>
        <w:t>is both initiative and rational, when people seek the personal needs and goals it trig</w:t>
      </w:r>
      <w:r w:rsidR="00FF16E1" w:rsidRPr="002351C8">
        <w:rPr>
          <w:rFonts w:asciiTheme="majorBidi" w:hAnsiTheme="majorBidi" w:cstheme="majorBidi"/>
          <w:color w:val="000000" w:themeColor="text1"/>
          <w:sz w:val="24"/>
          <w:szCs w:val="24"/>
        </w:rPr>
        <w:t>ger</w:t>
      </w:r>
      <w:r w:rsidR="00726675">
        <w:rPr>
          <w:rFonts w:asciiTheme="majorBidi" w:hAnsiTheme="majorBidi" w:cstheme="majorBidi"/>
          <w:color w:val="000000" w:themeColor="text1"/>
          <w:sz w:val="24"/>
          <w:szCs w:val="24"/>
        </w:rPr>
        <w:t>s</w:t>
      </w:r>
      <w:r w:rsidR="00FF16E1" w:rsidRPr="002351C8">
        <w:rPr>
          <w:rFonts w:asciiTheme="majorBidi" w:hAnsiTheme="majorBidi" w:cstheme="majorBidi"/>
          <w:color w:val="000000" w:themeColor="text1"/>
          <w:sz w:val="24"/>
          <w:szCs w:val="24"/>
        </w:rPr>
        <w:t xml:space="preserve"> out of human behavior (Cole</w:t>
      </w:r>
      <w:r w:rsidR="00AF4D48" w:rsidRPr="002351C8">
        <w:rPr>
          <w:rFonts w:asciiTheme="majorBidi" w:hAnsiTheme="majorBidi" w:cstheme="majorBidi"/>
          <w:color w:val="000000" w:themeColor="text1"/>
          <w:sz w:val="24"/>
          <w:szCs w:val="24"/>
        </w:rPr>
        <w:t>,</w:t>
      </w:r>
      <w:r w:rsidR="00FF16E1" w:rsidRPr="002351C8">
        <w:rPr>
          <w:rFonts w:asciiTheme="majorBidi" w:hAnsiTheme="majorBidi" w:cstheme="majorBidi"/>
          <w:color w:val="000000" w:themeColor="text1"/>
          <w:sz w:val="24"/>
          <w:szCs w:val="24"/>
        </w:rPr>
        <w:t xml:space="preserve"> </w:t>
      </w:r>
      <w:r w:rsidR="006C22AF" w:rsidRPr="002351C8">
        <w:rPr>
          <w:rFonts w:asciiTheme="majorBidi" w:hAnsiTheme="majorBidi" w:cstheme="majorBidi"/>
          <w:color w:val="000000" w:themeColor="text1"/>
          <w:sz w:val="24"/>
          <w:szCs w:val="24"/>
        </w:rPr>
        <w:t>2000). W</w:t>
      </w:r>
      <w:r w:rsidR="00EF7A72" w:rsidRPr="002351C8">
        <w:rPr>
          <w:rFonts w:asciiTheme="majorBidi" w:hAnsiTheme="majorBidi" w:cstheme="majorBidi"/>
          <w:color w:val="000000" w:themeColor="text1"/>
          <w:sz w:val="24"/>
          <w:szCs w:val="24"/>
        </w:rPr>
        <w:t>hich also demonstrate</w:t>
      </w:r>
      <w:r w:rsidR="006C22AF" w:rsidRPr="002351C8">
        <w:rPr>
          <w:rFonts w:asciiTheme="majorBidi" w:hAnsiTheme="majorBidi" w:cstheme="majorBidi"/>
          <w:color w:val="000000" w:themeColor="text1"/>
          <w:sz w:val="24"/>
          <w:szCs w:val="24"/>
        </w:rPr>
        <w:t xml:space="preserve"> that with the help of teacher’s strategies students’ motivation for academic success can also trigger out.</w:t>
      </w:r>
      <w:r w:rsidR="00EF7A72" w:rsidRPr="002351C8">
        <w:rPr>
          <w:rFonts w:asciiTheme="majorBidi" w:hAnsiTheme="majorBidi" w:cstheme="majorBidi"/>
          <w:color w:val="000000" w:themeColor="text1"/>
          <w:sz w:val="24"/>
          <w:szCs w:val="24"/>
        </w:rPr>
        <w:t xml:space="preserve"> </w:t>
      </w:r>
      <w:r w:rsidR="00D34815" w:rsidRPr="002351C8">
        <w:rPr>
          <w:rFonts w:asciiTheme="majorBidi" w:hAnsiTheme="majorBidi" w:cstheme="majorBidi"/>
          <w:color w:val="000000" w:themeColor="text1"/>
          <w:sz w:val="24"/>
          <w:szCs w:val="24"/>
        </w:rPr>
        <w:t xml:space="preserve">To achieve this goal </w:t>
      </w:r>
      <w:r w:rsidR="00F62C28" w:rsidRPr="002351C8">
        <w:rPr>
          <w:rFonts w:asciiTheme="majorBidi" w:hAnsiTheme="majorBidi" w:cstheme="majorBidi"/>
          <w:color w:val="000000" w:themeColor="text1"/>
          <w:sz w:val="24"/>
          <w:szCs w:val="24"/>
        </w:rPr>
        <w:t xml:space="preserve">teachers used </w:t>
      </w:r>
      <w:r w:rsidR="00D34815" w:rsidRPr="002351C8">
        <w:rPr>
          <w:rFonts w:asciiTheme="majorBidi" w:hAnsiTheme="majorBidi" w:cstheme="majorBidi"/>
          <w:color w:val="000000" w:themeColor="text1"/>
          <w:sz w:val="24"/>
          <w:szCs w:val="24"/>
        </w:rPr>
        <w:t xml:space="preserve">various strategies which also include </w:t>
      </w:r>
      <w:r w:rsidR="00137E32" w:rsidRPr="002351C8">
        <w:rPr>
          <w:rFonts w:asciiTheme="majorBidi" w:hAnsiTheme="majorBidi" w:cstheme="majorBidi"/>
          <w:color w:val="000000" w:themeColor="text1"/>
          <w:sz w:val="24"/>
          <w:szCs w:val="24"/>
        </w:rPr>
        <w:t>instruc</w:t>
      </w:r>
      <w:r w:rsidR="000415DC" w:rsidRPr="002351C8">
        <w:rPr>
          <w:rFonts w:asciiTheme="majorBidi" w:hAnsiTheme="majorBidi" w:cstheme="majorBidi"/>
          <w:color w:val="000000" w:themeColor="text1"/>
          <w:sz w:val="24"/>
          <w:szCs w:val="24"/>
        </w:rPr>
        <w:t>tiona</w:t>
      </w:r>
      <w:r w:rsidR="00137E32" w:rsidRPr="002351C8">
        <w:rPr>
          <w:rFonts w:asciiTheme="majorBidi" w:hAnsiTheme="majorBidi" w:cstheme="majorBidi"/>
          <w:color w:val="000000" w:themeColor="text1"/>
          <w:sz w:val="24"/>
          <w:szCs w:val="24"/>
        </w:rPr>
        <w:t>l strategies</w:t>
      </w:r>
      <w:r w:rsidR="004E113A" w:rsidRPr="002351C8">
        <w:rPr>
          <w:rFonts w:asciiTheme="majorBidi" w:hAnsiTheme="majorBidi" w:cstheme="majorBidi"/>
          <w:color w:val="000000" w:themeColor="text1"/>
          <w:sz w:val="24"/>
          <w:szCs w:val="24"/>
        </w:rPr>
        <w:t>,</w:t>
      </w:r>
      <w:r w:rsidR="00CC0874" w:rsidRPr="002351C8">
        <w:rPr>
          <w:rFonts w:asciiTheme="majorBidi" w:hAnsiTheme="majorBidi" w:cstheme="majorBidi"/>
          <w:color w:val="000000" w:themeColor="text1"/>
          <w:sz w:val="24"/>
          <w:szCs w:val="24"/>
        </w:rPr>
        <w:t xml:space="preserve"> aut</w:t>
      </w:r>
      <w:r w:rsidR="004E113A" w:rsidRPr="002351C8">
        <w:rPr>
          <w:rFonts w:asciiTheme="majorBidi" w:hAnsiTheme="majorBidi" w:cstheme="majorBidi"/>
          <w:color w:val="000000" w:themeColor="text1"/>
          <w:sz w:val="24"/>
          <w:szCs w:val="24"/>
        </w:rPr>
        <w:t>onomy supportive on controlling, punishment and rewards</w:t>
      </w:r>
      <w:r w:rsidR="00D03B1D">
        <w:rPr>
          <w:rFonts w:asciiTheme="majorBidi" w:hAnsiTheme="majorBidi" w:cstheme="majorBidi"/>
          <w:color w:val="000000" w:themeColor="text1"/>
          <w:sz w:val="24"/>
          <w:szCs w:val="24"/>
        </w:rPr>
        <w:t xml:space="preserve"> (</w:t>
      </w:r>
      <w:proofErr w:type="spellStart"/>
      <w:r w:rsidR="00D03B1D">
        <w:rPr>
          <w:rFonts w:asciiTheme="majorBidi" w:hAnsiTheme="majorBidi" w:cstheme="majorBidi"/>
          <w:color w:val="000000" w:themeColor="text1"/>
          <w:sz w:val="24"/>
          <w:szCs w:val="24"/>
        </w:rPr>
        <w:t>Honstra</w:t>
      </w:r>
      <w:proofErr w:type="spellEnd"/>
      <w:r w:rsidR="00D03B1D">
        <w:rPr>
          <w:rFonts w:asciiTheme="majorBidi" w:hAnsiTheme="majorBidi" w:cstheme="majorBidi"/>
          <w:color w:val="000000" w:themeColor="text1"/>
          <w:sz w:val="24"/>
          <w:szCs w:val="24"/>
        </w:rPr>
        <w:t xml:space="preserve"> &amp; </w:t>
      </w:r>
      <w:proofErr w:type="spellStart"/>
      <w:r w:rsidR="00D53DBE">
        <w:rPr>
          <w:rFonts w:asciiTheme="majorBidi" w:hAnsiTheme="majorBidi" w:cstheme="majorBidi"/>
          <w:color w:val="000000" w:themeColor="text1"/>
          <w:sz w:val="24"/>
          <w:szCs w:val="24"/>
        </w:rPr>
        <w:t>Mainfield</w:t>
      </w:r>
      <w:proofErr w:type="spellEnd"/>
      <w:r w:rsidR="00D53DBE">
        <w:rPr>
          <w:rFonts w:asciiTheme="majorBidi" w:hAnsiTheme="majorBidi" w:cstheme="majorBidi"/>
          <w:color w:val="000000" w:themeColor="text1"/>
          <w:sz w:val="24"/>
          <w:szCs w:val="24"/>
        </w:rPr>
        <w:t>, 2015).</w:t>
      </w:r>
    </w:p>
    <w:p w:rsidR="000F6213" w:rsidRPr="002351C8" w:rsidRDefault="000E41AD" w:rsidP="00CC311E">
      <w:pPr>
        <w:spacing w:after="0" w:line="480" w:lineRule="auto"/>
        <w:ind w:firstLine="720"/>
        <w:rPr>
          <w:rFonts w:asciiTheme="majorBidi" w:hAnsiTheme="majorBidi" w:cstheme="majorBidi"/>
          <w:b/>
          <w:color w:val="000000" w:themeColor="text1"/>
          <w:sz w:val="24"/>
          <w:szCs w:val="24"/>
        </w:rPr>
      </w:pPr>
      <w:bookmarkStart w:id="30" w:name="_Toc518282450"/>
      <w:r w:rsidRPr="002351C8">
        <w:rPr>
          <w:rStyle w:val="Heading4Char"/>
          <w:rFonts w:asciiTheme="majorBidi" w:hAnsiTheme="majorBidi"/>
          <w:color w:val="000000" w:themeColor="text1"/>
          <w:sz w:val="24"/>
          <w:szCs w:val="24"/>
        </w:rPr>
        <w:t>1.1.7</w:t>
      </w:r>
      <w:r w:rsidR="000F6213" w:rsidRPr="002351C8">
        <w:rPr>
          <w:rStyle w:val="Heading4Char"/>
          <w:rFonts w:asciiTheme="majorBidi" w:hAnsiTheme="majorBidi"/>
          <w:color w:val="000000" w:themeColor="text1"/>
          <w:sz w:val="24"/>
          <w:szCs w:val="24"/>
        </w:rPr>
        <w:t>.1</w:t>
      </w:r>
      <w:r w:rsidR="00B16926" w:rsidRPr="002351C8">
        <w:rPr>
          <w:rStyle w:val="Heading4Char"/>
          <w:rFonts w:asciiTheme="majorBidi" w:hAnsiTheme="majorBidi"/>
          <w:color w:val="000000" w:themeColor="text1"/>
          <w:sz w:val="24"/>
          <w:szCs w:val="24"/>
        </w:rPr>
        <w:t xml:space="preserve"> I</w:t>
      </w:r>
      <w:r w:rsidR="00A06CE7" w:rsidRPr="002351C8">
        <w:rPr>
          <w:rStyle w:val="Heading4Char"/>
          <w:rFonts w:asciiTheme="majorBidi" w:hAnsiTheme="majorBidi"/>
          <w:color w:val="000000" w:themeColor="text1"/>
          <w:sz w:val="24"/>
          <w:szCs w:val="24"/>
        </w:rPr>
        <w:t>nstructional strategies</w:t>
      </w:r>
      <w:r w:rsidR="00341955" w:rsidRPr="002351C8">
        <w:rPr>
          <w:rStyle w:val="Heading4Char"/>
          <w:rFonts w:asciiTheme="majorBidi" w:hAnsiTheme="majorBidi"/>
          <w:color w:val="000000" w:themeColor="text1"/>
          <w:sz w:val="24"/>
          <w:szCs w:val="24"/>
        </w:rPr>
        <w:t>.</w:t>
      </w:r>
      <w:bookmarkEnd w:id="30"/>
      <w:r w:rsidR="00341955" w:rsidRPr="002351C8">
        <w:rPr>
          <w:rStyle w:val="Heading4Char"/>
          <w:rFonts w:asciiTheme="majorBidi" w:hAnsiTheme="majorBidi"/>
          <w:color w:val="000000" w:themeColor="text1"/>
          <w:sz w:val="24"/>
          <w:szCs w:val="24"/>
        </w:rPr>
        <w:t xml:space="preserve"> </w:t>
      </w:r>
      <w:r w:rsidR="008967E6" w:rsidRPr="002351C8">
        <w:rPr>
          <w:rFonts w:asciiTheme="majorBidi" w:hAnsiTheme="majorBidi" w:cstheme="majorBidi"/>
          <w:color w:val="000000" w:themeColor="text1"/>
          <w:sz w:val="24"/>
          <w:szCs w:val="24"/>
        </w:rPr>
        <w:t xml:space="preserve"> </w:t>
      </w:r>
      <w:r w:rsidR="00A06CE7" w:rsidRPr="002351C8">
        <w:rPr>
          <w:rFonts w:asciiTheme="majorBidi" w:hAnsiTheme="majorBidi" w:cstheme="majorBidi"/>
          <w:color w:val="000000" w:themeColor="text1"/>
          <w:sz w:val="24"/>
          <w:szCs w:val="24"/>
        </w:rPr>
        <w:t>Instructional strategies are techniques teachers use to help students become in</w:t>
      </w:r>
      <w:r w:rsidR="00B8091B" w:rsidRPr="002351C8">
        <w:rPr>
          <w:rFonts w:asciiTheme="majorBidi" w:hAnsiTheme="majorBidi" w:cstheme="majorBidi"/>
          <w:color w:val="000000" w:themeColor="text1"/>
          <w:sz w:val="24"/>
          <w:szCs w:val="24"/>
        </w:rPr>
        <w:t>dependent, strategic learners according to this</w:t>
      </w:r>
      <w:r w:rsidR="00412FC8" w:rsidRPr="002351C8">
        <w:rPr>
          <w:rFonts w:asciiTheme="majorBidi" w:hAnsiTheme="majorBidi" w:cstheme="majorBidi"/>
          <w:color w:val="000000" w:themeColor="text1"/>
          <w:sz w:val="24"/>
          <w:szCs w:val="24"/>
        </w:rPr>
        <w:t>,</w:t>
      </w:r>
      <w:r w:rsidR="00B8091B" w:rsidRPr="002351C8">
        <w:rPr>
          <w:rFonts w:asciiTheme="majorBidi" w:hAnsiTheme="majorBidi" w:cstheme="majorBidi"/>
          <w:color w:val="000000" w:themeColor="text1"/>
          <w:sz w:val="24"/>
          <w:szCs w:val="24"/>
        </w:rPr>
        <w:t xml:space="preserve"> teachers tell their students “how to learn”. </w:t>
      </w:r>
      <w:r w:rsidR="00A06CE7" w:rsidRPr="002351C8">
        <w:rPr>
          <w:rFonts w:asciiTheme="majorBidi" w:hAnsiTheme="majorBidi" w:cstheme="majorBidi"/>
          <w:color w:val="000000" w:themeColor="text1"/>
          <w:sz w:val="24"/>
          <w:szCs w:val="24"/>
        </w:rPr>
        <w:t xml:space="preserve">These strategies become learning strategies when students independently select the appropriate ones and use them effectively to accomplish tasks or meet goals. </w:t>
      </w:r>
      <w:r w:rsidR="00E73BC8" w:rsidRPr="002351C8">
        <w:rPr>
          <w:rFonts w:asciiTheme="majorBidi" w:hAnsiTheme="majorBidi" w:cstheme="majorBidi"/>
          <w:color w:val="000000" w:themeColor="text1"/>
          <w:sz w:val="24"/>
          <w:szCs w:val="24"/>
        </w:rPr>
        <w:t xml:space="preserve"> </w:t>
      </w:r>
      <w:r w:rsidR="00412FC8" w:rsidRPr="002351C8">
        <w:rPr>
          <w:rFonts w:asciiTheme="majorBidi" w:hAnsiTheme="majorBidi" w:cstheme="majorBidi"/>
          <w:color w:val="000000" w:themeColor="text1"/>
          <w:sz w:val="24"/>
          <w:szCs w:val="24"/>
        </w:rPr>
        <w:t xml:space="preserve">Years of research tells that using good learning strategies help students learn and these strategies can be taught ( </w:t>
      </w:r>
      <w:proofErr w:type="spellStart"/>
      <w:r w:rsidR="00412FC8" w:rsidRPr="002351C8">
        <w:rPr>
          <w:rFonts w:asciiTheme="majorBidi" w:hAnsiTheme="majorBidi" w:cstheme="majorBidi"/>
          <w:color w:val="000000" w:themeColor="text1"/>
          <w:sz w:val="24"/>
          <w:szCs w:val="24"/>
        </w:rPr>
        <w:t>Ham</w:t>
      </w:r>
      <w:r w:rsidR="001D2988" w:rsidRPr="002351C8">
        <w:rPr>
          <w:rFonts w:asciiTheme="majorBidi" w:hAnsiTheme="majorBidi" w:cstheme="majorBidi"/>
          <w:color w:val="000000" w:themeColor="text1"/>
          <w:sz w:val="24"/>
          <w:szCs w:val="24"/>
        </w:rPr>
        <w:t>man</w:t>
      </w:r>
      <w:proofErr w:type="spellEnd"/>
      <w:r w:rsidR="001D2988" w:rsidRPr="002351C8">
        <w:rPr>
          <w:rFonts w:asciiTheme="majorBidi" w:hAnsiTheme="majorBidi" w:cstheme="majorBidi"/>
          <w:color w:val="000000" w:themeColor="text1"/>
          <w:sz w:val="24"/>
          <w:szCs w:val="24"/>
        </w:rPr>
        <w:t xml:space="preserve">, </w:t>
      </w:r>
      <w:proofErr w:type="spellStart"/>
      <w:r w:rsidR="001D2988" w:rsidRPr="002351C8">
        <w:rPr>
          <w:rFonts w:asciiTheme="majorBidi" w:hAnsiTheme="majorBidi" w:cstheme="majorBidi"/>
          <w:color w:val="000000" w:themeColor="text1"/>
          <w:sz w:val="24"/>
          <w:szCs w:val="24"/>
        </w:rPr>
        <w:t>Barthelot</w:t>
      </w:r>
      <w:proofErr w:type="spellEnd"/>
      <w:r w:rsidR="001D2988" w:rsidRPr="002351C8">
        <w:rPr>
          <w:rFonts w:asciiTheme="majorBidi" w:hAnsiTheme="majorBidi" w:cstheme="majorBidi"/>
          <w:color w:val="000000" w:themeColor="text1"/>
          <w:sz w:val="24"/>
          <w:szCs w:val="24"/>
        </w:rPr>
        <w:t xml:space="preserve">, </w:t>
      </w:r>
      <w:proofErr w:type="spellStart"/>
      <w:r w:rsidR="001D2988" w:rsidRPr="002351C8">
        <w:rPr>
          <w:rFonts w:asciiTheme="majorBidi" w:hAnsiTheme="majorBidi" w:cstheme="majorBidi"/>
          <w:color w:val="000000" w:themeColor="text1"/>
          <w:sz w:val="24"/>
          <w:szCs w:val="24"/>
        </w:rPr>
        <w:t>Sala</w:t>
      </w:r>
      <w:proofErr w:type="spellEnd"/>
      <w:r w:rsidR="001D2988" w:rsidRPr="002351C8">
        <w:rPr>
          <w:rFonts w:asciiTheme="majorBidi" w:hAnsiTheme="majorBidi" w:cstheme="majorBidi"/>
          <w:color w:val="000000" w:themeColor="text1"/>
          <w:sz w:val="24"/>
          <w:szCs w:val="24"/>
        </w:rPr>
        <w:t xml:space="preserve"> &amp; Crowley, </w:t>
      </w:r>
      <w:r w:rsidR="00412FC8" w:rsidRPr="002351C8">
        <w:rPr>
          <w:rFonts w:asciiTheme="majorBidi" w:hAnsiTheme="majorBidi" w:cstheme="majorBidi"/>
          <w:color w:val="000000" w:themeColor="text1"/>
          <w:sz w:val="24"/>
          <w:szCs w:val="24"/>
        </w:rPr>
        <w:t xml:space="preserve">2000; </w:t>
      </w:r>
      <w:proofErr w:type="spellStart"/>
      <w:r w:rsidR="00412FC8" w:rsidRPr="002351C8">
        <w:rPr>
          <w:rFonts w:asciiTheme="majorBidi" w:hAnsiTheme="majorBidi" w:cstheme="majorBidi"/>
          <w:color w:val="000000" w:themeColor="text1"/>
          <w:sz w:val="24"/>
          <w:szCs w:val="24"/>
        </w:rPr>
        <w:t>Pressly</w:t>
      </w:r>
      <w:proofErr w:type="spellEnd"/>
      <w:r w:rsidR="00412FC8" w:rsidRPr="002351C8">
        <w:rPr>
          <w:rFonts w:asciiTheme="majorBidi" w:hAnsiTheme="majorBidi" w:cstheme="majorBidi"/>
          <w:color w:val="000000" w:themeColor="text1"/>
          <w:sz w:val="24"/>
          <w:szCs w:val="24"/>
        </w:rPr>
        <w:t xml:space="preserve"> &amp; </w:t>
      </w:r>
      <w:proofErr w:type="spellStart"/>
      <w:r w:rsidR="00412FC8" w:rsidRPr="002351C8">
        <w:rPr>
          <w:rFonts w:asciiTheme="majorBidi" w:hAnsiTheme="majorBidi" w:cstheme="majorBidi"/>
          <w:color w:val="000000" w:themeColor="text1"/>
          <w:sz w:val="24"/>
          <w:szCs w:val="24"/>
        </w:rPr>
        <w:t>Haris</w:t>
      </w:r>
      <w:proofErr w:type="spellEnd"/>
      <w:r w:rsidR="00412FC8" w:rsidRPr="002351C8">
        <w:rPr>
          <w:rFonts w:asciiTheme="majorBidi" w:hAnsiTheme="majorBidi" w:cstheme="majorBidi"/>
          <w:color w:val="000000" w:themeColor="text1"/>
          <w:sz w:val="24"/>
          <w:szCs w:val="24"/>
        </w:rPr>
        <w:t>, 2006).</w:t>
      </w:r>
      <w:r w:rsidR="00E73BC8" w:rsidRPr="002351C8">
        <w:rPr>
          <w:rFonts w:asciiTheme="majorBidi" w:hAnsiTheme="majorBidi" w:cstheme="majorBidi"/>
          <w:color w:val="000000" w:themeColor="text1"/>
          <w:sz w:val="24"/>
          <w:szCs w:val="24"/>
        </w:rPr>
        <w:t xml:space="preserve">Instructional strategies can </w:t>
      </w:r>
      <w:r w:rsidR="00A06CE7" w:rsidRPr="002351C8">
        <w:rPr>
          <w:rFonts w:asciiTheme="majorBidi" w:hAnsiTheme="majorBidi" w:cstheme="majorBidi"/>
          <w:color w:val="000000" w:themeColor="text1"/>
          <w:sz w:val="24"/>
          <w:szCs w:val="24"/>
        </w:rPr>
        <w:t>motivate students and help them focus attention, organize information for understanding and remembering, monitor and assess learning.</w:t>
      </w:r>
      <w:r w:rsidR="009A7998" w:rsidRPr="002351C8">
        <w:rPr>
          <w:rFonts w:asciiTheme="majorBidi" w:hAnsiTheme="majorBidi" w:cstheme="majorBidi"/>
          <w:color w:val="000000" w:themeColor="text1"/>
          <w:sz w:val="24"/>
          <w:szCs w:val="24"/>
        </w:rPr>
        <w:t xml:space="preserve"> I</w:t>
      </w:r>
      <w:r w:rsidR="00B16926" w:rsidRPr="002351C8">
        <w:rPr>
          <w:rFonts w:asciiTheme="majorBidi" w:hAnsiTheme="majorBidi" w:cstheme="majorBidi"/>
          <w:color w:val="000000" w:themeColor="text1"/>
          <w:sz w:val="24"/>
          <w:szCs w:val="24"/>
        </w:rPr>
        <w:t>t help</w:t>
      </w:r>
      <w:r w:rsidR="009A7998" w:rsidRPr="002351C8">
        <w:rPr>
          <w:rFonts w:asciiTheme="majorBidi" w:hAnsiTheme="majorBidi" w:cstheme="majorBidi"/>
          <w:color w:val="000000" w:themeColor="text1"/>
          <w:sz w:val="24"/>
          <w:szCs w:val="24"/>
        </w:rPr>
        <w:t>s</w:t>
      </w:r>
      <w:r w:rsidR="00B16926" w:rsidRPr="002351C8">
        <w:rPr>
          <w:rFonts w:asciiTheme="majorBidi" w:hAnsiTheme="majorBidi" w:cstheme="majorBidi"/>
          <w:color w:val="000000" w:themeColor="text1"/>
          <w:sz w:val="24"/>
          <w:szCs w:val="24"/>
        </w:rPr>
        <w:t xml:space="preserve"> the student’s opportunities to transfer skills and ideas from one situation to another.</w:t>
      </w:r>
      <w:r w:rsidR="00E73BC8" w:rsidRPr="002351C8">
        <w:rPr>
          <w:rFonts w:asciiTheme="majorBidi" w:hAnsiTheme="majorBidi" w:cstheme="majorBidi"/>
          <w:color w:val="000000" w:themeColor="text1"/>
          <w:sz w:val="24"/>
          <w:szCs w:val="24"/>
        </w:rPr>
        <w:t xml:space="preserve"> Instructional strategies that are especially effective include cooperative learning, group discussion, independent study, portfolio development, journals and learning logs, role-playing, cognitive </w:t>
      </w:r>
      <w:r w:rsidR="00E73BC8" w:rsidRPr="002351C8">
        <w:rPr>
          <w:rFonts w:asciiTheme="majorBidi" w:hAnsiTheme="majorBidi" w:cstheme="majorBidi"/>
          <w:color w:val="000000" w:themeColor="text1"/>
          <w:sz w:val="24"/>
          <w:szCs w:val="24"/>
        </w:rPr>
        <w:lastRenderedPageBreak/>
        <w:t>organizer, literature response, service</w:t>
      </w:r>
      <w:r w:rsidR="00D53DBE">
        <w:rPr>
          <w:rFonts w:asciiTheme="majorBidi" w:hAnsiTheme="majorBidi" w:cstheme="majorBidi"/>
          <w:color w:val="000000" w:themeColor="text1"/>
          <w:sz w:val="24"/>
          <w:szCs w:val="24"/>
        </w:rPr>
        <w:t xml:space="preserve"> learning, issue-based inquiry </w:t>
      </w:r>
      <w:proofErr w:type="spellStart"/>
      <w:r w:rsidR="00D53DBE">
        <w:rPr>
          <w:rFonts w:asciiTheme="majorBidi" w:hAnsiTheme="majorBidi" w:cstheme="majorBidi"/>
          <w:color w:val="000000" w:themeColor="text1"/>
          <w:sz w:val="24"/>
          <w:szCs w:val="24"/>
        </w:rPr>
        <w:t>etc</w:t>
      </w:r>
      <w:proofErr w:type="spellEnd"/>
      <w:r w:rsidR="00D53DBE">
        <w:rPr>
          <w:rFonts w:asciiTheme="majorBidi" w:hAnsiTheme="majorBidi" w:cstheme="majorBidi"/>
          <w:color w:val="000000" w:themeColor="text1"/>
          <w:sz w:val="24"/>
          <w:szCs w:val="24"/>
        </w:rPr>
        <w:t xml:space="preserve"> (Alberta, 2002)</w:t>
      </w:r>
      <w:r w:rsidR="00E73BC8" w:rsidRPr="002351C8">
        <w:rPr>
          <w:rFonts w:asciiTheme="majorBidi" w:hAnsiTheme="majorBidi" w:cstheme="majorBidi"/>
          <w:color w:val="000000" w:themeColor="text1"/>
          <w:sz w:val="24"/>
          <w:szCs w:val="24"/>
        </w:rPr>
        <w:t>.</w:t>
      </w:r>
    </w:p>
    <w:p w:rsidR="004E113A" w:rsidRPr="002351C8" w:rsidRDefault="000E41AD" w:rsidP="00CC311E">
      <w:pPr>
        <w:spacing w:after="0" w:line="480" w:lineRule="auto"/>
        <w:ind w:firstLine="720"/>
        <w:rPr>
          <w:rFonts w:asciiTheme="majorBidi" w:hAnsiTheme="majorBidi" w:cstheme="majorBidi"/>
          <w:b/>
          <w:color w:val="000000" w:themeColor="text1"/>
          <w:sz w:val="24"/>
          <w:szCs w:val="24"/>
        </w:rPr>
      </w:pPr>
      <w:bookmarkStart w:id="31" w:name="_Toc518282451"/>
      <w:r w:rsidRPr="002351C8">
        <w:rPr>
          <w:rStyle w:val="Heading4Char"/>
          <w:rFonts w:asciiTheme="majorBidi" w:hAnsiTheme="majorBidi"/>
          <w:color w:val="000000" w:themeColor="text1"/>
          <w:sz w:val="24"/>
          <w:szCs w:val="24"/>
        </w:rPr>
        <w:t>1.1.7</w:t>
      </w:r>
      <w:r w:rsidR="008967E6" w:rsidRPr="002351C8">
        <w:rPr>
          <w:rStyle w:val="Heading4Char"/>
          <w:rFonts w:asciiTheme="majorBidi" w:hAnsiTheme="majorBidi"/>
          <w:color w:val="000000" w:themeColor="text1"/>
          <w:sz w:val="24"/>
          <w:szCs w:val="24"/>
        </w:rPr>
        <w:t>.2</w:t>
      </w:r>
      <w:r w:rsidR="00F77A63" w:rsidRPr="002351C8">
        <w:rPr>
          <w:rStyle w:val="Heading4Char"/>
          <w:rFonts w:asciiTheme="majorBidi" w:hAnsiTheme="majorBidi"/>
          <w:color w:val="000000" w:themeColor="text1"/>
          <w:sz w:val="24"/>
          <w:szCs w:val="24"/>
        </w:rPr>
        <w:t xml:space="preserve"> </w:t>
      </w:r>
      <w:r w:rsidR="004E113A" w:rsidRPr="002351C8">
        <w:rPr>
          <w:rStyle w:val="Heading4Char"/>
          <w:rFonts w:asciiTheme="majorBidi" w:hAnsiTheme="majorBidi"/>
          <w:color w:val="000000" w:themeColor="text1"/>
          <w:sz w:val="24"/>
          <w:szCs w:val="24"/>
        </w:rPr>
        <w:t>Punishments</w:t>
      </w:r>
      <w:r w:rsidR="00DB1FBF" w:rsidRPr="002351C8">
        <w:rPr>
          <w:rStyle w:val="Heading4Char"/>
          <w:rFonts w:asciiTheme="majorBidi" w:hAnsiTheme="majorBidi"/>
          <w:color w:val="000000" w:themeColor="text1"/>
          <w:sz w:val="24"/>
          <w:szCs w:val="24"/>
        </w:rPr>
        <w:t xml:space="preserve"> and rewards</w:t>
      </w:r>
      <w:r w:rsidR="00341955" w:rsidRPr="002351C8">
        <w:rPr>
          <w:rStyle w:val="Heading4Char"/>
          <w:rFonts w:asciiTheme="majorBidi" w:hAnsiTheme="majorBidi"/>
          <w:color w:val="000000" w:themeColor="text1"/>
          <w:sz w:val="24"/>
          <w:szCs w:val="24"/>
        </w:rPr>
        <w:t>.</w:t>
      </w:r>
      <w:bookmarkEnd w:id="31"/>
      <w:r w:rsidR="00341955" w:rsidRPr="002351C8">
        <w:rPr>
          <w:rStyle w:val="Heading4Char"/>
          <w:rFonts w:asciiTheme="majorBidi" w:hAnsiTheme="majorBidi"/>
          <w:color w:val="000000" w:themeColor="text1"/>
          <w:sz w:val="24"/>
          <w:szCs w:val="24"/>
        </w:rPr>
        <w:t xml:space="preserve"> </w:t>
      </w:r>
      <w:r w:rsidR="00F77A63" w:rsidRPr="002351C8">
        <w:rPr>
          <w:rFonts w:asciiTheme="majorBidi" w:hAnsiTheme="majorBidi" w:cstheme="majorBidi"/>
          <w:b/>
          <w:color w:val="000000" w:themeColor="text1"/>
          <w:sz w:val="24"/>
          <w:szCs w:val="24"/>
        </w:rPr>
        <w:t xml:space="preserve"> </w:t>
      </w:r>
      <w:r w:rsidR="00F77A63" w:rsidRPr="002351C8">
        <w:rPr>
          <w:rFonts w:asciiTheme="majorBidi" w:hAnsiTheme="majorBidi" w:cstheme="majorBidi"/>
          <w:color w:val="000000" w:themeColor="text1"/>
          <w:sz w:val="24"/>
          <w:szCs w:val="24"/>
        </w:rPr>
        <w:t>Punishment and rewards are both the same side of the coin. Whether you offer or deprive students of something they want, the message is the same they're performing a task for results outside of themselves. However these strategies have been so much criticized presently but still in practice.</w:t>
      </w:r>
    </w:p>
    <w:p w:rsidR="00FE18CA" w:rsidRPr="002351C8" w:rsidRDefault="000F6213"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color w:val="000000" w:themeColor="text1"/>
          <w:sz w:val="24"/>
          <w:szCs w:val="24"/>
        </w:rPr>
        <w:t>1)</w:t>
      </w:r>
      <w:r w:rsidR="00A92961" w:rsidRPr="002351C8">
        <w:rPr>
          <w:rFonts w:asciiTheme="majorBidi" w:hAnsiTheme="majorBidi" w:cstheme="majorBidi"/>
          <w:b/>
          <w:color w:val="000000" w:themeColor="text1"/>
          <w:sz w:val="24"/>
          <w:szCs w:val="24"/>
        </w:rPr>
        <w:t xml:space="preserve"> </w:t>
      </w:r>
      <w:r w:rsidR="000B2842" w:rsidRPr="002351C8">
        <w:rPr>
          <w:rFonts w:asciiTheme="majorBidi" w:hAnsiTheme="majorBidi" w:cstheme="majorBidi"/>
          <w:b/>
          <w:i/>
          <w:color w:val="000000" w:themeColor="text1"/>
          <w:sz w:val="24"/>
          <w:szCs w:val="24"/>
        </w:rPr>
        <w:t>Punishment</w:t>
      </w:r>
      <w:r w:rsidR="00DB1FBF" w:rsidRPr="002351C8">
        <w:rPr>
          <w:rFonts w:asciiTheme="majorBidi" w:hAnsiTheme="majorBidi" w:cstheme="majorBidi"/>
          <w:b/>
          <w:i/>
          <w:color w:val="000000" w:themeColor="text1"/>
          <w:sz w:val="24"/>
          <w:szCs w:val="24"/>
        </w:rPr>
        <w:t xml:space="preserve">. </w:t>
      </w:r>
      <w:r w:rsidR="000B2842" w:rsidRPr="002351C8">
        <w:rPr>
          <w:rFonts w:asciiTheme="majorBidi" w:hAnsiTheme="majorBidi" w:cstheme="majorBidi"/>
          <w:color w:val="000000" w:themeColor="text1"/>
          <w:sz w:val="24"/>
          <w:szCs w:val="24"/>
        </w:rPr>
        <w:t xml:space="preserve">Teachers used punishment method when they want to eliminate the undesired behaviour in classroom. We found that when student didn’t take studies seriously </w:t>
      </w:r>
      <w:r w:rsidR="005B6165" w:rsidRPr="002351C8">
        <w:rPr>
          <w:rFonts w:asciiTheme="majorBidi" w:hAnsiTheme="majorBidi" w:cstheme="majorBidi"/>
          <w:color w:val="000000" w:themeColor="text1"/>
          <w:sz w:val="24"/>
          <w:szCs w:val="24"/>
        </w:rPr>
        <w:t>teachers</w:t>
      </w:r>
      <w:r w:rsidR="000B2842" w:rsidRPr="002351C8">
        <w:rPr>
          <w:rFonts w:asciiTheme="majorBidi" w:hAnsiTheme="majorBidi" w:cstheme="majorBidi"/>
          <w:color w:val="000000" w:themeColor="text1"/>
          <w:sz w:val="24"/>
          <w:szCs w:val="24"/>
        </w:rPr>
        <w:t xml:space="preserve"> used this strategy to motivate the</w:t>
      </w:r>
      <w:r w:rsidR="005B6165" w:rsidRPr="002351C8">
        <w:rPr>
          <w:rFonts w:asciiTheme="majorBidi" w:hAnsiTheme="majorBidi" w:cstheme="majorBidi"/>
          <w:color w:val="000000" w:themeColor="text1"/>
          <w:sz w:val="24"/>
          <w:szCs w:val="24"/>
        </w:rPr>
        <w:t>m. This strategy is a type of reinforce that help the teacher to modify the behaviour of st</w:t>
      </w:r>
      <w:r w:rsidR="00A92961" w:rsidRPr="002351C8">
        <w:rPr>
          <w:rFonts w:asciiTheme="majorBidi" w:hAnsiTheme="majorBidi" w:cstheme="majorBidi"/>
          <w:color w:val="000000" w:themeColor="text1"/>
          <w:sz w:val="24"/>
          <w:szCs w:val="24"/>
        </w:rPr>
        <w:t>udent related to academic achievement</w:t>
      </w:r>
      <w:r w:rsidR="005B6165" w:rsidRPr="002351C8">
        <w:rPr>
          <w:rFonts w:asciiTheme="majorBidi" w:hAnsiTheme="majorBidi" w:cstheme="majorBidi"/>
          <w:color w:val="000000" w:themeColor="text1"/>
          <w:sz w:val="24"/>
          <w:szCs w:val="24"/>
        </w:rPr>
        <w:t>. Presently teachers implement this strategy carefully in classroom</w:t>
      </w:r>
      <w:r w:rsidR="00A92961" w:rsidRPr="002351C8">
        <w:rPr>
          <w:rFonts w:asciiTheme="majorBidi" w:hAnsiTheme="majorBidi" w:cstheme="majorBidi"/>
          <w:color w:val="000000" w:themeColor="text1"/>
          <w:sz w:val="24"/>
          <w:szCs w:val="24"/>
        </w:rPr>
        <w:t xml:space="preserve"> for example by loss of break time, extra assignments, loss of other privileges and detention. This method is sometime useful to maintain the control over irresponsible students</w:t>
      </w:r>
      <w:r w:rsidR="00726675">
        <w:rPr>
          <w:rFonts w:asciiTheme="majorBidi" w:hAnsiTheme="majorBidi" w:cstheme="majorBidi"/>
          <w:color w:val="000000" w:themeColor="text1"/>
          <w:sz w:val="24"/>
          <w:szCs w:val="24"/>
        </w:rPr>
        <w:t xml:space="preserve"> (T. Shannon</w:t>
      </w:r>
      <w:r w:rsidR="00CD47D9">
        <w:rPr>
          <w:rFonts w:asciiTheme="majorBidi" w:hAnsiTheme="majorBidi" w:cstheme="majorBidi"/>
          <w:color w:val="000000" w:themeColor="text1"/>
          <w:sz w:val="24"/>
          <w:szCs w:val="24"/>
        </w:rPr>
        <w:t>, 2015)</w:t>
      </w:r>
      <w:r w:rsidR="00A92961" w:rsidRPr="002351C8">
        <w:rPr>
          <w:rFonts w:asciiTheme="majorBidi" w:hAnsiTheme="majorBidi" w:cstheme="majorBidi"/>
          <w:color w:val="000000" w:themeColor="text1"/>
          <w:sz w:val="24"/>
          <w:szCs w:val="24"/>
        </w:rPr>
        <w:t>.</w:t>
      </w:r>
    </w:p>
    <w:p w:rsidR="00F77A63" w:rsidRPr="002351C8" w:rsidRDefault="000F6213"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color w:val="000000" w:themeColor="text1"/>
          <w:sz w:val="24"/>
          <w:szCs w:val="24"/>
        </w:rPr>
        <w:t xml:space="preserve">2) </w:t>
      </w:r>
      <w:r w:rsidRPr="002351C8">
        <w:rPr>
          <w:rFonts w:asciiTheme="majorBidi" w:hAnsiTheme="majorBidi" w:cstheme="majorBidi"/>
          <w:b/>
          <w:i/>
          <w:color w:val="000000" w:themeColor="text1"/>
          <w:sz w:val="24"/>
          <w:szCs w:val="24"/>
        </w:rPr>
        <w:t>Reward.</w:t>
      </w:r>
      <w:r w:rsidR="00DB1FBF" w:rsidRPr="002351C8">
        <w:rPr>
          <w:rFonts w:asciiTheme="majorBidi" w:hAnsiTheme="majorBidi" w:cstheme="majorBidi"/>
          <w:b/>
          <w:i/>
          <w:color w:val="000000" w:themeColor="text1"/>
          <w:sz w:val="24"/>
          <w:szCs w:val="24"/>
        </w:rPr>
        <w:t xml:space="preserve"> </w:t>
      </w:r>
      <w:r w:rsidR="00D17377" w:rsidRPr="002351C8">
        <w:rPr>
          <w:rFonts w:asciiTheme="majorBidi" w:hAnsiTheme="majorBidi" w:cstheme="majorBidi"/>
          <w:color w:val="000000" w:themeColor="text1"/>
          <w:sz w:val="24"/>
          <w:szCs w:val="24"/>
        </w:rPr>
        <w:t>The use of rewards within the classroom are a form of extrinsic motivation for students, encouraging them to participate cooperatively in academic a</w:t>
      </w:r>
      <w:r w:rsidR="00B0760B" w:rsidRPr="002351C8">
        <w:rPr>
          <w:rFonts w:asciiTheme="majorBidi" w:hAnsiTheme="majorBidi" w:cstheme="majorBidi"/>
          <w:color w:val="000000" w:themeColor="text1"/>
          <w:sz w:val="24"/>
          <w:szCs w:val="24"/>
        </w:rPr>
        <w:t xml:space="preserve">nd social learning experiences </w:t>
      </w:r>
      <w:r w:rsidR="001D2988" w:rsidRPr="002351C8">
        <w:rPr>
          <w:rFonts w:asciiTheme="majorBidi" w:hAnsiTheme="majorBidi" w:cstheme="majorBidi"/>
          <w:color w:val="000000" w:themeColor="text1"/>
          <w:sz w:val="24"/>
          <w:szCs w:val="24"/>
        </w:rPr>
        <w:t>(</w:t>
      </w:r>
      <w:r w:rsidR="00D17377" w:rsidRPr="00573D8D">
        <w:rPr>
          <w:rFonts w:asciiTheme="majorBidi" w:hAnsiTheme="majorBidi" w:cstheme="majorBidi"/>
          <w:color w:val="000000" w:themeColor="text1"/>
          <w:sz w:val="24"/>
          <w:szCs w:val="24"/>
        </w:rPr>
        <w:t>Hoffm</w:t>
      </w:r>
      <w:r w:rsidR="00B0760B" w:rsidRPr="00573D8D">
        <w:rPr>
          <w:rFonts w:asciiTheme="majorBidi" w:hAnsiTheme="majorBidi" w:cstheme="majorBidi"/>
          <w:color w:val="000000" w:themeColor="text1"/>
          <w:sz w:val="24"/>
          <w:szCs w:val="24"/>
        </w:rPr>
        <w:t xml:space="preserve">an, Huff, Patterson &amp; </w:t>
      </w:r>
      <w:proofErr w:type="spellStart"/>
      <w:r w:rsidR="00B0760B" w:rsidRPr="00573D8D">
        <w:rPr>
          <w:rFonts w:asciiTheme="majorBidi" w:hAnsiTheme="majorBidi" w:cstheme="majorBidi"/>
          <w:color w:val="000000" w:themeColor="text1"/>
          <w:sz w:val="24"/>
          <w:szCs w:val="24"/>
        </w:rPr>
        <w:t>Nietfield</w:t>
      </w:r>
      <w:proofErr w:type="spellEnd"/>
      <w:r w:rsidR="001D2988" w:rsidRPr="00573D8D">
        <w:rPr>
          <w:rFonts w:asciiTheme="majorBidi" w:hAnsiTheme="majorBidi" w:cstheme="majorBidi"/>
          <w:color w:val="000000" w:themeColor="text1"/>
          <w:sz w:val="24"/>
          <w:szCs w:val="24"/>
        </w:rPr>
        <w:t>,</w:t>
      </w:r>
      <w:r w:rsidR="00D17377" w:rsidRPr="00573D8D">
        <w:rPr>
          <w:rFonts w:asciiTheme="majorBidi" w:hAnsiTheme="majorBidi" w:cstheme="majorBidi"/>
          <w:color w:val="000000" w:themeColor="text1"/>
          <w:sz w:val="24"/>
          <w:szCs w:val="24"/>
        </w:rPr>
        <w:t xml:space="preserve"> 2009</w:t>
      </w:r>
      <w:r w:rsidR="00D17377" w:rsidRPr="002351C8">
        <w:rPr>
          <w:rFonts w:asciiTheme="majorBidi" w:hAnsiTheme="majorBidi" w:cstheme="majorBidi"/>
          <w:color w:val="000000" w:themeColor="text1"/>
          <w:sz w:val="24"/>
          <w:szCs w:val="24"/>
        </w:rPr>
        <w:t>). Howe</w:t>
      </w:r>
      <w:r w:rsidR="00B0760B" w:rsidRPr="002351C8">
        <w:rPr>
          <w:rFonts w:asciiTheme="majorBidi" w:hAnsiTheme="majorBidi" w:cstheme="majorBidi"/>
          <w:color w:val="000000" w:themeColor="text1"/>
          <w:sz w:val="24"/>
          <w:szCs w:val="24"/>
        </w:rPr>
        <w:t>ver, it is important to recogniz</w:t>
      </w:r>
      <w:r w:rsidR="00D17377" w:rsidRPr="002351C8">
        <w:rPr>
          <w:rFonts w:asciiTheme="majorBidi" w:hAnsiTheme="majorBidi" w:cstheme="majorBidi"/>
          <w:color w:val="000000" w:themeColor="text1"/>
          <w:sz w:val="24"/>
          <w:szCs w:val="24"/>
        </w:rPr>
        <w:t xml:space="preserve">e that these rewards systems should be consistent and fair, providing students with motivation and encouragement </w:t>
      </w:r>
      <w:r w:rsidR="00F329E6">
        <w:rPr>
          <w:rFonts w:asciiTheme="majorBidi" w:hAnsiTheme="majorBidi" w:cstheme="majorBidi"/>
          <w:color w:val="000000" w:themeColor="text1"/>
          <w:sz w:val="24"/>
          <w:szCs w:val="24"/>
        </w:rPr>
        <w:t>(</w:t>
      </w:r>
      <w:proofErr w:type="spellStart"/>
      <w:r w:rsidR="00F329E6">
        <w:rPr>
          <w:rFonts w:asciiTheme="majorBidi" w:hAnsiTheme="majorBidi" w:cstheme="majorBidi"/>
          <w:color w:val="000000" w:themeColor="text1"/>
          <w:sz w:val="24"/>
          <w:szCs w:val="24"/>
        </w:rPr>
        <w:t>Mansor</w:t>
      </w:r>
      <w:proofErr w:type="spellEnd"/>
      <w:r w:rsidR="00F329E6">
        <w:rPr>
          <w:rFonts w:asciiTheme="majorBidi" w:hAnsiTheme="majorBidi" w:cstheme="majorBidi"/>
          <w:color w:val="000000" w:themeColor="text1"/>
          <w:sz w:val="24"/>
          <w:szCs w:val="24"/>
        </w:rPr>
        <w:t xml:space="preserve">, </w:t>
      </w:r>
      <w:r w:rsidR="00D17377" w:rsidRPr="002351C8">
        <w:rPr>
          <w:rFonts w:asciiTheme="majorBidi" w:hAnsiTheme="majorBidi" w:cstheme="majorBidi"/>
          <w:color w:val="000000" w:themeColor="text1"/>
          <w:sz w:val="24"/>
          <w:szCs w:val="24"/>
        </w:rPr>
        <w:t>2012)</w:t>
      </w:r>
      <w:r w:rsidR="00B0760B" w:rsidRPr="002351C8">
        <w:rPr>
          <w:rFonts w:asciiTheme="majorBidi" w:hAnsiTheme="majorBidi" w:cstheme="majorBidi"/>
          <w:color w:val="000000" w:themeColor="text1"/>
          <w:sz w:val="24"/>
          <w:szCs w:val="24"/>
        </w:rPr>
        <w:t>.</w:t>
      </w:r>
      <w:r w:rsidR="00AF0F7F" w:rsidRPr="002351C8">
        <w:rPr>
          <w:rFonts w:asciiTheme="majorBidi" w:hAnsiTheme="majorBidi" w:cstheme="majorBidi"/>
          <w:color w:val="000000" w:themeColor="text1"/>
          <w:sz w:val="24"/>
          <w:szCs w:val="24"/>
        </w:rPr>
        <w:t>Reward strategy help the teachers to maximize the desired behaviour</w:t>
      </w:r>
      <w:r w:rsidR="00470079" w:rsidRPr="002351C8">
        <w:rPr>
          <w:rFonts w:asciiTheme="majorBidi" w:hAnsiTheme="majorBidi" w:cstheme="majorBidi"/>
          <w:color w:val="000000" w:themeColor="text1"/>
          <w:sz w:val="24"/>
          <w:szCs w:val="24"/>
        </w:rPr>
        <w:t xml:space="preserve"> of the students in classroom, it is said to be a simplest method to motivate the students but it is examined that this strategy </w:t>
      </w:r>
      <w:r w:rsidR="00B0760B" w:rsidRPr="002351C8">
        <w:rPr>
          <w:rFonts w:asciiTheme="majorBidi" w:hAnsiTheme="majorBidi" w:cstheme="majorBidi"/>
          <w:color w:val="000000" w:themeColor="text1"/>
          <w:sz w:val="24"/>
          <w:szCs w:val="24"/>
        </w:rPr>
        <w:t>have some demerits for example when teacher provide reward to</w:t>
      </w:r>
      <w:r w:rsidR="00470079" w:rsidRPr="002351C8">
        <w:rPr>
          <w:rFonts w:asciiTheme="majorBidi" w:hAnsiTheme="majorBidi" w:cstheme="majorBidi"/>
          <w:color w:val="000000" w:themeColor="text1"/>
          <w:sz w:val="24"/>
          <w:szCs w:val="24"/>
        </w:rPr>
        <w:t xml:space="preserve"> a</w:t>
      </w:r>
      <w:r w:rsidR="00B0760B" w:rsidRPr="002351C8">
        <w:rPr>
          <w:rFonts w:asciiTheme="majorBidi" w:hAnsiTheme="majorBidi" w:cstheme="majorBidi"/>
          <w:color w:val="000000" w:themeColor="text1"/>
          <w:sz w:val="24"/>
          <w:szCs w:val="24"/>
        </w:rPr>
        <w:t xml:space="preserve"> student on his or her good be</w:t>
      </w:r>
      <w:r w:rsidR="00470079" w:rsidRPr="002351C8">
        <w:rPr>
          <w:rFonts w:asciiTheme="majorBidi" w:hAnsiTheme="majorBidi" w:cstheme="majorBidi"/>
          <w:color w:val="000000" w:themeColor="text1"/>
          <w:sz w:val="24"/>
          <w:szCs w:val="24"/>
        </w:rPr>
        <w:t xml:space="preserve">haviour the sense of good and bad is started to vanished </w:t>
      </w:r>
      <w:r w:rsidR="00233DEB" w:rsidRPr="002351C8">
        <w:rPr>
          <w:rFonts w:asciiTheme="majorBidi" w:hAnsiTheme="majorBidi" w:cstheme="majorBidi"/>
          <w:color w:val="000000" w:themeColor="text1"/>
          <w:sz w:val="24"/>
          <w:szCs w:val="24"/>
        </w:rPr>
        <w:t xml:space="preserve">, moreover in certain researches it was stated that behavioural problem develop in student when they are addicted of this strategy for example: </w:t>
      </w:r>
      <w:r w:rsidR="00AF0F7F" w:rsidRPr="002351C8">
        <w:rPr>
          <w:rFonts w:asciiTheme="majorBidi" w:hAnsiTheme="majorBidi" w:cstheme="majorBidi"/>
          <w:color w:val="000000" w:themeColor="text1"/>
          <w:sz w:val="24"/>
          <w:szCs w:val="24"/>
        </w:rPr>
        <w:t xml:space="preserve">when student </w:t>
      </w:r>
      <w:r w:rsidR="00AF0F7F" w:rsidRPr="002351C8">
        <w:rPr>
          <w:rFonts w:asciiTheme="majorBidi" w:hAnsiTheme="majorBidi" w:cstheme="majorBidi"/>
          <w:color w:val="000000" w:themeColor="text1"/>
          <w:sz w:val="24"/>
          <w:szCs w:val="24"/>
        </w:rPr>
        <w:lastRenderedPageBreak/>
        <w:t>didn’t provide</w:t>
      </w:r>
      <w:r w:rsidR="00470079" w:rsidRPr="002351C8">
        <w:rPr>
          <w:rFonts w:asciiTheme="majorBidi" w:hAnsiTheme="majorBidi" w:cstheme="majorBidi"/>
          <w:color w:val="000000" w:themeColor="text1"/>
          <w:sz w:val="24"/>
          <w:szCs w:val="24"/>
        </w:rPr>
        <w:t>d</w:t>
      </w:r>
      <w:r w:rsidR="00AF0F7F" w:rsidRPr="002351C8">
        <w:rPr>
          <w:rFonts w:asciiTheme="majorBidi" w:hAnsiTheme="majorBidi" w:cstheme="majorBidi"/>
          <w:color w:val="000000" w:themeColor="text1"/>
          <w:sz w:val="24"/>
          <w:szCs w:val="24"/>
        </w:rPr>
        <w:t xml:space="preserve"> with rewards they started to act in opposite way which lead to negativity</w:t>
      </w:r>
      <w:r w:rsidR="007B7684">
        <w:rPr>
          <w:rFonts w:asciiTheme="majorBidi" w:hAnsiTheme="majorBidi" w:cstheme="majorBidi"/>
          <w:color w:val="000000" w:themeColor="text1"/>
          <w:sz w:val="24"/>
          <w:szCs w:val="24"/>
        </w:rPr>
        <w:t xml:space="preserve"> (</w:t>
      </w:r>
      <w:proofErr w:type="spellStart"/>
      <w:r w:rsidR="003C08E3">
        <w:rPr>
          <w:rFonts w:asciiTheme="majorBidi" w:hAnsiTheme="majorBidi" w:cstheme="majorBidi"/>
          <w:color w:val="000000" w:themeColor="text1"/>
          <w:sz w:val="24"/>
          <w:szCs w:val="24"/>
        </w:rPr>
        <w:t>Kelishadroky</w:t>
      </w:r>
      <w:proofErr w:type="spellEnd"/>
      <w:r w:rsidR="003C08E3">
        <w:rPr>
          <w:rFonts w:asciiTheme="majorBidi" w:hAnsiTheme="majorBidi" w:cstheme="majorBidi"/>
          <w:color w:val="000000" w:themeColor="text1"/>
          <w:sz w:val="24"/>
          <w:szCs w:val="24"/>
        </w:rPr>
        <w:t xml:space="preserve">, </w:t>
      </w:r>
      <w:proofErr w:type="spellStart"/>
      <w:r w:rsidR="003C08E3">
        <w:rPr>
          <w:rFonts w:asciiTheme="majorBidi" w:hAnsiTheme="majorBidi" w:cstheme="majorBidi"/>
          <w:color w:val="000000" w:themeColor="text1"/>
          <w:sz w:val="24"/>
          <w:szCs w:val="24"/>
        </w:rPr>
        <w:t>Shamsi</w:t>
      </w:r>
      <w:proofErr w:type="spellEnd"/>
      <w:r w:rsidR="003C08E3">
        <w:rPr>
          <w:rFonts w:asciiTheme="majorBidi" w:hAnsiTheme="majorBidi" w:cstheme="majorBidi"/>
          <w:color w:val="000000" w:themeColor="text1"/>
          <w:sz w:val="24"/>
          <w:szCs w:val="24"/>
        </w:rPr>
        <w:t xml:space="preserve">, </w:t>
      </w:r>
      <w:proofErr w:type="spellStart"/>
      <w:r w:rsidR="003C08E3">
        <w:rPr>
          <w:rFonts w:asciiTheme="majorBidi" w:hAnsiTheme="majorBidi" w:cstheme="majorBidi"/>
          <w:color w:val="000000" w:themeColor="text1"/>
          <w:sz w:val="24"/>
          <w:szCs w:val="24"/>
        </w:rPr>
        <w:t>Bagheri</w:t>
      </w:r>
      <w:proofErr w:type="spellEnd"/>
      <w:r w:rsidR="003C08E3">
        <w:rPr>
          <w:rFonts w:asciiTheme="majorBidi" w:hAnsiTheme="majorBidi" w:cstheme="majorBidi"/>
          <w:color w:val="000000" w:themeColor="text1"/>
          <w:sz w:val="24"/>
          <w:szCs w:val="24"/>
        </w:rPr>
        <w:t xml:space="preserve">, </w:t>
      </w:r>
      <w:proofErr w:type="spellStart"/>
      <w:r w:rsidR="003C08E3">
        <w:rPr>
          <w:rFonts w:asciiTheme="majorBidi" w:hAnsiTheme="majorBidi" w:cstheme="majorBidi"/>
          <w:color w:val="000000" w:themeColor="text1"/>
          <w:sz w:val="24"/>
          <w:szCs w:val="24"/>
        </w:rPr>
        <w:t>Shamirzatyi</w:t>
      </w:r>
      <w:proofErr w:type="spellEnd"/>
      <w:r w:rsidR="003C08E3">
        <w:rPr>
          <w:rFonts w:asciiTheme="majorBidi" w:hAnsiTheme="majorBidi" w:cstheme="majorBidi"/>
          <w:color w:val="000000" w:themeColor="text1"/>
          <w:sz w:val="24"/>
          <w:szCs w:val="24"/>
        </w:rPr>
        <w:t xml:space="preserve"> &amp; </w:t>
      </w:r>
      <w:proofErr w:type="spellStart"/>
      <w:r w:rsidR="003C08E3">
        <w:rPr>
          <w:rFonts w:asciiTheme="majorBidi" w:hAnsiTheme="majorBidi" w:cstheme="majorBidi"/>
          <w:color w:val="000000" w:themeColor="text1"/>
          <w:sz w:val="24"/>
          <w:szCs w:val="24"/>
        </w:rPr>
        <w:t>Mansorihasanbadi</w:t>
      </w:r>
      <w:proofErr w:type="spellEnd"/>
      <w:r w:rsidR="003C08E3">
        <w:rPr>
          <w:rFonts w:asciiTheme="majorBidi" w:hAnsiTheme="majorBidi" w:cstheme="majorBidi"/>
          <w:color w:val="000000" w:themeColor="text1"/>
          <w:sz w:val="24"/>
          <w:szCs w:val="24"/>
        </w:rPr>
        <w:t xml:space="preserve">, 2016) </w:t>
      </w:r>
      <w:r w:rsidR="00470079" w:rsidRPr="002351C8">
        <w:rPr>
          <w:rFonts w:asciiTheme="majorBidi" w:hAnsiTheme="majorBidi" w:cstheme="majorBidi"/>
          <w:color w:val="000000" w:themeColor="text1"/>
          <w:sz w:val="24"/>
          <w:szCs w:val="24"/>
        </w:rPr>
        <w:t>.</w:t>
      </w:r>
      <w:r w:rsidR="00F77A63" w:rsidRPr="002351C8">
        <w:rPr>
          <w:rFonts w:asciiTheme="majorBidi" w:hAnsiTheme="majorBidi" w:cstheme="majorBidi"/>
          <w:color w:val="000000" w:themeColor="text1"/>
          <w:sz w:val="24"/>
          <w:szCs w:val="24"/>
        </w:rPr>
        <w:t xml:space="preserve"> But r</w:t>
      </w:r>
      <w:r w:rsidR="00470079" w:rsidRPr="002351C8">
        <w:rPr>
          <w:rFonts w:asciiTheme="majorBidi" w:hAnsiTheme="majorBidi" w:cstheme="majorBidi"/>
          <w:color w:val="000000" w:themeColor="text1"/>
          <w:sz w:val="24"/>
          <w:szCs w:val="24"/>
        </w:rPr>
        <w:t>ecently teacher devel</w:t>
      </w:r>
      <w:r w:rsidR="005D498D" w:rsidRPr="002351C8">
        <w:rPr>
          <w:rFonts w:asciiTheme="majorBidi" w:hAnsiTheme="majorBidi" w:cstheme="majorBidi"/>
          <w:color w:val="000000" w:themeColor="text1"/>
          <w:sz w:val="24"/>
          <w:szCs w:val="24"/>
        </w:rPr>
        <w:t>op new mode of this str</w:t>
      </w:r>
      <w:r w:rsidR="00F77A63" w:rsidRPr="002351C8">
        <w:rPr>
          <w:rFonts w:asciiTheme="majorBidi" w:hAnsiTheme="majorBidi" w:cstheme="majorBidi"/>
          <w:color w:val="000000" w:themeColor="text1"/>
          <w:sz w:val="24"/>
          <w:szCs w:val="24"/>
        </w:rPr>
        <w:t>ategy</w:t>
      </w:r>
      <w:r w:rsidR="005D498D" w:rsidRPr="002351C8">
        <w:rPr>
          <w:rFonts w:asciiTheme="majorBidi" w:hAnsiTheme="majorBidi" w:cstheme="majorBidi"/>
          <w:color w:val="000000" w:themeColor="text1"/>
          <w:sz w:val="24"/>
          <w:szCs w:val="24"/>
        </w:rPr>
        <w:t xml:space="preserve"> for example: clapping by other students on good performance, praising the students and </w:t>
      </w:r>
      <w:r w:rsidR="00F77A63" w:rsidRPr="002351C8">
        <w:rPr>
          <w:rFonts w:asciiTheme="majorBidi" w:hAnsiTheme="majorBidi" w:cstheme="majorBidi"/>
          <w:color w:val="000000" w:themeColor="text1"/>
          <w:sz w:val="24"/>
          <w:szCs w:val="24"/>
        </w:rPr>
        <w:t xml:space="preserve">use of </w:t>
      </w:r>
      <w:r w:rsidR="005D498D" w:rsidRPr="002351C8">
        <w:rPr>
          <w:rFonts w:asciiTheme="majorBidi" w:hAnsiTheme="majorBidi" w:cstheme="majorBidi"/>
          <w:color w:val="000000" w:themeColor="text1"/>
          <w:sz w:val="24"/>
          <w:szCs w:val="24"/>
        </w:rPr>
        <w:t>appreciation.</w:t>
      </w:r>
      <w:r w:rsidR="00F77A63" w:rsidRPr="002351C8">
        <w:rPr>
          <w:rFonts w:asciiTheme="majorBidi" w:hAnsiTheme="majorBidi" w:cstheme="majorBidi"/>
          <w:color w:val="000000" w:themeColor="text1"/>
          <w:sz w:val="24"/>
          <w:szCs w:val="24"/>
        </w:rPr>
        <w:t xml:space="preserve"> In this way student feel no extrinsic rew</w:t>
      </w:r>
      <w:r w:rsidR="00026AB6" w:rsidRPr="002351C8">
        <w:rPr>
          <w:rFonts w:asciiTheme="majorBidi" w:hAnsiTheme="majorBidi" w:cstheme="majorBidi"/>
          <w:color w:val="000000" w:themeColor="text1"/>
          <w:sz w:val="24"/>
          <w:szCs w:val="24"/>
        </w:rPr>
        <w:t>ard and motivated intrinsically. Generally every teacher used this strategy more often to motivate the student</w:t>
      </w:r>
      <w:r w:rsidR="001A0F8D" w:rsidRPr="002351C8">
        <w:rPr>
          <w:rFonts w:asciiTheme="majorBidi" w:hAnsiTheme="majorBidi" w:cstheme="majorBidi"/>
          <w:color w:val="000000" w:themeColor="text1"/>
          <w:sz w:val="24"/>
          <w:szCs w:val="24"/>
        </w:rPr>
        <w:t>,</w:t>
      </w:r>
      <w:r w:rsidR="00026AB6" w:rsidRPr="002351C8">
        <w:rPr>
          <w:rFonts w:asciiTheme="majorBidi" w:hAnsiTheme="majorBidi" w:cstheme="majorBidi"/>
          <w:color w:val="000000" w:themeColor="text1"/>
          <w:sz w:val="24"/>
          <w:szCs w:val="24"/>
        </w:rPr>
        <w:t xml:space="preserve"> by applying it in different ways</w:t>
      </w:r>
      <w:r w:rsidR="003F60F9">
        <w:rPr>
          <w:rFonts w:asciiTheme="majorBidi" w:hAnsiTheme="majorBidi" w:cstheme="majorBidi"/>
          <w:color w:val="000000" w:themeColor="text1"/>
          <w:sz w:val="24"/>
          <w:szCs w:val="24"/>
        </w:rPr>
        <w:t xml:space="preserve"> (T. Shannon</w:t>
      </w:r>
      <w:r w:rsidR="003C08E3">
        <w:rPr>
          <w:rFonts w:asciiTheme="majorBidi" w:hAnsiTheme="majorBidi" w:cstheme="majorBidi"/>
          <w:color w:val="000000" w:themeColor="text1"/>
          <w:sz w:val="24"/>
          <w:szCs w:val="24"/>
        </w:rPr>
        <w:t>, 2015)</w:t>
      </w:r>
      <w:r w:rsidR="003C08E3" w:rsidRPr="002351C8">
        <w:rPr>
          <w:rFonts w:asciiTheme="majorBidi" w:hAnsiTheme="majorBidi" w:cstheme="majorBidi"/>
          <w:color w:val="000000" w:themeColor="text1"/>
          <w:sz w:val="24"/>
          <w:szCs w:val="24"/>
        </w:rPr>
        <w:t>.</w:t>
      </w:r>
    </w:p>
    <w:p w:rsidR="00F77A63" w:rsidRPr="002351C8" w:rsidRDefault="000E41AD" w:rsidP="00CC311E">
      <w:pPr>
        <w:spacing w:after="0" w:line="480" w:lineRule="auto"/>
        <w:ind w:firstLine="720"/>
        <w:rPr>
          <w:rFonts w:asciiTheme="majorBidi" w:hAnsiTheme="majorBidi" w:cstheme="majorBidi"/>
          <w:b/>
          <w:color w:val="000000" w:themeColor="text1"/>
          <w:sz w:val="24"/>
          <w:szCs w:val="24"/>
        </w:rPr>
      </w:pPr>
      <w:bookmarkStart w:id="32" w:name="_Toc518282452"/>
      <w:r w:rsidRPr="002351C8">
        <w:rPr>
          <w:rStyle w:val="Heading4Char"/>
          <w:rFonts w:asciiTheme="majorBidi" w:hAnsiTheme="majorBidi"/>
          <w:color w:val="000000" w:themeColor="text1"/>
          <w:sz w:val="24"/>
          <w:szCs w:val="24"/>
        </w:rPr>
        <w:t>1.1.7</w:t>
      </w:r>
      <w:r w:rsidR="008967E6" w:rsidRPr="002351C8">
        <w:rPr>
          <w:rStyle w:val="Heading4Char"/>
          <w:rFonts w:asciiTheme="majorBidi" w:hAnsiTheme="majorBidi"/>
          <w:color w:val="000000" w:themeColor="text1"/>
          <w:sz w:val="24"/>
          <w:szCs w:val="24"/>
        </w:rPr>
        <w:t xml:space="preserve">.3 </w:t>
      </w:r>
      <w:r w:rsidR="00F54477" w:rsidRPr="002351C8">
        <w:rPr>
          <w:rStyle w:val="Heading4Char"/>
          <w:rFonts w:asciiTheme="majorBidi" w:hAnsiTheme="majorBidi"/>
          <w:color w:val="000000" w:themeColor="text1"/>
          <w:sz w:val="24"/>
          <w:szCs w:val="24"/>
        </w:rPr>
        <w:t>Autonomy supportive</w:t>
      </w:r>
      <w:r w:rsidR="00341955" w:rsidRPr="002351C8">
        <w:rPr>
          <w:rStyle w:val="Heading4Char"/>
          <w:rFonts w:asciiTheme="majorBidi" w:hAnsiTheme="majorBidi"/>
          <w:color w:val="000000" w:themeColor="text1"/>
          <w:sz w:val="24"/>
          <w:szCs w:val="24"/>
        </w:rPr>
        <w:t>.</w:t>
      </w:r>
      <w:bookmarkEnd w:id="32"/>
      <w:r w:rsidR="00341955" w:rsidRPr="002351C8">
        <w:rPr>
          <w:rStyle w:val="Heading4Char"/>
          <w:rFonts w:asciiTheme="majorBidi" w:hAnsiTheme="majorBidi"/>
          <w:color w:val="000000" w:themeColor="text1"/>
          <w:sz w:val="24"/>
          <w:szCs w:val="24"/>
        </w:rPr>
        <w:t xml:space="preserve"> </w:t>
      </w:r>
      <w:r w:rsidR="001A0E73" w:rsidRPr="002351C8">
        <w:rPr>
          <w:rFonts w:asciiTheme="majorBidi" w:hAnsiTheme="majorBidi" w:cstheme="majorBidi"/>
          <w:color w:val="000000" w:themeColor="text1"/>
          <w:sz w:val="24"/>
          <w:szCs w:val="24"/>
        </w:rPr>
        <w:t xml:space="preserve">Teachers used this strategy to create such an environment in classroom </w:t>
      </w:r>
      <w:r w:rsidR="00026AB6" w:rsidRPr="002351C8">
        <w:rPr>
          <w:rFonts w:asciiTheme="majorBidi" w:hAnsiTheme="majorBidi" w:cstheme="majorBidi"/>
          <w:color w:val="000000" w:themeColor="text1"/>
          <w:sz w:val="24"/>
          <w:szCs w:val="24"/>
        </w:rPr>
        <w:t xml:space="preserve">where each child </w:t>
      </w:r>
      <w:r w:rsidR="001A0E73" w:rsidRPr="002351C8">
        <w:rPr>
          <w:rFonts w:asciiTheme="majorBidi" w:hAnsiTheme="majorBidi" w:cstheme="majorBidi"/>
          <w:color w:val="000000" w:themeColor="text1"/>
          <w:sz w:val="24"/>
          <w:szCs w:val="24"/>
        </w:rPr>
        <w:t>feels that he has control of the events occurring, and t</w:t>
      </w:r>
      <w:r w:rsidR="00026AB6" w:rsidRPr="002351C8">
        <w:rPr>
          <w:rFonts w:asciiTheme="majorBidi" w:hAnsiTheme="majorBidi" w:cstheme="majorBidi"/>
          <w:color w:val="000000" w:themeColor="text1"/>
          <w:sz w:val="24"/>
          <w:szCs w:val="24"/>
        </w:rPr>
        <w:t xml:space="preserve">akes on an active, responsible role </w:t>
      </w:r>
      <w:r w:rsidR="001D2988" w:rsidRPr="002351C8">
        <w:rPr>
          <w:rFonts w:asciiTheme="majorBidi" w:hAnsiTheme="majorBidi" w:cstheme="majorBidi"/>
          <w:color w:val="000000" w:themeColor="text1"/>
          <w:sz w:val="24"/>
          <w:szCs w:val="24"/>
        </w:rPr>
        <w:t>(Ryan &amp;</w:t>
      </w:r>
      <w:r w:rsidR="009D02AF" w:rsidRPr="002351C8">
        <w:rPr>
          <w:rFonts w:asciiTheme="majorBidi" w:hAnsiTheme="majorBidi" w:cstheme="majorBidi"/>
          <w:color w:val="000000" w:themeColor="text1"/>
          <w:sz w:val="24"/>
          <w:szCs w:val="24"/>
        </w:rPr>
        <w:t xml:space="preserve"> </w:t>
      </w:r>
      <w:proofErr w:type="spellStart"/>
      <w:r w:rsidR="009D02AF" w:rsidRPr="002351C8">
        <w:rPr>
          <w:rFonts w:asciiTheme="majorBidi" w:hAnsiTheme="majorBidi" w:cstheme="majorBidi"/>
          <w:color w:val="000000" w:themeColor="text1"/>
          <w:sz w:val="24"/>
          <w:szCs w:val="24"/>
        </w:rPr>
        <w:t>Grolnick</w:t>
      </w:r>
      <w:proofErr w:type="spellEnd"/>
      <w:r w:rsidR="009D02AF" w:rsidRPr="002351C8">
        <w:rPr>
          <w:rFonts w:asciiTheme="majorBidi" w:hAnsiTheme="majorBidi" w:cstheme="majorBidi"/>
          <w:color w:val="000000" w:themeColor="text1"/>
          <w:sz w:val="24"/>
          <w:szCs w:val="24"/>
        </w:rPr>
        <w:t>,</w:t>
      </w:r>
      <w:r w:rsidR="0049094C" w:rsidRPr="002351C8">
        <w:rPr>
          <w:rFonts w:asciiTheme="majorBidi" w:hAnsiTheme="majorBidi" w:cstheme="majorBidi"/>
          <w:color w:val="000000" w:themeColor="text1"/>
          <w:sz w:val="24"/>
          <w:szCs w:val="24"/>
        </w:rPr>
        <w:t xml:space="preserve"> </w:t>
      </w:r>
      <w:r w:rsidR="00BE78B0" w:rsidRPr="002351C8">
        <w:rPr>
          <w:rFonts w:asciiTheme="majorBidi" w:hAnsiTheme="majorBidi" w:cstheme="majorBidi"/>
          <w:color w:val="000000" w:themeColor="text1"/>
          <w:sz w:val="24"/>
          <w:szCs w:val="24"/>
        </w:rPr>
        <w:t xml:space="preserve">1986). In this strategy </w:t>
      </w:r>
      <w:r w:rsidR="001A0E73" w:rsidRPr="002351C8">
        <w:rPr>
          <w:rFonts w:asciiTheme="majorBidi" w:hAnsiTheme="majorBidi" w:cstheme="majorBidi"/>
          <w:color w:val="000000" w:themeColor="text1"/>
          <w:sz w:val="24"/>
          <w:szCs w:val="24"/>
        </w:rPr>
        <w:t xml:space="preserve">classroom is </w:t>
      </w:r>
      <w:r w:rsidR="00BE78B0" w:rsidRPr="002351C8">
        <w:rPr>
          <w:rFonts w:asciiTheme="majorBidi" w:hAnsiTheme="majorBidi" w:cstheme="majorBidi"/>
          <w:color w:val="000000" w:themeColor="text1"/>
          <w:sz w:val="24"/>
          <w:szCs w:val="24"/>
        </w:rPr>
        <w:t xml:space="preserve">not controlled strictly by the </w:t>
      </w:r>
      <w:r w:rsidR="001A0E73" w:rsidRPr="002351C8">
        <w:rPr>
          <w:rFonts w:asciiTheme="majorBidi" w:hAnsiTheme="majorBidi" w:cstheme="majorBidi"/>
          <w:color w:val="000000" w:themeColor="text1"/>
          <w:sz w:val="24"/>
          <w:szCs w:val="24"/>
        </w:rPr>
        <w:t xml:space="preserve">teacher, but </w:t>
      </w:r>
      <w:r w:rsidR="00BE78B0" w:rsidRPr="002351C8">
        <w:rPr>
          <w:rFonts w:asciiTheme="majorBidi" w:hAnsiTheme="majorBidi" w:cstheme="majorBidi"/>
          <w:color w:val="000000" w:themeColor="text1"/>
          <w:sz w:val="24"/>
          <w:szCs w:val="24"/>
        </w:rPr>
        <w:t xml:space="preserve">it </w:t>
      </w:r>
      <w:r w:rsidR="001A0E73" w:rsidRPr="002351C8">
        <w:rPr>
          <w:rFonts w:asciiTheme="majorBidi" w:hAnsiTheme="majorBidi" w:cstheme="majorBidi"/>
          <w:color w:val="000000" w:themeColor="text1"/>
          <w:sz w:val="24"/>
          <w:szCs w:val="24"/>
        </w:rPr>
        <w:t>is a place where students can work at t</w:t>
      </w:r>
      <w:r w:rsidR="00BE78B0" w:rsidRPr="002351C8">
        <w:rPr>
          <w:rFonts w:asciiTheme="majorBidi" w:hAnsiTheme="majorBidi" w:cstheme="majorBidi"/>
          <w:color w:val="000000" w:themeColor="text1"/>
          <w:sz w:val="24"/>
          <w:szCs w:val="24"/>
        </w:rPr>
        <w:t xml:space="preserve">heir own level, have a role in </w:t>
      </w:r>
      <w:r w:rsidR="001A0E73" w:rsidRPr="002351C8">
        <w:rPr>
          <w:rFonts w:asciiTheme="majorBidi" w:hAnsiTheme="majorBidi" w:cstheme="majorBidi"/>
          <w:color w:val="000000" w:themeColor="text1"/>
          <w:sz w:val="24"/>
          <w:szCs w:val="24"/>
        </w:rPr>
        <w:t xml:space="preserve">decision making, and actively participate in class </w:t>
      </w:r>
      <w:r w:rsidR="00BE78B0" w:rsidRPr="002351C8">
        <w:rPr>
          <w:rFonts w:asciiTheme="majorBidi" w:hAnsiTheme="majorBidi" w:cstheme="majorBidi"/>
          <w:color w:val="000000" w:themeColor="text1"/>
          <w:sz w:val="24"/>
          <w:szCs w:val="24"/>
        </w:rPr>
        <w:t xml:space="preserve">because they are intrinsically </w:t>
      </w:r>
      <w:r w:rsidR="001A0E73" w:rsidRPr="002351C8">
        <w:rPr>
          <w:rFonts w:asciiTheme="majorBidi" w:hAnsiTheme="majorBidi" w:cstheme="majorBidi"/>
          <w:color w:val="000000" w:themeColor="text1"/>
          <w:sz w:val="24"/>
          <w:szCs w:val="24"/>
        </w:rPr>
        <w:t>motivated.</w:t>
      </w:r>
      <w:r w:rsidR="00D41684" w:rsidRPr="002351C8">
        <w:rPr>
          <w:rFonts w:asciiTheme="majorBidi" w:hAnsiTheme="majorBidi" w:cstheme="majorBidi"/>
          <w:color w:val="000000" w:themeColor="text1"/>
          <w:sz w:val="24"/>
          <w:szCs w:val="24"/>
        </w:rPr>
        <w:t xml:space="preserve"> Teachers </w:t>
      </w:r>
      <w:r w:rsidR="00467A3F" w:rsidRPr="002351C8">
        <w:rPr>
          <w:rFonts w:asciiTheme="majorBidi" w:hAnsiTheme="majorBidi" w:cstheme="majorBidi"/>
          <w:color w:val="000000" w:themeColor="text1"/>
          <w:sz w:val="24"/>
          <w:szCs w:val="24"/>
        </w:rPr>
        <w:t>used this strategy to motivate the students by taking advantage of their curiosity.</w:t>
      </w:r>
    </w:p>
    <w:p w:rsidR="00B16926" w:rsidRPr="002351C8" w:rsidRDefault="000F6213" w:rsidP="00CC311E">
      <w:pPr>
        <w:spacing w:after="0" w:line="480" w:lineRule="auto"/>
        <w:ind w:firstLine="720"/>
        <w:rPr>
          <w:rFonts w:asciiTheme="majorBidi" w:hAnsiTheme="majorBidi" w:cstheme="majorBidi"/>
          <w:b/>
          <w:i/>
          <w:color w:val="000000" w:themeColor="text1"/>
          <w:sz w:val="24"/>
          <w:szCs w:val="24"/>
        </w:rPr>
      </w:pPr>
      <w:bookmarkStart w:id="33" w:name="_Toc518282453"/>
      <w:r w:rsidRPr="002351C8">
        <w:rPr>
          <w:rStyle w:val="Heading4Char"/>
          <w:rFonts w:asciiTheme="majorBidi" w:hAnsiTheme="majorBidi"/>
          <w:color w:val="000000" w:themeColor="text1"/>
          <w:sz w:val="24"/>
          <w:szCs w:val="24"/>
        </w:rPr>
        <w:t>1</w:t>
      </w:r>
      <w:r w:rsidR="000E41AD" w:rsidRPr="002351C8">
        <w:rPr>
          <w:rStyle w:val="Heading4Char"/>
          <w:rFonts w:asciiTheme="majorBidi" w:hAnsiTheme="majorBidi"/>
          <w:color w:val="000000" w:themeColor="text1"/>
          <w:sz w:val="24"/>
          <w:szCs w:val="24"/>
        </w:rPr>
        <w:t>.1.7</w:t>
      </w:r>
      <w:r w:rsidRPr="002351C8">
        <w:rPr>
          <w:rStyle w:val="Heading4Char"/>
          <w:rFonts w:asciiTheme="majorBidi" w:hAnsiTheme="majorBidi"/>
          <w:color w:val="000000" w:themeColor="text1"/>
          <w:sz w:val="24"/>
          <w:szCs w:val="24"/>
        </w:rPr>
        <w:t>.4</w:t>
      </w:r>
      <w:r w:rsidR="00F3329F" w:rsidRPr="002351C8">
        <w:rPr>
          <w:rStyle w:val="Heading4Char"/>
          <w:rFonts w:asciiTheme="majorBidi" w:hAnsiTheme="majorBidi"/>
          <w:color w:val="000000" w:themeColor="text1"/>
          <w:sz w:val="24"/>
          <w:szCs w:val="24"/>
        </w:rPr>
        <w:t xml:space="preserve"> C</w:t>
      </w:r>
      <w:r w:rsidR="00467A3F" w:rsidRPr="002351C8">
        <w:rPr>
          <w:rStyle w:val="Heading4Char"/>
          <w:rFonts w:asciiTheme="majorBidi" w:hAnsiTheme="majorBidi"/>
          <w:color w:val="000000" w:themeColor="text1"/>
          <w:sz w:val="24"/>
          <w:szCs w:val="24"/>
        </w:rPr>
        <w:t>ontrolling</w:t>
      </w:r>
      <w:r w:rsidR="00341955" w:rsidRPr="002351C8">
        <w:rPr>
          <w:rStyle w:val="Heading4Char"/>
          <w:rFonts w:asciiTheme="majorBidi" w:hAnsiTheme="majorBidi"/>
          <w:color w:val="000000" w:themeColor="text1"/>
          <w:sz w:val="24"/>
          <w:szCs w:val="24"/>
        </w:rPr>
        <w:t>.</w:t>
      </w:r>
      <w:bookmarkEnd w:id="33"/>
      <w:r w:rsidR="00341955" w:rsidRPr="002351C8">
        <w:rPr>
          <w:rStyle w:val="Heading4Char"/>
          <w:rFonts w:asciiTheme="majorBidi" w:hAnsiTheme="majorBidi"/>
          <w:color w:val="000000" w:themeColor="text1"/>
          <w:sz w:val="24"/>
          <w:szCs w:val="24"/>
        </w:rPr>
        <w:t xml:space="preserve"> </w:t>
      </w:r>
      <w:r w:rsidR="00D26FD4" w:rsidRPr="002351C8">
        <w:rPr>
          <w:rFonts w:asciiTheme="majorBidi" w:hAnsiTheme="majorBidi" w:cstheme="majorBidi"/>
          <w:color w:val="000000" w:themeColor="text1"/>
          <w:sz w:val="24"/>
          <w:szCs w:val="24"/>
        </w:rPr>
        <w:t>To solve the motivational problem of initiating students’ activity</w:t>
      </w:r>
      <w:r w:rsidR="00F3329F" w:rsidRPr="002351C8">
        <w:rPr>
          <w:rFonts w:asciiTheme="majorBidi" w:hAnsiTheme="majorBidi" w:cstheme="majorBidi"/>
          <w:color w:val="000000" w:themeColor="text1"/>
          <w:sz w:val="24"/>
          <w:szCs w:val="24"/>
        </w:rPr>
        <w:t>,</w:t>
      </w:r>
      <w:r w:rsidR="00D26FD4" w:rsidRPr="002351C8">
        <w:rPr>
          <w:rFonts w:asciiTheme="majorBidi" w:hAnsiTheme="majorBidi" w:cstheme="majorBidi"/>
          <w:color w:val="000000" w:themeColor="text1"/>
          <w:sz w:val="24"/>
          <w:szCs w:val="24"/>
        </w:rPr>
        <w:t xml:space="preserve"> controlling teachers neglect the inner resources and instead try to manufacture extrinsic motivation by offering incentives, deadlines, directives, consequence and assignments</w:t>
      </w:r>
      <w:r w:rsidR="00F3329F" w:rsidRPr="002351C8">
        <w:rPr>
          <w:rFonts w:asciiTheme="majorBidi" w:hAnsiTheme="majorBidi" w:cstheme="majorBidi"/>
          <w:color w:val="000000" w:themeColor="text1"/>
          <w:sz w:val="24"/>
          <w:szCs w:val="24"/>
        </w:rPr>
        <w:t>.</w:t>
      </w:r>
      <w:r w:rsidR="00811342" w:rsidRPr="002351C8">
        <w:rPr>
          <w:rFonts w:asciiTheme="majorBidi" w:hAnsiTheme="majorBidi" w:cstheme="majorBidi"/>
          <w:color w:val="000000" w:themeColor="text1"/>
          <w:sz w:val="24"/>
          <w:szCs w:val="24"/>
        </w:rPr>
        <w:t xml:space="preserve"> This strategy </w:t>
      </w:r>
      <w:r w:rsidR="0043035F" w:rsidRPr="002351C8">
        <w:rPr>
          <w:rFonts w:asciiTheme="majorBidi" w:hAnsiTheme="majorBidi" w:cstheme="majorBidi"/>
          <w:color w:val="000000" w:themeColor="text1"/>
          <w:sz w:val="24"/>
          <w:szCs w:val="24"/>
        </w:rPr>
        <w:t xml:space="preserve">is </w:t>
      </w:r>
      <w:r w:rsidR="00811342" w:rsidRPr="002351C8">
        <w:rPr>
          <w:rFonts w:asciiTheme="majorBidi" w:hAnsiTheme="majorBidi" w:cstheme="majorBidi"/>
          <w:color w:val="000000" w:themeColor="text1"/>
          <w:sz w:val="24"/>
          <w:szCs w:val="24"/>
        </w:rPr>
        <w:t>based on extrinsic motivation which practiced by teachers to maintain the control over the classroom and motivate the students by making decision.</w:t>
      </w:r>
    </w:p>
    <w:p w:rsidR="00F3329F" w:rsidRPr="002351C8" w:rsidRDefault="008967E6"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341955" w:rsidRPr="002351C8">
        <w:rPr>
          <w:rFonts w:asciiTheme="majorBidi" w:hAnsiTheme="majorBidi" w:cstheme="majorBidi"/>
          <w:color w:val="000000" w:themeColor="text1"/>
          <w:sz w:val="24"/>
          <w:szCs w:val="24"/>
        </w:rPr>
        <w:tab/>
      </w:r>
      <w:proofErr w:type="spellStart"/>
      <w:r w:rsidR="00F3329F" w:rsidRPr="002351C8">
        <w:rPr>
          <w:rFonts w:asciiTheme="majorBidi" w:hAnsiTheme="majorBidi" w:cstheme="majorBidi"/>
          <w:color w:val="000000" w:themeColor="text1"/>
          <w:sz w:val="24"/>
          <w:szCs w:val="24"/>
        </w:rPr>
        <w:t>Harde</w:t>
      </w:r>
      <w:proofErr w:type="spellEnd"/>
      <w:r w:rsidR="00F3329F" w:rsidRPr="002351C8">
        <w:rPr>
          <w:rFonts w:asciiTheme="majorBidi" w:hAnsiTheme="majorBidi" w:cstheme="majorBidi"/>
          <w:color w:val="000000" w:themeColor="text1"/>
          <w:sz w:val="24"/>
          <w:szCs w:val="24"/>
        </w:rPr>
        <w:t xml:space="preserve"> and Sullivan (2008) is of the view that the strategies teachers use in classroom is may be directed to whole class or individual student these can be in the form of designing classroom environment or by explicit instruction</w:t>
      </w:r>
      <w:r w:rsidR="00A664DE" w:rsidRPr="002351C8">
        <w:rPr>
          <w:rFonts w:asciiTheme="majorBidi" w:hAnsiTheme="majorBidi" w:cstheme="majorBidi"/>
          <w:color w:val="000000" w:themeColor="text1"/>
          <w:sz w:val="24"/>
          <w:szCs w:val="24"/>
        </w:rPr>
        <w:t xml:space="preserve"> and interpersonal intervention.</w:t>
      </w:r>
      <w:r w:rsidR="001D2988" w:rsidRPr="002351C8">
        <w:rPr>
          <w:rFonts w:asciiTheme="majorBidi" w:hAnsiTheme="majorBidi" w:cstheme="majorBidi"/>
          <w:color w:val="000000" w:themeColor="text1"/>
          <w:sz w:val="24"/>
          <w:szCs w:val="24"/>
        </w:rPr>
        <w:t xml:space="preserve"> </w:t>
      </w:r>
      <w:r w:rsidR="00F3329F" w:rsidRPr="002351C8">
        <w:rPr>
          <w:rFonts w:asciiTheme="majorBidi" w:hAnsiTheme="majorBidi" w:cstheme="majorBidi"/>
          <w:color w:val="000000" w:themeColor="text1"/>
          <w:sz w:val="24"/>
          <w:szCs w:val="24"/>
        </w:rPr>
        <w:t>Reeve, Jang,</w:t>
      </w:r>
      <w:r w:rsidR="001D2988" w:rsidRPr="002351C8">
        <w:rPr>
          <w:rFonts w:asciiTheme="majorBidi" w:hAnsiTheme="majorBidi" w:cstheme="majorBidi"/>
          <w:color w:val="000000" w:themeColor="text1"/>
          <w:sz w:val="24"/>
          <w:szCs w:val="24"/>
        </w:rPr>
        <w:t xml:space="preserve"> </w:t>
      </w:r>
      <w:proofErr w:type="spellStart"/>
      <w:r w:rsidR="001D2988" w:rsidRPr="002351C8">
        <w:rPr>
          <w:rFonts w:asciiTheme="majorBidi" w:hAnsiTheme="majorBidi" w:cstheme="majorBidi"/>
          <w:color w:val="000000" w:themeColor="text1"/>
          <w:sz w:val="24"/>
          <w:szCs w:val="24"/>
        </w:rPr>
        <w:t>Harde</w:t>
      </w:r>
      <w:proofErr w:type="spellEnd"/>
      <w:r w:rsidR="001D2988" w:rsidRPr="002351C8">
        <w:rPr>
          <w:rFonts w:asciiTheme="majorBidi" w:hAnsiTheme="majorBidi" w:cstheme="majorBidi"/>
          <w:color w:val="000000" w:themeColor="text1"/>
          <w:sz w:val="24"/>
          <w:szCs w:val="24"/>
        </w:rPr>
        <w:t xml:space="preserve"> and </w:t>
      </w:r>
      <w:proofErr w:type="spellStart"/>
      <w:r w:rsidR="001D2988" w:rsidRPr="002351C8">
        <w:rPr>
          <w:rFonts w:asciiTheme="majorBidi" w:hAnsiTheme="majorBidi" w:cstheme="majorBidi"/>
          <w:color w:val="000000" w:themeColor="text1"/>
          <w:sz w:val="24"/>
          <w:szCs w:val="24"/>
        </w:rPr>
        <w:t>Omura</w:t>
      </w:r>
      <w:proofErr w:type="spellEnd"/>
      <w:r w:rsidR="001D2988" w:rsidRPr="002351C8">
        <w:rPr>
          <w:rFonts w:asciiTheme="majorBidi" w:hAnsiTheme="majorBidi" w:cstheme="majorBidi"/>
          <w:color w:val="000000" w:themeColor="text1"/>
          <w:sz w:val="24"/>
          <w:szCs w:val="24"/>
        </w:rPr>
        <w:t xml:space="preserve"> (</w:t>
      </w:r>
      <w:r w:rsidR="00811342" w:rsidRPr="002351C8">
        <w:rPr>
          <w:rFonts w:asciiTheme="majorBidi" w:hAnsiTheme="majorBidi" w:cstheme="majorBidi"/>
          <w:color w:val="000000" w:themeColor="text1"/>
          <w:sz w:val="24"/>
          <w:szCs w:val="24"/>
        </w:rPr>
        <w:t>2003) believed that the strategies mo</w:t>
      </w:r>
      <w:r w:rsidR="0043035F" w:rsidRPr="002351C8">
        <w:rPr>
          <w:rFonts w:asciiTheme="majorBidi" w:hAnsiTheme="majorBidi" w:cstheme="majorBidi"/>
          <w:color w:val="000000" w:themeColor="text1"/>
          <w:sz w:val="24"/>
          <w:szCs w:val="24"/>
        </w:rPr>
        <w:t>stly practiced by teachers can be described as</w:t>
      </w:r>
      <w:r w:rsidR="00811342" w:rsidRPr="002351C8">
        <w:rPr>
          <w:rFonts w:asciiTheme="majorBidi" w:hAnsiTheme="majorBidi" w:cstheme="majorBidi"/>
          <w:color w:val="000000" w:themeColor="text1"/>
          <w:sz w:val="24"/>
          <w:szCs w:val="24"/>
        </w:rPr>
        <w:t xml:space="preserve"> aut</w:t>
      </w:r>
      <w:r w:rsidR="0043035F" w:rsidRPr="002351C8">
        <w:rPr>
          <w:rFonts w:asciiTheme="majorBidi" w:hAnsiTheme="majorBidi" w:cstheme="majorBidi"/>
          <w:color w:val="000000" w:themeColor="text1"/>
          <w:sz w:val="24"/>
          <w:szCs w:val="24"/>
        </w:rPr>
        <w:t>onomy supportive on controlling.</w:t>
      </w:r>
    </w:p>
    <w:p w:rsidR="00CB5AEB" w:rsidRPr="003F60F9" w:rsidRDefault="000F6213" w:rsidP="00CB5AEB">
      <w:pPr>
        <w:spacing w:after="0" w:line="480" w:lineRule="auto"/>
        <w:rPr>
          <w:rFonts w:asciiTheme="majorBidi" w:eastAsiaTheme="majorBidi" w:hAnsiTheme="majorBidi" w:cstheme="majorBidi"/>
          <w:color w:val="000000" w:themeColor="text1"/>
          <w:sz w:val="24"/>
          <w:szCs w:val="24"/>
        </w:rPr>
      </w:pPr>
      <w:r w:rsidRPr="002351C8">
        <w:rPr>
          <w:rFonts w:asciiTheme="majorBidi" w:hAnsiTheme="majorBidi" w:cstheme="majorBidi"/>
          <w:b/>
          <w:color w:val="000000" w:themeColor="text1"/>
          <w:sz w:val="24"/>
          <w:szCs w:val="24"/>
        </w:rPr>
        <w:lastRenderedPageBreak/>
        <w:t>1)</w:t>
      </w:r>
      <w:r w:rsidR="008967E6" w:rsidRPr="002351C8">
        <w:rPr>
          <w:rFonts w:asciiTheme="majorBidi" w:hAnsiTheme="majorBidi" w:cstheme="majorBidi"/>
          <w:b/>
          <w:color w:val="000000" w:themeColor="text1"/>
          <w:sz w:val="24"/>
          <w:szCs w:val="24"/>
        </w:rPr>
        <w:t xml:space="preserve"> </w:t>
      </w:r>
      <w:r w:rsidR="007B4E59" w:rsidRPr="002351C8">
        <w:rPr>
          <w:rFonts w:asciiTheme="majorBidi" w:hAnsiTheme="majorBidi" w:cstheme="majorBidi"/>
          <w:b/>
          <w:i/>
          <w:color w:val="000000" w:themeColor="text1"/>
          <w:sz w:val="24"/>
          <w:szCs w:val="24"/>
        </w:rPr>
        <w:t>Comparison</w:t>
      </w:r>
      <w:r w:rsidR="003824C6" w:rsidRPr="002351C8">
        <w:rPr>
          <w:rFonts w:asciiTheme="majorBidi" w:hAnsiTheme="majorBidi" w:cstheme="majorBidi"/>
          <w:b/>
          <w:i/>
          <w:color w:val="000000" w:themeColor="text1"/>
          <w:sz w:val="24"/>
          <w:szCs w:val="24"/>
        </w:rPr>
        <w:t xml:space="preserve"> of autonomy supportive and </w:t>
      </w:r>
      <w:r w:rsidR="00A664DE" w:rsidRPr="002351C8">
        <w:rPr>
          <w:rFonts w:asciiTheme="majorBidi" w:hAnsiTheme="majorBidi" w:cstheme="majorBidi"/>
          <w:b/>
          <w:i/>
          <w:color w:val="000000" w:themeColor="text1"/>
          <w:sz w:val="24"/>
          <w:szCs w:val="24"/>
        </w:rPr>
        <w:t>controlling</w:t>
      </w:r>
      <w:r w:rsidR="005A15A6" w:rsidRPr="002351C8">
        <w:rPr>
          <w:rFonts w:asciiTheme="majorBidi" w:hAnsiTheme="majorBidi" w:cstheme="majorBidi"/>
          <w:b/>
          <w:i/>
          <w:color w:val="000000" w:themeColor="text1"/>
          <w:sz w:val="24"/>
          <w:szCs w:val="24"/>
        </w:rPr>
        <w:t>.</w:t>
      </w:r>
      <w:r w:rsidR="008967E6" w:rsidRPr="002351C8">
        <w:rPr>
          <w:rFonts w:asciiTheme="majorBidi" w:hAnsiTheme="majorBidi" w:cstheme="majorBidi"/>
          <w:color w:val="000000" w:themeColor="text1"/>
          <w:sz w:val="24"/>
          <w:szCs w:val="24"/>
        </w:rPr>
        <w:t xml:space="preserve"> </w:t>
      </w:r>
      <w:r w:rsidR="005A15A6" w:rsidRPr="002351C8">
        <w:rPr>
          <w:rFonts w:asciiTheme="majorBidi" w:hAnsiTheme="majorBidi" w:cstheme="majorBidi"/>
          <w:color w:val="000000" w:themeColor="text1"/>
          <w:sz w:val="24"/>
          <w:szCs w:val="24"/>
        </w:rPr>
        <w:t>S</w:t>
      </w:r>
      <w:r w:rsidR="00DB1FBF" w:rsidRPr="002351C8">
        <w:rPr>
          <w:rFonts w:asciiTheme="majorBidi" w:hAnsiTheme="majorBidi" w:cstheme="majorBidi"/>
          <w:color w:val="000000" w:themeColor="text1"/>
          <w:sz w:val="24"/>
          <w:szCs w:val="24"/>
        </w:rPr>
        <w:t>everal</w:t>
      </w:r>
      <w:r w:rsidR="00A664DE" w:rsidRPr="002351C8">
        <w:rPr>
          <w:rFonts w:asciiTheme="majorBidi" w:hAnsiTheme="majorBidi" w:cstheme="majorBidi"/>
          <w:color w:val="000000" w:themeColor="text1"/>
          <w:sz w:val="24"/>
          <w:szCs w:val="24"/>
        </w:rPr>
        <w:t xml:space="preserve"> motivation theories provide insight that how teaching strategies influence student engagement in classroom. If we focused on self- determination theory (SDT),</w:t>
      </w:r>
      <w:r w:rsidR="00C4760A" w:rsidRPr="002351C8">
        <w:rPr>
          <w:rFonts w:asciiTheme="majorBidi" w:hAnsiTheme="majorBidi" w:cstheme="majorBidi"/>
          <w:color w:val="000000" w:themeColor="text1"/>
          <w:sz w:val="24"/>
          <w:szCs w:val="24"/>
        </w:rPr>
        <w:t xml:space="preserve"> </w:t>
      </w:r>
      <w:r w:rsidR="00A664DE" w:rsidRPr="002351C8">
        <w:rPr>
          <w:rFonts w:asciiTheme="majorBidi" w:hAnsiTheme="majorBidi" w:cstheme="majorBidi"/>
          <w:color w:val="000000" w:themeColor="text1"/>
          <w:sz w:val="24"/>
          <w:szCs w:val="24"/>
        </w:rPr>
        <w:t xml:space="preserve">a teacher’s motivating style toward students can be conceptualized along a continuum that ranges from highly controlling to highly autonomy supportive </w:t>
      </w:r>
      <w:r w:rsidR="003F60F9" w:rsidRPr="2D843946">
        <w:rPr>
          <w:rFonts w:asciiTheme="majorBidi" w:eastAsiaTheme="majorBidi" w:hAnsiTheme="majorBidi" w:cstheme="majorBidi"/>
          <w:color w:val="000000" w:themeColor="text1"/>
          <w:sz w:val="24"/>
          <w:szCs w:val="24"/>
        </w:rPr>
        <w:t>(</w:t>
      </w:r>
      <w:proofErr w:type="spellStart"/>
      <w:r w:rsidR="003F60F9" w:rsidRPr="2D843946">
        <w:rPr>
          <w:rFonts w:asciiTheme="majorBidi" w:eastAsiaTheme="majorBidi" w:hAnsiTheme="majorBidi" w:cstheme="majorBidi"/>
          <w:color w:val="000000" w:themeColor="text1"/>
          <w:sz w:val="24"/>
          <w:szCs w:val="24"/>
        </w:rPr>
        <w:t>Deci</w:t>
      </w:r>
      <w:proofErr w:type="spellEnd"/>
      <w:r w:rsidR="003F60F9" w:rsidRPr="2D843946">
        <w:rPr>
          <w:rFonts w:asciiTheme="majorBidi" w:eastAsiaTheme="majorBidi" w:hAnsiTheme="majorBidi" w:cstheme="majorBidi"/>
          <w:color w:val="000000" w:themeColor="text1"/>
          <w:sz w:val="24"/>
          <w:szCs w:val="24"/>
        </w:rPr>
        <w:t xml:space="preserve">, Schwartz, </w:t>
      </w:r>
      <w:proofErr w:type="spellStart"/>
      <w:r w:rsidR="003F60F9" w:rsidRPr="2D843946">
        <w:rPr>
          <w:rFonts w:asciiTheme="majorBidi" w:eastAsiaTheme="majorBidi" w:hAnsiTheme="majorBidi" w:cstheme="majorBidi"/>
          <w:color w:val="000000" w:themeColor="text1"/>
          <w:sz w:val="24"/>
          <w:szCs w:val="24"/>
        </w:rPr>
        <w:t>Sheinman</w:t>
      </w:r>
      <w:proofErr w:type="spellEnd"/>
      <w:r w:rsidR="003F60F9" w:rsidRPr="2D843946">
        <w:rPr>
          <w:rFonts w:asciiTheme="majorBidi" w:eastAsiaTheme="majorBidi" w:hAnsiTheme="majorBidi" w:cstheme="majorBidi"/>
          <w:color w:val="000000" w:themeColor="text1"/>
          <w:sz w:val="24"/>
          <w:szCs w:val="24"/>
        </w:rPr>
        <w:t xml:space="preserve">, &amp; </w:t>
      </w:r>
      <w:r w:rsidR="003F60F9" w:rsidRPr="001F4382">
        <w:rPr>
          <w:rFonts w:asciiTheme="majorBidi" w:eastAsiaTheme="majorBidi" w:hAnsiTheme="majorBidi" w:cstheme="majorBidi"/>
          <w:color w:val="000000" w:themeColor="text1"/>
          <w:sz w:val="24"/>
          <w:szCs w:val="24"/>
        </w:rPr>
        <w:t xml:space="preserve">Ryan, 1981 as cited by Reeve, Jang, </w:t>
      </w:r>
      <w:proofErr w:type="spellStart"/>
      <w:r w:rsidR="003F60F9" w:rsidRPr="001F4382">
        <w:rPr>
          <w:rFonts w:asciiTheme="majorBidi" w:eastAsiaTheme="majorBidi" w:hAnsiTheme="majorBidi" w:cstheme="majorBidi"/>
          <w:color w:val="000000" w:themeColor="text1"/>
          <w:sz w:val="24"/>
          <w:szCs w:val="24"/>
        </w:rPr>
        <w:t>Carrell</w:t>
      </w:r>
      <w:proofErr w:type="spellEnd"/>
      <w:r w:rsidR="003F60F9" w:rsidRPr="001F4382">
        <w:rPr>
          <w:rFonts w:asciiTheme="majorBidi" w:eastAsiaTheme="majorBidi" w:hAnsiTheme="majorBidi" w:cstheme="majorBidi"/>
          <w:color w:val="000000" w:themeColor="text1"/>
          <w:sz w:val="24"/>
          <w:szCs w:val="24"/>
        </w:rPr>
        <w:t xml:space="preserve">, </w:t>
      </w:r>
      <w:proofErr w:type="spellStart"/>
      <w:r w:rsidR="003F60F9" w:rsidRPr="001F4382">
        <w:rPr>
          <w:rFonts w:asciiTheme="majorBidi" w:eastAsiaTheme="majorBidi" w:hAnsiTheme="majorBidi" w:cstheme="majorBidi"/>
          <w:color w:val="000000" w:themeColor="text1"/>
          <w:sz w:val="24"/>
          <w:szCs w:val="24"/>
        </w:rPr>
        <w:t>Jeon</w:t>
      </w:r>
      <w:proofErr w:type="spellEnd"/>
      <w:r w:rsidR="003F60F9" w:rsidRPr="001F4382">
        <w:rPr>
          <w:rFonts w:asciiTheme="majorBidi" w:eastAsiaTheme="majorBidi" w:hAnsiTheme="majorBidi" w:cstheme="majorBidi"/>
          <w:color w:val="000000" w:themeColor="text1"/>
          <w:sz w:val="24"/>
          <w:szCs w:val="24"/>
        </w:rPr>
        <w:t xml:space="preserve">, and </w:t>
      </w:r>
      <w:proofErr w:type="spellStart"/>
      <w:r w:rsidR="003F60F9" w:rsidRPr="001F4382">
        <w:rPr>
          <w:rFonts w:asciiTheme="majorBidi" w:eastAsiaTheme="majorBidi" w:hAnsiTheme="majorBidi" w:cstheme="majorBidi"/>
          <w:color w:val="000000" w:themeColor="text1"/>
          <w:sz w:val="24"/>
          <w:szCs w:val="24"/>
        </w:rPr>
        <w:t>Barc</w:t>
      </w:r>
      <w:proofErr w:type="spellEnd"/>
      <w:r w:rsidR="003F60F9" w:rsidRPr="001F4382">
        <w:rPr>
          <w:rFonts w:asciiTheme="majorBidi" w:eastAsiaTheme="majorBidi" w:hAnsiTheme="majorBidi" w:cstheme="majorBidi"/>
          <w:color w:val="000000" w:themeColor="text1"/>
          <w:sz w:val="24"/>
          <w:szCs w:val="24"/>
        </w:rPr>
        <w:t>, 2004)</w:t>
      </w:r>
      <w:r w:rsidR="003F60F9">
        <w:rPr>
          <w:rFonts w:asciiTheme="majorBidi" w:eastAsiaTheme="majorBidi" w:hAnsiTheme="majorBidi" w:cstheme="majorBidi"/>
          <w:color w:val="000000" w:themeColor="text1"/>
          <w:sz w:val="24"/>
          <w:szCs w:val="24"/>
        </w:rPr>
        <w:t>.</w:t>
      </w:r>
      <w:r w:rsidR="00CB5AEB" w:rsidRPr="00CB5AEB">
        <w:rPr>
          <w:rFonts w:asciiTheme="majorBidi" w:hAnsiTheme="majorBidi" w:cstheme="majorBidi"/>
          <w:color w:val="000000" w:themeColor="text1"/>
          <w:sz w:val="24"/>
          <w:szCs w:val="24"/>
        </w:rPr>
        <w:t xml:space="preserve"> </w:t>
      </w:r>
      <w:r w:rsidR="00CB5AEB" w:rsidRPr="002351C8">
        <w:rPr>
          <w:rFonts w:asciiTheme="majorBidi" w:hAnsiTheme="majorBidi" w:cstheme="majorBidi"/>
          <w:color w:val="000000" w:themeColor="text1"/>
          <w:sz w:val="24"/>
          <w:szCs w:val="24"/>
        </w:rPr>
        <w:t xml:space="preserve">In classroom setting, for instance, students with autonomy-supportive teachers compared with students with relatively controlling teachers, shows great mastery motivation, perceived competence, positive emotionality and intrinsic motivation </w:t>
      </w:r>
      <w:r w:rsidR="003F60F9" w:rsidRPr="001F4382">
        <w:rPr>
          <w:rFonts w:asciiTheme="majorBidi" w:eastAsiaTheme="majorBidi" w:hAnsiTheme="majorBidi" w:cstheme="majorBidi"/>
          <w:color w:val="000000" w:themeColor="text1"/>
          <w:sz w:val="24"/>
          <w:szCs w:val="24"/>
        </w:rPr>
        <w:t>(</w:t>
      </w:r>
      <w:proofErr w:type="spellStart"/>
      <w:r w:rsidR="003F60F9" w:rsidRPr="001F4382">
        <w:rPr>
          <w:rFonts w:asciiTheme="majorBidi" w:eastAsiaTheme="majorBidi" w:hAnsiTheme="majorBidi" w:cstheme="majorBidi"/>
          <w:color w:val="000000" w:themeColor="text1"/>
          <w:sz w:val="24"/>
          <w:szCs w:val="24"/>
        </w:rPr>
        <w:t>Deci</w:t>
      </w:r>
      <w:proofErr w:type="spellEnd"/>
      <w:r w:rsidR="003F60F9" w:rsidRPr="001F4382">
        <w:rPr>
          <w:rFonts w:asciiTheme="majorBidi" w:eastAsiaTheme="majorBidi" w:hAnsiTheme="majorBidi" w:cstheme="majorBidi"/>
          <w:color w:val="000000" w:themeColor="text1"/>
          <w:sz w:val="24"/>
          <w:szCs w:val="24"/>
        </w:rPr>
        <w:t xml:space="preserve">, </w:t>
      </w:r>
      <w:proofErr w:type="spellStart"/>
      <w:r w:rsidR="003F60F9" w:rsidRPr="001F4382">
        <w:rPr>
          <w:rFonts w:asciiTheme="majorBidi" w:eastAsiaTheme="majorBidi" w:hAnsiTheme="majorBidi" w:cstheme="majorBidi"/>
          <w:color w:val="000000" w:themeColor="text1"/>
          <w:sz w:val="24"/>
          <w:szCs w:val="24"/>
        </w:rPr>
        <w:t>patricketal</w:t>
      </w:r>
      <w:proofErr w:type="spellEnd"/>
      <w:r w:rsidR="003F60F9" w:rsidRPr="001F4382">
        <w:rPr>
          <w:rFonts w:asciiTheme="majorBidi" w:eastAsiaTheme="majorBidi" w:hAnsiTheme="majorBidi" w:cstheme="majorBidi"/>
          <w:color w:val="000000" w:themeColor="text1"/>
          <w:sz w:val="24"/>
          <w:szCs w:val="24"/>
        </w:rPr>
        <w:t xml:space="preserve">, 1993, </w:t>
      </w:r>
      <w:proofErr w:type="spellStart"/>
      <w:r w:rsidR="003F60F9" w:rsidRPr="001F4382">
        <w:rPr>
          <w:rFonts w:asciiTheme="majorBidi" w:eastAsiaTheme="majorBidi" w:hAnsiTheme="majorBidi" w:cstheme="majorBidi"/>
          <w:color w:val="000000" w:themeColor="text1"/>
          <w:sz w:val="24"/>
          <w:szCs w:val="24"/>
        </w:rPr>
        <w:t>Nezlek</w:t>
      </w:r>
      <w:proofErr w:type="spellEnd"/>
      <w:r w:rsidR="003F60F9" w:rsidRPr="001F4382">
        <w:rPr>
          <w:rFonts w:asciiTheme="majorBidi" w:eastAsiaTheme="majorBidi" w:hAnsiTheme="majorBidi" w:cstheme="majorBidi"/>
          <w:color w:val="000000" w:themeColor="text1"/>
          <w:sz w:val="24"/>
          <w:szCs w:val="24"/>
        </w:rPr>
        <w:t xml:space="preserve">, &amp; </w:t>
      </w:r>
      <w:proofErr w:type="spellStart"/>
      <w:r w:rsidR="003F60F9" w:rsidRPr="001F4382">
        <w:rPr>
          <w:rFonts w:asciiTheme="majorBidi" w:eastAsiaTheme="majorBidi" w:hAnsiTheme="majorBidi" w:cstheme="majorBidi"/>
          <w:color w:val="000000" w:themeColor="text1"/>
          <w:sz w:val="24"/>
          <w:szCs w:val="24"/>
        </w:rPr>
        <w:t>Sheinman</w:t>
      </w:r>
      <w:proofErr w:type="spellEnd"/>
      <w:r w:rsidR="003F60F9" w:rsidRPr="001F4382">
        <w:rPr>
          <w:rFonts w:asciiTheme="majorBidi" w:eastAsiaTheme="majorBidi" w:hAnsiTheme="majorBidi" w:cstheme="majorBidi"/>
          <w:color w:val="000000" w:themeColor="text1"/>
          <w:sz w:val="24"/>
          <w:szCs w:val="24"/>
        </w:rPr>
        <w:t xml:space="preserve">, 1981 as cited by Reeve, Jang, </w:t>
      </w:r>
      <w:proofErr w:type="spellStart"/>
      <w:r w:rsidR="003F60F9" w:rsidRPr="001F4382">
        <w:rPr>
          <w:rFonts w:asciiTheme="majorBidi" w:eastAsiaTheme="majorBidi" w:hAnsiTheme="majorBidi" w:cstheme="majorBidi"/>
          <w:color w:val="000000" w:themeColor="text1"/>
          <w:sz w:val="24"/>
          <w:szCs w:val="24"/>
        </w:rPr>
        <w:t>Carrell</w:t>
      </w:r>
      <w:proofErr w:type="spellEnd"/>
      <w:r w:rsidR="003F60F9" w:rsidRPr="001F4382">
        <w:rPr>
          <w:rFonts w:asciiTheme="majorBidi" w:eastAsiaTheme="majorBidi" w:hAnsiTheme="majorBidi" w:cstheme="majorBidi"/>
          <w:color w:val="000000" w:themeColor="text1"/>
          <w:sz w:val="24"/>
          <w:szCs w:val="24"/>
        </w:rPr>
        <w:t xml:space="preserve">, </w:t>
      </w:r>
      <w:proofErr w:type="spellStart"/>
      <w:r w:rsidR="003F60F9" w:rsidRPr="001F4382">
        <w:rPr>
          <w:rFonts w:asciiTheme="majorBidi" w:eastAsiaTheme="majorBidi" w:hAnsiTheme="majorBidi" w:cstheme="majorBidi"/>
          <w:color w:val="000000" w:themeColor="text1"/>
          <w:sz w:val="24"/>
          <w:szCs w:val="24"/>
        </w:rPr>
        <w:t>Jeon</w:t>
      </w:r>
      <w:proofErr w:type="spellEnd"/>
      <w:r w:rsidR="003F60F9" w:rsidRPr="001F4382">
        <w:rPr>
          <w:rFonts w:asciiTheme="majorBidi" w:eastAsiaTheme="majorBidi" w:hAnsiTheme="majorBidi" w:cstheme="majorBidi"/>
          <w:color w:val="000000" w:themeColor="text1"/>
          <w:sz w:val="24"/>
          <w:szCs w:val="24"/>
        </w:rPr>
        <w:t xml:space="preserve">, and </w:t>
      </w:r>
      <w:proofErr w:type="spellStart"/>
      <w:r w:rsidR="003F60F9" w:rsidRPr="001F4382">
        <w:rPr>
          <w:rFonts w:asciiTheme="majorBidi" w:eastAsiaTheme="majorBidi" w:hAnsiTheme="majorBidi" w:cstheme="majorBidi"/>
          <w:color w:val="000000" w:themeColor="text1"/>
          <w:sz w:val="24"/>
          <w:szCs w:val="24"/>
        </w:rPr>
        <w:t>Barc</w:t>
      </w:r>
      <w:proofErr w:type="spellEnd"/>
      <w:r w:rsidR="003F60F9" w:rsidRPr="001F4382">
        <w:rPr>
          <w:rFonts w:asciiTheme="majorBidi" w:eastAsiaTheme="majorBidi" w:hAnsiTheme="majorBidi" w:cstheme="majorBidi"/>
          <w:color w:val="000000" w:themeColor="text1"/>
          <w:sz w:val="24"/>
          <w:szCs w:val="24"/>
        </w:rPr>
        <w:t>, 2004)</w:t>
      </w:r>
      <w:r w:rsidR="00CB5AEB" w:rsidRPr="002351C8">
        <w:rPr>
          <w:rFonts w:asciiTheme="majorBidi" w:hAnsiTheme="majorBidi" w:cstheme="majorBidi"/>
          <w:color w:val="000000" w:themeColor="text1"/>
          <w:sz w:val="24"/>
          <w:szCs w:val="24"/>
        </w:rPr>
        <w:t xml:space="preserve"> gr</w:t>
      </w:r>
      <w:r w:rsidR="003F60F9">
        <w:rPr>
          <w:rFonts w:asciiTheme="majorBidi" w:hAnsiTheme="majorBidi" w:cstheme="majorBidi"/>
          <w:color w:val="000000" w:themeColor="text1"/>
          <w:sz w:val="24"/>
          <w:szCs w:val="24"/>
        </w:rPr>
        <w:t xml:space="preserve">eater conceptual understanding </w:t>
      </w:r>
      <w:r w:rsidR="00CB5AEB" w:rsidRPr="002351C8">
        <w:rPr>
          <w:rFonts w:asciiTheme="majorBidi" w:hAnsiTheme="majorBidi" w:cstheme="majorBidi"/>
          <w:color w:val="000000" w:themeColor="text1"/>
          <w:sz w:val="24"/>
          <w:szCs w:val="24"/>
        </w:rPr>
        <w:t xml:space="preserve">higher academic performance and less chance of dropping out </w:t>
      </w:r>
      <w:r w:rsidR="003F60F9" w:rsidRPr="001F4382">
        <w:rPr>
          <w:rFonts w:asciiTheme="majorBidi" w:eastAsiaTheme="majorBidi" w:hAnsiTheme="majorBidi" w:cstheme="majorBidi"/>
          <w:color w:val="000000" w:themeColor="text1"/>
          <w:sz w:val="24"/>
          <w:szCs w:val="24"/>
        </w:rPr>
        <w:t>(</w:t>
      </w:r>
      <w:proofErr w:type="spellStart"/>
      <w:r w:rsidR="003F60F9" w:rsidRPr="001F4382">
        <w:rPr>
          <w:rFonts w:asciiTheme="majorBidi" w:eastAsiaTheme="majorBidi" w:hAnsiTheme="majorBidi" w:cstheme="majorBidi"/>
          <w:color w:val="000000" w:themeColor="text1"/>
          <w:sz w:val="24"/>
          <w:szCs w:val="24"/>
        </w:rPr>
        <w:t>Seelbach</w:t>
      </w:r>
      <w:proofErr w:type="spellEnd"/>
      <w:r w:rsidR="003F60F9" w:rsidRPr="001F4382">
        <w:rPr>
          <w:rFonts w:asciiTheme="majorBidi" w:eastAsiaTheme="majorBidi" w:hAnsiTheme="majorBidi" w:cstheme="majorBidi"/>
          <w:color w:val="000000" w:themeColor="text1"/>
          <w:sz w:val="24"/>
          <w:szCs w:val="24"/>
        </w:rPr>
        <w:t xml:space="preserve">, &amp; Barrett, 1993 as cited by Reeve, Jang, </w:t>
      </w:r>
      <w:proofErr w:type="spellStart"/>
      <w:r w:rsidR="003F60F9" w:rsidRPr="001F4382">
        <w:rPr>
          <w:rFonts w:asciiTheme="majorBidi" w:eastAsiaTheme="majorBidi" w:hAnsiTheme="majorBidi" w:cstheme="majorBidi"/>
          <w:color w:val="000000" w:themeColor="text1"/>
          <w:sz w:val="24"/>
          <w:szCs w:val="24"/>
        </w:rPr>
        <w:t>Carrell</w:t>
      </w:r>
      <w:proofErr w:type="spellEnd"/>
      <w:r w:rsidR="003F60F9" w:rsidRPr="001F4382">
        <w:rPr>
          <w:rFonts w:asciiTheme="majorBidi" w:eastAsiaTheme="majorBidi" w:hAnsiTheme="majorBidi" w:cstheme="majorBidi"/>
          <w:color w:val="000000" w:themeColor="text1"/>
          <w:sz w:val="24"/>
          <w:szCs w:val="24"/>
        </w:rPr>
        <w:t xml:space="preserve">, </w:t>
      </w:r>
      <w:proofErr w:type="spellStart"/>
      <w:r w:rsidR="003F60F9" w:rsidRPr="001F4382">
        <w:rPr>
          <w:rFonts w:asciiTheme="majorBidi" w:eastAsiaTheme="majorBidi" w:hAnsiTheme="majorBidi" w:cstheme="majorBidi"/>
          <w:color w:val="000000" w:themeColor="text1"/>
          <w:sz w:val="24"/>
          <w:szCs w:val="24"/>
        </w:rPr>
        <w:t>Jeon</w:t>
      </w:r>
      <w:proofErr w:type="spellEnd"/>
      <w:r w:rsidR="003F60F9" w:rsidRPr="001F4382">
        <w:rPr>
          <w:rFonts w:asciiTheme="majorBidi" w:eastAsiaTheme="majorBidi" w:hAnsiTheme="majorBidi" w:cstheme="majorBidi"/>
          <w:color w:val="000000" w:themeColor="text1"/>
          <w:sz w:val="24"/>
          <w:szCs w:val="24"/>
        </w:rPr>
        <w:t xml:space="preserve">, and </w:t>
      </w:r>
      <w:proofErr w:type="spellStart"/>
      <w:r w:rsidR="003F60F9" w:rsidRPr="001F4382">
        <w:rPr>
          <w:rFonts w:asciiTheme="majorBidi" w:eastAsiaTheme="majorBidi" w:hAnsiTheme="majorBidi" w:cstheme="majorBidi"/>
          <w:color w:val="000000" w:themeColor="text1"/>
          <w:sz w:val="24"/>
          <w:szCs w:val="24"/>
        </w:rPr>
        <w:t>Barc</w:t>
      </w:r>
      <w:proofErr w:type="spellEnd"/>
      <w:r w:rsidR="003F60F9" w:rsidRPr="001F4382">
        <w:rPr>
          <w:rFonts w:asciiTheme="majorBidi" w:eastAsiaTheme="majorBidi" w:hAnsiTheme="majorBidi" w:cstheme="majorBidi"/>
          <w:color w:val="000000" w:themeColor="text1"/>
          <w:sz w:val="24"/>
          <w:szCs w:val="24"/>
        </w:rPr>
        <w:t>, 2004).</w:t>
      </w:r>
    </w:p>
    <w:p w:rsidR="007E3EA1" w:rsidRPr="002351C8" w:rsidRDefault="00A664DE" w:rsidP="00CB5AEB">
      <w:pPr>
        <w:spacing w:after="0" w:line="480" w:lineRule="auto"/>
        <w:ind w:firstLine="720"/>
        <w:rPr>
          <w:rFonts w:asciiTheme="majorBidi" w:hAnsiTheme="majorBidi" w:cstheme="majorBidi"/>
          <w:b/>
          <w:color w:val="000000" w:themeColor="text1"/>
          <w:sz w:val="24"/>
          <w:szCs w:val="24"/>
        </w:rPr>
      </w:pPr>
      <w:r w:rsidRPr="002351C8">
        <w:rPr>
          <w:rFonts w:asciiTheme="majorBidi" w:hAnsiTheme="majorBidi" w:cstheme="majorBidi"/>
          <w:color w:val="000000" w:themeColor="text1"/>
          <w:sz w:val="24"/>
          <w:szCs w:val="24"/>
        </w:rPr>
        <w:t xml:space="preserve"> In </w:t>
      </w:r>
      <w:r w:rsidR="006F1335" w:rsidRPr="002351C8">
        <w:rPr>
          <w:rFonts w:asciiTheme="majorBidi" w:hAnsiTheme="majorBidi" w:cstheme="majorBidi"/>
          <w:color w:val="000000" w:themeColor="text1"/>
          <w:sz w:val="24"/>
          <w:szCs w:val="24"/>
        </w:rPr>
        <w:t>general</w:t>
      </w:r>
      <w:r w:rsidRPr="002351C8">
        <w:rPr>
          <w:rFonts w:asciiTheme="majorBidi" w:hAnsiTheme="majorBidi" w:cstheme="majorBidi"/>
          <w:color w:val="000000" w:themeColor="text1"/>
          <w:sz w:val="24"/>
          <w:szCs w:val="24"/>
        </w:rPr>
        <w:t xml:space="preserve">, autonomy –supportive </w:t>
      </w:r>
      <w:r w:rsidR="006F1335" w:rsidRPr="002351C8">
        <w:rPr>
          <w:rFonts w:asciiTheme="majorBidi" w:hAnsiTheme="majorBidi" w:cstheme="majorBidi"/>
          <w:color w:val="000000" w:themeColor="text1"/>
          <w:sz w:val="24"/>
          <w:szCs w:val="24"/>
        </w:rPr>
        <w:t>teachers facilitate</w:t>
      </w:r>
      <w:r w:rsidR="00EE3B45" w:rsidRPr="002351C8">
        <w:rPr>
          <w:rFonts w:asciiTheme="majorBidi" w:hAnsiTheme="majorBidi" w:cstheme="majorBidi"/>
          <w:color w:val="000000" w:themeColor="text1"/>
          <w:sz w:val="24"/>
          <w:szCs w:val="24"/>
        </w:rPr>
        <w:t>,</w:t>
      </w:r>
      <w:r w:rsidR="006F1335" w:rsidRPr="002351C8">
        <w:rPr>
          <w:rFonts w:asciiTheme="majorBidi" w:hAnsiTheme="majorBidi" w:cstheme="majorBidi"/>
          <w:color w:val="000000" w:themeColor="text1"/>
          <w:sz w:val="24"/>
          <w:szCs w:val="24"/>
        </w:rPr>
        <w:t xml:space="preserve"> </w:t>
      </w:r>
      <w:r w:rsidR="00EE3B45" w:rsidRPr="002351C8">
        <w:rPr>
          <w:rFonts w:asciiTheme="majorBidi" w:hAnsiTheme="majorBidi" w:cstheme="majorBidi"/>
          <w:color w:val="000000" w:themeColor="text1"/>
          <w:sz w:val="24"/>
          <w:szCs w:val="24"/>
        </w:rPr>
        <w:t>whereas controlling teachers interfere with, the congruence between student’s self-determined inner motives and their classroom activity.</w:t>
      </w:r>
      <w:r w:rsidR="006F1335" w:rsidRPr="002351C8">
        <w:rPr>
          <w:rFonts w:asciiTheme="majorBidi" w:hAnsiTheme="majorBidi" w:cstheme="majorBidi"/>
          <w:color w:val="000000" w:themeColor="text1"/>
          <w:sz w:val="24"/>
          <w:szCs w:val="24"/>
        </w:rPr>
        <w:t xml:space="preserve"> </w:t>
      </w:r>
      <w:r w:rsidR="00A80B50" w:rsidRPr="002351C8">
        <w:rPr>
          <w:rFonts w:asciiTheme="majorBidi" w:hAnsiTheme="majorBidi" w:cstheme="majorBidi"/>
          <w:color w:val="000000" w:themeColor="text1"/>
          <w:sz w:val="24"/>
          <w:szCs w:val="24"/>
        </w:rPr>
        <w:t>Autonomy</w:t>
      </w:r>
      <w:r w:rsidR="006F1335" w:rsidRPr="002351C8">
        <w:rPr>
          <w:rFonts w:asciiTheme="majorBidi" w:hAnsiTheme="majorBidi" w:cstheme="majorBidi"/>
          <w:color w:val="000000" w:themeColor="text1"/>
          <w:sz w:val="24"/>
          <w:szCs w:val="24"/>
        </w:rPr>
        <w:t>-supportive teachers facilitate this congruence by identifying and nurturing the students’</w:t>
      </w:r>
      <w:r w:rsidR="00A80B50" w:rsidRPr="002351C8">
        <w:rPr>
          <w:rFonts w:asciiTheme="majorBidi" w:hAnsiTheme="majorBidi" w:cstheme="majorBidi"/>
          <w:color w:val="000000" w:themeColor="text1"/>
          <w:sz w:val="24"/>
          <w:szCs w:val="24"/>
        </w:rPr>
        <w:t xml:space="preserve"> </w:t>
      </w:r>
      <w:r w:rsidR="006F1335" w:rsidRPr="002351C8">
        <w:rPr>
          <w:rFonts w:asciiTheme="majorBidi" w:hAnsiTheme="majorBidi" w:cstheme="majorBidi"/>
          <w:color w:val="000000" w:themeColor="text1"/>
          <w:sz w:val="24"/>
          <w:szCs w:val="24"/>
        </w:rPr>
        <w:t>needs, interest and p</w:t>
      </w:r>
      <w:r w:rsidR="00A80B50" w:rsidRPr="002351C8">
        <w:rPr>
          <w:rFonts w:asciiTheme="majorBidi" w:hAnsiTheme="majorBidi" w:cstheme="majorBidi"/>
          <w:color w:val="000000" w:themeColor="text1"/>
          <w:sz w:val="24"/>
          <w:szCs w:val="24"/>
        </w:rPr>
        <w:t>referen</w:t>
      </w:r>
      <w:r w:rsidR="006F1335" w:rsidRPr="002351C8">
        <w:rPr>
          <w:rFonts w:asciiTheme="majorBidi" w:hAnsiTheme="majorBidi" w:cstheme="majorBidi"/>
          <w:color w:val="000000" w:themeColor="text1"/>
          <w:sz w:val="24"/>
          <w:szCs w:val="24"/>
        </w:rPr>
        <w:t>ce</w:t>
      </w:r>
      <w:r w:rsidR="00A80B50" w:rsidRPr="002351C8">
        <w:rPr>
          <w:rFonts w:asciiTheme="majorBidi" w:hAnsiTheme="majorBidi" w:cstheme="majorBidi"/>
          <w:color w:val="000000" w:themeColor="text1"/>
          <w:sz w:val="24"/>
          <w:szCs w:val="24"/>
        </w:rPr>
        <w:t>s</w:t>
      </w:r>
      <w:r w:rsidR="006F1335" w:rsidRPr="002351C8">
        <w:rPr>
          <w:rFonts w:asciiTheme="majorBidi" w:hAnsiTheme="majorBidi" w:cstheme="majorBidi"/>
          <w:color w:val="000000" w:themeColor="text1"/>
          <w:sz w:val="24"/>
          <w:szCs w:val="24"/>
        </w:rPr>
        <w:t xml:space="preserve"> by</w:t>
      </w:r>
      <w:r w:rsidR="00A80B50" w:rsidRPr="002351C8">
        <w:rPr>
          <w:rFonts w:asciiTheme="majorBidi" w:hAnsiTheme="majorBidi" w:cstheme="majorBidi"/>
          <w:color w:val="000000" w:themeColor="text1"/>
          <w:sz w:val="24"/>
          <w:szCs w:val="24"/>
        </w:rPr>
        <w:t xml:space="preserve"> creating classroom opportunities for students to have these internal motives guides their learning and activity. </w:t>
      </w:r>
    </w:p>
    <w:p w:rsidR="00A664DE" w:rsidRPr="002351C8" w:rsidRDefault="00357D53"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ab/>
      </w:r>
      <w:r w:rsidR="00A80B50" w:rsidRPr="002351C8">
        <w:rPr>
          <w:rFonts w:asciiTheme="majorBidi" w:hAnsiTheme="majorBidi" w:cstheme="majorBidi"/>
          <w:color w:val="000000" w:themeColor="text1"/>
          <w:sz w:val="24"/>
          <w:szCs w:val="24"/>
        </w:rPr>
        <w:t>In contrast, relatively controlling teachers interfere with student inner motives because they tend to make salient teachers instructional strategies that define what student, think</w:t>
      </w:r>
      <w:r w:rsidR="007E3EA1" w:rsidRPr="002351C8">
        <w:rPr>
          <w:rFonts w:asciiTheme="majorBidi" w:hAnsiTheme="majorBidi" w:cstheme="majorBidi"/>
          <w:color w:val="000000" w:themeColor="text1"/>
          <w:sz w:val="24"/>
          <w:szCs w:val="24"/>
        </w:rPr>
        <w:t>,</w:t>
      </w:r>
      <w:r w:rsidR="00A80B50" w:rsidRPr="002351C8">
        <w:rPr>
          <w:rFonts w:asciiTheme="majorBidi" w:hAnsiTheme="majorBidi" w:cstheme="majorBidi"/>
          <w:color w:val="000000" w:themeColor="text1"/>
          <w:sz w:val="24"/>
          <w:szCs w:val="24"/>
        </w:rPr>
        <w:t xml:space="preserve"> should do and feel. </w:t>
      </w:r>
      <w:r w:rsidR="00542514" w:rsidRPr="002351C8">
        <w:rPr>
          <w:rFonts w:asciiTheme="majorBidi" w:hAnsiTheme="majorBidi" w:cstheme="majorBidi"/>
          <w:color w:val="000000" w:themeColor="text1"/>
          <w:sz w:val="24"/>
          <w:szCs w:val="24"/>
        </w:rPr>
        <w:t>To shape this adherence toward that agenda, controlling teachers offer extrinsic incentive that essentially by pass the students’ inner motives.</w:t>
      </w:r>
      <w:r w:rsidR="007E707C" w:rsidRPr="002351C8">
        <w:rPr>
          <w:rFonts w:asciiTheme="majorBidi" w:hAnsiTheme="majorBidi" w:cstheme="majorBidi"/>
          <w:color w:val="000000" w:themeColor="text1"/>
          <w:sz w:val="24"/>
          <w:szCs w:val="24"/>
        </w:rPr>
        <w:t xml:space="preserve"> The motivating </w:t>
      </w:r>
      <w:r w:rsidR="000727A8" w:rsidRPr="002351C8">
        <w:rPr>
          <w:rFonts w:asciiTheme="majorBidi" w:hAnsiTheme="majorBidi" w:cstheme="majorBidi"/>
          <w:color w:val="000000" w:themeColor="text1"/>
          <w:sz w:val="24"/>
          <w:szCs w:val="24"/>
        </w:rPr>
        <w:t>styles of one person influence</w:t>
      </w:r>
      <w:r w:rsidR="007E707C" w:rsidRPr="002351C8">
        <w:rPr>
          <w:rFonts w:asciiTheme="majorBidi" w:hAnsiTheme="majorBidi" w:cstheme="majorBidi"/>
          <w:color w:val="000000" w:themeColor="text1"/>
          <w:sz w:val="24"/>
          <w:szCs w:val="24"/>
        </w:rPr>
        <w:t xml:space="preserve"> the motivation, emotion, </w:t>
      </w:r>
      <w:r w:rsidR="007E707C" w:rsidRPr="002351C8">
        <w:rPr>
          <w:rFonts w:asciiTheme="majorBidi" w:hAnsiTheme="majorBidi" w:cstheme="majorBidi"/>
          <w:color w:val="000000" w:themeColor="text1"/>
          <w:sz w:val="24"/>
          <w:szCs w:val="24"/>
        </w:rPr>
        <w:lastRenderedPageBreak/>
        <w:t>performance and learning of others</w:t>
      </w:r>
      <w:r w:rsidR="000727A8" w:rsidRPr="002351C8">
        <w:rPr>
          <w:rFonts w:asciiTheme="majorBidi" w:hAnsiTheme="majorBidi" w:cstheme="majorBidi"/>
          <w:color w:val="000000" w:themeColor="text1"/>
          <w:sz w:val="24"/>
          <w:szCs w:val="24"/>
        </w:rPr>
        <w:t xml:space="preserve"> (</w:t>
      </w:r>
      <w:proofErr w:type="spellStart"/>
      <w:r w:rsidR="000727A8" w:rsidRPr="002351C8">
        <w:rPr>
          <w:rFonts w:asciiTheme="majorBidi" w:hAnsiTheme="majorBidi" w:cstheme="majorBidi"/>
          <w:color w:val="000000" w:themeColor="text1"/>
          <w:sz w:val="24"/>
          <w:szCs w:val="24"/>
        </w:rPr>
        <w:t>Deci</w:t>
      </w:r>
      <w:proofErr w:type="spellEnd"/>
      <w:r w:rsidR="000727A8" w:rsidRPr="002351C8">
        <w:rPr>
          <w:rFonts w:asciiTheme="majorBidi" w:hAnsiTheme="majorBidi" w:cstheme="majorBidi"/>
          <w:color w:val="000000" w:themeColor="text1"/>
          <w:sz w:val="24"/>
          <w:szCs w:val="24"/>
        </w:rPr>
        <w:t xml:space="preserve"> &amp; Ryan, 1985, 1987; </w:t>
      </w:r>
      <w:proofErr w:type="spellStart"/>
      <w:r w:rsidR="000727A8" w:rsidRPr="002351C8">
        <w:rPr>
          <w:rFonts w:asciiTheme="majorBidi" w:hAnsiTheme="majorBidi" w:cstheme="majorBidi"/>
          <w:color w:val="000000" w:themeColor="text1"/>
          <w:sz w:val="24"/>
          <w:szCs w:val="24"/>
        </w:rPr>
        <w:t>Deci</w:t>
      </w:r>
      <w:proofErr w:type="spellEnd"/>
      <w:r w:rsidR="000727A8" w:rsidRPr="002351C8">
        <w:rPr>
          <w:rFonts w:asciiTheme="majorBidi" w:hAnsiTheme="majorBidi" w:cstheme="majorBidi"/>
          <w:color w:val="000000" w:themeColor="text1"/>
          <w:sz w:val="24"/>
          <w:szCs w:val="24"/>
        </w:rPr>
        <w:t xml:space="preserve">, </w:t>
      </w:r>
      <w:proofErr w:type="spellStart"/>
      <w:r w:rsidR="000727A8" w:rsidRPr="002351C8">
        <w:rPr>
          <w:rFonts w:asciiTheme="majorBidi" w:hAnsiTheme="majorBidi" w:cstheme="majorBidi"/>
          <w:color w:val="000000" w:themeColor="text1"/>
          <w:sz w:val="24"/>
          <w:szCs w:val="24"/>
        </w:rPr>
        <w:t>Vallerand</w:t>
      </w:r>
      <w:proofErr w:type="spellEnd"/>
      <w:r w:rsidR="000727A8" w:rsidRPr="002351C8">
        <w:rPr>
          <w:rFonts w:asciiTheme="majorBidi" w:hAnsiTheme="majorBidi" w:cstheme="majorBidi"/>
          <w:color w:val="000000" w:themeColor="text1"/>
          <w:sz w:val="24"/>
          <w:szCs w:val="24"/>
        </w:rPr>
        <w:t xml:space="preserve">, Pelletier, &amp; Ryan, 1991; Reeve, 2002; Ryan &amp; La Guardia, 1999). </w:t>
      </w:r>
    </w:p>
    <w:p w:rsidR="00D66FC3" w:rsidRPr="002351C8" w:rsidRDefault="008967E6"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7E3EA1" w:rsidRPr="002351C8">
        <w:rPr>
          <w:rFonts w:asciiTheme="majorBidi" w:hAnsiTheme="majorBidi" w:cstheme="majorBidi"/>
          <w:color w:val="000000" w:themeColor="text1"/>
          <w:sz w:val="24"/>
          <w:szCs w:val="24"/>
        </w:rPr>
        <w:t xml:space="preserve">Autonomy supportive teachers are able to facilitate the positive educational development </w:t>
      </w:r>
      <w:r w:rsidR="005C0890" w:rsidRPr="002351C8">
        <w:rPr>
          <w:rFonts w:asciiTheme="majorBidi" w:hAnsiTheme="majorBidi" w:cstheme="majorBidi"/>
          <w:color w:val="000000" w:themeColor="text1"/>
          <w:sz w:val="24"/>
          <w:szCs w:val="24"/>
        </w:rPr>
        <w:t xml:space="preserve">outcomes in their students because they find the way which involved in </w:t>
      </w:r>
      <w:r w:rsidR="002451C2" w:rsidRPr="002351C8">
        <w:rPr>
          <w:rFonts w:asciiTheme="majorBidi" w:hAnsiTheme="majorBidi" w:cstheme="majorBidi"/>
          <w:color w:val="000000" w:themeColor="text1"/>
          <w:sz w:val="24"/>
          <w:szCs w:val="24"/>
        </w:rPr>
        <w:t>satisfying</w:t>
      </w:r>
      <w:r w:rsidR="005C0890" w:rsidRPr="002351C8">
        <w:rPr>
          <w:rFonts w:asciiTheme="majorBidi" w:hAnsiTheme="majorBidi" w:cstheme="majorBidi"/>
          <w:color w:val="000000" w:themeColor="text1"/>
          <w:sz w:val="24"/>
          <w:szCs w:val="24"/>
        </w:rPr>
        <w:t xml:space="preserve"> the needs o</w:t>
      </w:r>
      <w:r w:rsidR="00CB5AEB">
        <w:rPr>
          <w:rFonts w:asciiTheme="majorBidi" w:hAnsiTheme="majorBidi" w:cstheme="majorBidi"/>
          <w:color w:val="000000" w:themeColor="text1"/>
          <w:sz w:val="24"/>
          <w:szCs w:val="24"/>
        </w:rPr>
        <w:t>f students psychological needs (</w:t>
      </w:r>
      <w:r w:rsidR="005C0890" w:rsidRPr="002351C8">
        <w:rPr>
          <w:rFonts w:asciiTheme="majorBidi" w:hAnsiTheme="majorBidi" w:cstheme="majorBidi"/>
          <w:color w:val="000000" w:themeColor="text1"/>
          <w:sz w:val="24"/>
          <w:szCs w:val="24"/>
        </w:rPr>
        <w:t>for autonomy, competence, and relatedness)</w:t>
      </w:r>
      <w:r w:rsidR="001D2988" w:rsidRPr="002351C8">
        <w:rPr>
          <w:rFonts w:asciiTheme="majorBidi" w:hAnsiTheme="majorBidi" w:cstheme="majorBidi"/>
          <w:color w:val="000000" w:themeColor="text1"/>
          <w:sz w:val="24"/>
          <w:szCs w:val="24"/>
        </w:rPr>
        <w:t xml:space="preserve"> during instruction (</w:t>
      </w:r>
      <w:proofErr w:type="spellStart"/>
      <w:r w:rsidR="001D2988" w:rsidRPr="002351C8">
        <w:rPr>
          <w:rFonts w:asciiTheme="majorBidi" w:hAnsiTheme="majorBidi" w:cstheme="majorBidi"/>
          <w:color w:val="000000" w:themeColor="text1"/>
          <w:sz w:val="24"/>
          <w:szCs w:val="24"/>
        </w:rPr>
        <w:t>Hardre</w:t>
      </w:r>
      <w:proofErr w:type="spellEnd"/>
      <w:r w:rsidR="001D2988" w:rsidRPr="002351C8">
        <w:rPr>
          <w:rFonts w:asciiTheme="majorBidi" w:hAnsiTheme="majorBidi" w:cstheme="majorBidi"/>
          <w:color w:val="000000" w:themeColor="text1"/>
          <w:sz w:val="24"/>
          <w:szCs w:val="24"/>
        </w:rPr>
        <w:t xml:space="preserve"> &amp;</w:t>
      </w:r>
      <w:r w:rsidR="005C0890" w:rsidRPr="002351C8">
        <w:rPr>
          <w:rFonts w:asciiTheme="majorBidi" w:hAnsiTheme="majorBidi" w:cstheme="majorBidi"/>
          <w:color w:val="000000" w:themeColor="text1"/>
          <w:sz w:val="24"/>
          <w:szCs w:val="24"/>
        </w:rPr>
        <w:t>Reeve, 2003).</w:t>
      </w:r>
      <w:r w:rsidR="003A00A0" w:rsidRPr="002351C8">
        <w:rPr>
          <w:rFonts w:asciiTheme="majorBidi" w:hAnsiTheme="majorBidi" w:cstheme="majorBidi"/>
          <w:color w:val="000000" w:themeColor="text1"/>
          <w:sz w:val="24"/>
          <w:szCs w:val="24"/>
        </w:rPr>
        <w:t xml:space="preserve"> </w:t>
      </w:r>
      <w:r w:rsidR="00CB5AEB">
        <w:rPr>
          <w:rFonts w:asciiTheme="majorBidi" w:hAnsiTheme="majorBidi" w:cstheme="majorBidi"/>
          <w:color w:val="000000" w:themeColor="text1"/>
          <w:sz w:val="24"/>
          <w:szCs w:val="24"/>
        </w:rPr>
        <w:t xml:space="preserve">Researches show that </w:t>
      </w:r>
      <w:r w:rsidR="00E423B1" w:rsidRPr="002351C8">
        <w:rPr>
          <w:rFonts w:asciiTheme="majorBidi" w:hAnsiTheme="majorBidi" w:cstheme="majorBidi"/>
          <w:color w:val="000000" w:themeColor="text1"/>
          <w:sz w:val="24"/>
          <w:szCs w:val="24"/>
        </w:rPr>
        <w:t>strategies</w:t>
      </w:r>
      <w:r w:rsidR="003D7340" w:rsidRPr="002351C8">
        <w:rPr>
          <w:rFonts w:asciiTheme="majorBidi" w:hAnsiTheme="majorBidi" w:cstheme="majorBidi"/>
          <w:color w:val="000000" w:themeColor="text1"/>
          <w:sz w:val="24"/>
          <w:szCs w:val="24"/>
        </w:rPr>
        <w:t xml:space="preserve"> frequently</w:t>
      </w:r>
      <w:r w:rsidR="00CB5AEB">
        <w:rPr>
          <w:rFonts w:asciiTheme="majorBidi" w:hAnsiTheme="majorBidi" w:cstheme="majorBidi"/>
          <w:color w:val="000000" w:themeColor="text1"/>
          <w:sz w:val="24"/>
          <w:szCs w:val="24"/>
        </w:rPr>
        <w:t xml:space="preserve"> practiced</w:t>
      </w:r>
      <w:r w:rsidR="00E423B1" w:rsidRPr="002351C8">
        <w:rPr>
          <w:rFonts w:asciiTheme="majorBidi" w:hAnsiTheme="majorBidi" w:cstheme="majorBidi"/>
          <w:color w:val="000000" w:themeColor="text1"/>
          <w:sz w:val="24"/>
          <w:szCs w:val="24"/>
        </w:rPr>
        <w:t xml:space="preserve"> by teachers are mostly based on rewards and autonomy support on controlling</w:t>
      </w:r>
      <w:r w:rsidR="00CB5AEB" w:rsidRPr="00CB5AEB">
        <w:rPr>
          <w:rFonts w:asciiTheme="majorBidi" w:hAnsiTheme="majorBidi" w:cstheme="majorBidi"/>
          <w:color w:val="000000" w:themeColor="text1"/>
          <w:sz w:val="24"/>
          <w:szCs w:val="24"/>
        </w:rPr>
        <w:t xml:space="preserve"> </w:t>
      </w:r>
      <w:r w:rsidR="00CB5AEB">
        <w:rPr>
          <w:rFonts w:asciiTheme="majorBidi" w:hAnsiTheme="majorBidi" w:cstheme="majorBidi"/>
          <w:color w:val="000000" w:themeColor="text1"/>
          <w:sz w:val="24"/>
          <w:szCs w:val="24"/>
        </w:rPr>
        <w:t>(Reeve &amp;</w:t>
      </w:r>
      <w:r w:rsidR="00CB5AEB" w:rsidRPr="002351C8">
        <w:rPr>
          <w:rFonts w:asciiTheme="majorBidi" w:hAnsiTheme="majorBidi" w:cstheme="majorBidi"/>
          <w:color w:val="000000" w:themeColor="text1"/>
          <w:sz w:val="24"/>
          <w:szCs w:val="24"/>
        </w:rPr>
        <w:t xml:space="preserve"> </w:t>
      </w:r>
      <w:proofErr w:type="spellStart"/>
      <w:r w:rsidR="00CB5AEB" w:rsidRPr="002351C8">
        <w:rPr>
          <w:rFonts w:asciiTheme="majorBidi" w:hAnsiTheme="majorBidi" w:cstheme="majorBidi"/>
          <w:color w:val="000000" w:themeColor="text1"/>
          <w:sz w:val="24"/>
          <w:szCs w:val="24"/>
        </w:rPr>
        <w:t>Hardre</w:t>
      </w:r>
      <w:proofErr w:type="spellEnd"/>
      <w:r w:rsidR="00CB5AEB">
        <w:rPr>
          <w:rFonts w:asciiTheme="majorBidi" w:hAnsiTheme="majorBidi" w:cstheme="majorBidi"/>
          <w:color w:val="000000" w:themeColor="text1"/>
          <w:sz w:val="24"/>
          <w:szCs w:val="24"/>
        </w:rPr>
        <w:t>, 2003;</w:t>
      </w:r>
      <w:r w:rsidR="00CB5AEB" w:rsidRPr="002351C8">
        <w:rPr>
          <w:rFonts w:asciiTheme="majorBidi" w:hAnsiTheme="majorBidi" w:cstheme="majorBidi"/>
          <w:color w:val="000000" w:themeColor="text1"/>
          <w:sz w:val="24"/>
          <w:szCs w:val="24"/>
        </w:rPr>
        <w:t xml:space="preserve"> </w:t>
      </w:r>
      <w:proofErr w:type="spellStart"/>
      <w:r w:rsidR="00CB5AEB" w:rsidRPr="002351C8">
        <w:rPr>
          <w:rFonts w:asciiTheme="majorBidi" w:hAnsiTheme="majorBidi" w:cstheme="majorBidi"/>
          <w:color w:val="000000" w:themeColor="text1"/>
          <w:sz w:val="24"/>
          <w:szCs w:val="24"/>
        </w:rPr>
        <w:t>Astua</w:t>
      </w:r>
      <w:proofErr w:type="spellEnd"/>
      <w:r w:rsidR="00CB5AEB" w:rsidRPr="002351C8">
        <w:rPr>
          <w:rFonts w:asciiTheme="majorBidi" w:hAnsiTheme="majorBidi" w:cstheme="majorBidi"/>
          <w:color w:val="000000" w:themeColor="text1"/>
          <w:sz w:val="24"/>
          <w:szCs w:val="24"/>
        </w:rPr>
        <w:t xml:space="preserve"> Godwin</w:t>
      </w:r>
      <w:r w:rsidR="00CB5AEB">
        <w:rPr>
          <w:rFonts w:asciiTheme="majorBidi" w:hAnsiTheme="majorBidi" w:cstheme="majorBidi"/>
          <w:color w:val="000000" w:themeColor="text1"/>
          <w:sz w:val="24"/>
          <w:szCs w:val="24"/>
        </w:rPr>
        <w:t xml:space="preserve">, </w:t>
      </w:r>
      <w:r w:rsidR="00CB5AEB" w:rsidRPr="002351C8">
        <w:rPr>
          <w:rFonts w:asciiTheme="majorBidi" w:hAnsiTheme="majorBidi" w:cstheme="majorBidi"/>
          <w:color w:val="000000" w:themeColor="text1"/>
          <w:sz w:val="24"/>
          <w:szCs w:val="24"/>
        </w:rPr>
        <w:t>2012</w:t>
      </w:r>
      <w:r w:rsidR="00CB5AEB">
        <w:rPr>
          <w:rFonts w:asciiTheme="majorBidi" w:hAnsiTheme="majorBidi" w:cstheme="majorBidi"/>
          <w:color w:val="000000" w:themeColor="text1"/>
          <w:sz w:val="24"/>
          <w:szCs w:val="24"/>
        </w:rPr>
        <w:t>)</w:t>
      </w:r>
      <w:r w:rsidR="00E423B1" w:rsidRPr="002351C8">
        <w:rPr>
          <w:rFonts w:asciiTheme="majorBidi" w:hAnsiTheme="majorBidi" w:cstheme="majorBidi"/>
          <w:color w:val="000000" w:themeColor="text1"/>
          <w:sz w:val="24"/>
          <w:szCs w:val="24"/>
        </w:rPr>
        <w:t xml:space="preserve">. </w:t>
      </w:r>
    </w:p>
    <w:p w:rsidR="003B36FF" w:rsidRPr="002351C8" w:rsidRDefault="0073031C" w:rsidP="00CC311E">
      <w:pPr>
        <w:pStyle w:val="Heading2"/>
        <w:spacing w:before="0" w:line="480" w:lineRule="auto"/>
        <w:rPr>
          <w:rFonts w:asciiTheme="majorBidi" w:hAnsiTheme="majorBidi"/>
          <w:color w:val="000000" w:themeColor="text1"/>
          <w:sz w:val="24"/>
          <w:szCs w:val="24"/>
        </w:rPr>
      </w:pPr>
      <w:bookmarkStart w:id="34" w:name="_Toc518282454"/>
      <w:r w:rsidRPr="002351C8">
        <w:rPr>
          <w:rFonts w:asciiTheme="majorBidi" w:hAnsiTheme="majorBidi"/>
          <w:color w:val="000000" w:themeColor="text1"/>
          <w:sz w:val="24"/>
          <w:szCs w:val="24"/>
        </w:rPr>
        <w:t>1.2</w:t>
      </w:r>
      <w:r w:rsidR="00BE4CD5" w:rsidRPr="002351C8">
        <w:rPr>
          <w:rFonts w:asciiTheme="majorBidi" w:hAnsiTheme="majorBidi"/>
          <w:color w:val="000000" w:themeColor="text1"/>
          <w:sz w:val="24"/>
          <w:szCs w:val="24"/>
        </w:rPr>
        <w:t xml:space="preserve"> </w:t>
      </w:r>
      <w:r w:rsidR="003B36FF" w:rsidRPr="002351C8">
        <w:rPr>
          <w:rFonts w:asciiTheme="majorBidi" w:hAnsiTheme="majorBidi"/>
          <w:color w:val="000000" w:themeColor="text1"/>
          <w:sz w:val="24"/>
          <w:szCs w:val="24"/>
        </w:rPr>
        <w:t>Perception</w:t>
      </w:r>
      <w:bookmarkEnd w:id="34"/>
      <w:r w:rsidR="003B36FF" w:rsidRPr="002351C8">
        <w:rPr>
          <w:rFonts w:asciiTheme="majorBidi" w:hAnsiTheme="majorBidi"/>
          <w:color w:val="000000" w:themeColor="text1"/>
          <w:sz w:val="24"/>
          <w:szCs w:val="24"/>
        </w:rPr>
        <w:t xml:space="preserve"> </w:t>
      </w:r>
    </w:p>
    <w:p w:rsidR="003B36FF" w:rsidRPr="002351C8" w:rsidRDefault="003A00A0"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3B36FF" w:rsidRPr="002351C8">
        <w:rPr>
          <w:rFonts w:asciiTheme="majorBidi" w:hAnsiTheme="majorBidi" w:cstheme="majorBidi"/>
          <w:color w:val="000000" w:themeColor="text1"/>
          <w:sz w:val="24"/>
          <w:szCs w:val="24"/>
        </w:rPr>
        <w:t>Perception can be defined from</w:t>
      </w:r>
      <w:r w:rsidR="00D8795A" w:rsidRPr="002351C8">
        <w:rPr>
          <w:rFonts w:asciiTheme="majorBidi" w:hAnsiTheme="majorBidi" w:cstheme="majorBidi"/>
          <w:color w:val="000000" w:themeColor="text1"/>
          <w:sz w:val="24"/>
          <w:szCs w:val="24"/>
        </w:rPr>
        <w:t xml:space="preserve"> psychological</w:t>
      </w:r>
      <w:r w:rsidR="003B36FF" w:rsidRPr="002351C8">
        <w:rPr>
          <w:rFonts w:asciiTheme="majorBidi" w:hAnsiTheme="majorBidi" w:cstheme="majorBidi"/>
          <w:color w:val="000000" w:themeColor="text1"/>
          <w:sz w:val="24"/>
          <w:szCs w:val="24"/>
        </w:rPr>
        <w:t xml:space="preserve"> and</w:t>
      </w:r>
      <w:r w:rsidR="00D8795A" w:rsidRPr="00D8795A">
        <w:rPr>
          <w:rFonts w:asciiTheme="majorBidi" w:hAnsiTheme="majorBidi" w:cstheme="majorBidi"/>
          <w:color w:val="000000" w:themeColor="text1"/>
          <w:sz w:val="24"/>
          <w:szCs w:val="24"/>
        </w:rPr>
        <w:t xml:space="preserve"> </w:t>
      </w:r>
      <w:r w:rsidR="00D8795A" w:rsidRPr="002351C8">
        <w:rPr>
          <w:rFonts w:asciiTheme="majorBidi" w:hAnsiTheme="majorBidi" w:cstheme="majorBidi"/>
          <w:color w:val="000000" w:themeColor="text1"/>
          <w:sz w:val="24"/>
          <w:szCs w:val="24"/>
        </w:rPr>
        <w:t>physical</w:t>
      </w:r>
      <w:r w:rsidR="003B36FF" w:rsidRPr="002351C8">
        <w:rPr>
          <w:rFonts w:asciiTheme="majorBidi" w:hAnsiTheme="majorBidi" w:cstheme="majorBidi"/>
          <w:color w:val="000000" w:themeColor="text1"/>
          <w:sz w:val="24"/>
          <w:szCs w:val="24"/>
        </w:rPr>
        <w:t xml:space="preserve"> </w:t>
      </w:r>
      <w:r w:rsidR="00D8795A" w:rsidRPr="002351C8">
        <w:rPr>
          <w:rFonts w:asciiTheme="majorBidi" w:hAnsiTheme="majorBidi" w:cstheme="majorBidi"/>
          <w:color w:val="000000" w:themeColor="text1"/>
          <w:sz w:val="24"/>
          <w:szCs w:val="24"/>
        </w:rPr>
        <w:t>viewpoint</w:t>
      </w:r>
      <w:r w:rsidR="003B36FF" w:rsidRPr="002351C8">
        <w:rPr>
          <w:rFonts w:asciiTheme="majorBidi" w:hAnsiTheme="majorBidi" w:cstheme="majorBidi"/>
          <w:color w:val="000000" w:themeColor="text1"/>
          <w:sz w:val="24"/>
          <w:szCs w:val="24"/>
        </w:rPr>
        <w:t xml:space="preserve">. But for </w:t>
      </w:r>
      <w:r w:rsidR="00D8795A">
        <w:rPr>
          <w:rFonts w:asciiTheme="majorBidi" w:hAnsiTheme="majorBidi" w:cstheme="majorBidi"/>
          <w:color w:val="000000" w:themeColor="text1"/>
          <w:sz w:val="24"/>
          <w:szCs w:val="24"/>
        </w:rPr>
        <w:t xml:space="preserve">this study its scope is </w:t>
      </w:r>
      <w:r w:rsidR="003B36FF" w:rsidRPr="002351C8">
        <w:rPr>
          <w:rFonts w:asciiTheme="majorBidi" w:hAnsiTheme="majorBidi" w:cstheme="majorBidi"/>
          <w:color w:val="000000" w:themeColor="text1"/>
          <w:sz w:val="24"/>
          <w:szCs w:val="24"/>
        </w:rPr>
        <w:t xml:space="preserve">limited as </w:t>
      </w:r>
      <w:r w:rsidR="00D8795A" w:rsidRPr="002351C8">
        <w:rPr>
          <w:rFonts w:asciiTheme="majorBidi" w:hAnsiTheme="majorBidi" w:cstheme="majorBidi"/>
          <w:color w:val="000000" w:themeColor="text1"/>
          <w:sz w:val="24"/>
          <w:szCs w:val="24"/>
        </w:rPr>
        <w:t>assumed</w:t>
      </w:r>
      <w:r w:rsidR="003B36FF" w:rsidRPr="002351C8">
        <w:rPr>
          <w:rFonts w:asciiTheme="majorBidi" w:hAnsiTheme="majorBidi" w:cstheme="majorBidi"/>
          <w:color w:val="000000" w:themeColor="text1"/>
          <w:sz w:val="24"/>
          <w:szCs w:val="24"/>
        </w:rPr>
        <w:t xml:space="preserve"> by (</w:t>
      </w:r>
      <w:proofErr w:type="spellStart"/>
      <w:r w:rsidR="003B36FF" w:rsidRPr="002351C8">
        <w:rPr>
          <w:rFonts w:asciiTheme="majorBidi" w:hAnsiTheme="majorBidi" w:cstheme="majorBidi"/>
          <w:color w:val="000000" w:themeColor="text1"/>
          <w:sz w:val="24"/>
          <w:szCs w:val="24"/>
        </w:rPr>
        <w:t>Allport</w:t>
      </w:r>
      <w:proofErr w:type="spellEnd"/>
      <w:r w:rsidR="003B36FF" w:rsidRPr="002351C8">
        <w:rPr>
          <w:rFonts w:asciiTheme="majorBidi" w:hAnsiTheme="majorBidi" w:cstheme="majorBidi"/>
          <w:color w:val="000000" w:themeColor="text1"/>
          <w:sz w:val="24"/>
          <w:szCs w:val="24"/>
        </w:rPr>
        <w:t>, 1966</w:t>
      </w:r>
      <w:r w:rsidR="003F60F9">
        <w:rPr>
          <w:rFonts w:asciiTheme="majorBidi" w:hAnsiTheme="majorBidi" w:cstheme="majorBidi"/>
          <w:color w:val="000000" w:themeColor="text1"/>
          <w:sz w:val="24"/>
          <w:szCs w:val="24"/>
        </w:rPr>
        <w:t xml:space="preserve"> as cited by A. A.    </w:t>
      </w:r>
      <w:proofErr w:type="spellStart"/>
      <w:r w:rsidR="003F60F9">
        <w:rPr>
          <w:rFonts w:asciiTheme="majorBidi" w:hAnsiTheme="majorBidi" w:cstheme="majorBidi"/>
          <w:color w:val="000000" w:themeColor="text1"/>
          <w:sz w:val="24"/>
          <w:szCs w:val="24"/>
        </w:rPr>
        <w:t>Adediwura</w:t>
      </w:r>
      <w:proofErr w:type="spellEnd"/>
      <w:r w:rsidR="003F60F9">
        <w:rPr>
          <w:rFonts w:asciiTheme="majorBidi" w:hAnsiTheme="majorBidi" w:cstheme="majorBidi"/>
          <w:color w:val="000000" w:themeColor="text1"/>
          <w:sz w:val="24"/>
          <w:szCs w:val="24"/>
        </w:rPr>
        <w:t xml:space="preserve"> &amp; B</w:t>
      </w:r>
      <w:r w:rsidR="003F60F9" w:rsidRPr="00C049A2">
        <w:rPr>
          <w:rFonts w:asciiTheme="majorBidi" w:hAnsiTheme="majorBidi" w:cstheme="majorBidi"/>
          <w:color w:val="000000" w:themeColor="text1"/>
          <w:sz w:val="24"/>
          <w:szCs w:val="24"/>
        </w:rPr>
        <w:t xml:space="preserve"> </w:t>
      </w:r>
      <w:proofErr w:type="spellStart"/>
      <w:r w:rsidR="003F60F9" w:rsidRPr="00C049A2">
        <w:rPr>
          <w:rFonts w:asciiTheme="majorBidi" w:hAnsiTheme="majorBidi" w:cstheme="majorBidi"/>
          <w:color w:val="000000" w:themeColor="text1"/>
          <w:sz w:val="24"/>
          <w:szCs w:val="24"/>
        </w:rPr>
        <w:t>Tay</w:t>
      </w:r>
      <w:r w:rsidR="003F60F9">
        <w:rPr>
          <w:rFonts w:asciiTheme="majorBidi" w:hAnsiTheme="majorBidi" w:cstheme="majorBidi"/>
          <w:color w:val="000000" w:themeColor="text1"/>
          <w:sz w:val="24"/>
          <w:szCs w:val="24"/>
        </w:rPr>
        <w:t>o</w:t>
      </w:r>
      <w:proofErr w:type="spellEnd"/>
      <w:r w:rsidR="003F60F9">
        <w:rPr>
          <w:rFonts w:asciiTheme="majorBidi" w:hAnsiTheme="majorBidi" w:cstheme="majorBidi"/>
          <w:color w:val="000000" w:themeColor="text1"/>
          <w:sz w:val="24"/>
          <w:szCs w:val="24"/>
        </w:rPr>
        <w:t>, 2007</w:t>
      </w:r>
      <w:r w:rsidR="003F60F9" w:rsidRPr="002351C8">
        <w:rPr>
          <w:rFonts w:asciiTheme="majorBidi" w:hAnsiTheme="majorBidi" w:cstheme="majorBidi"/>
          <w:color w:val="000000" w:themeColor="text1"/>
          <w:sz w:val="24"/>
          <w:szCs w:val="24"/>
        </w:rPr>
        <w:t>)</w:t>
      </w:r>
      <w:r w:rsidR="003B36FF" w:rsidRPr="002351C8">
        <w:rPr>
          <w:rFonts w:asciiTheme="majorBidi" w:hAnsiTheme="majorBidi" w:cstheme="majorBidi"/>
          <w:color w:val="000000" w:themeColor="text1"/>
          <w:sz w:val="24"/>
          <w:szCs w:val="24"/>
        </w:rPr>
        <w:t xml:space="preserve">, which is the way we </w:t>
      </w:r>
      <w:r w:rsidR="00D8795A">
        <w:rPr>
          <w:rFonts w:asciiTheme="majorBidi" w:hAnsiTheme="majorBidi" w:cstheme="majorBidi"/>
          <w:color w:val="000000" w:themeColor="text1"/>
          <w:sz w:val="24"/>
          <w:szCs w:val="24"/>
        </w:rPr>
        <w:t xml:space="preserve">judge </w:t>
      </w:r>
      <w:r w:rsidR="003B36FF" w:rsidRPr="002351C8">
        <w:rPr>
          <w:rFonts w:asciiTheme="majorBidi" w:hAnsiTheme="majorBidi" w:cstheme="majorBidi"/>
          <w:color w:val="000000" w:themeColor="text1"/>
          <w:sz w:val="24"/>
          <w:szCs w:val="24"/>
        </w:rPr>
        <w:t>others.</w:t>
      </w:r>
      <w:r w:rsidR="00D8795A">
        <w:rPr>
          <w:rFonts w:asciiTheme="majorBidi" w:hAnsiTheme="majorBidi" w:cstheme="majorBidi"/>
          <w:color w:val="000000" w:themeColor="text1"/>
          <w:sz w:val="24"/>
          <w:szCs w:val="24"/>
        </w:rPr>
        <w:t xml:space="preserve"> We like to make perception about </w:t>
      </w:r>
      <w:r w:rsidR="003B36FF" w:rsidRPr="002351C8">
        <w:rPr>
          <w:rFonts w:asciiTheme="majorBidi" w:hAnsiTheme="majorBidi" w:cstheme="majorBidi"/>
          <w:color w:val="000000" w:themeColor="text1"/>
          <w:sz w:val="24"/>
          <w:szCs w:val="24"/>
        </w:rPr>
        <w:t>those ind</w:t>
      </w:r>
      <w:r w:rsidR="00D8795A">
        <w:rPr>
          <w:rFonts w:asciiTheme="majorBidi" w:hAnsiTheme="majorBidi" w:cstheme="majorBidi"/>
          <w:color w:val="000000" w:themeColor="text1"/>
          <w:sz w:val="24"/>
          <w:szCs w:val="24"/>
        </w:rPr>
        <w:t xml:space="preserve">ividual to whom we are familiar or contact </w:t>
      </w:r>
      <w:r w:rsidR="003B36FF" w:rsidRPr="002351C8">
        <w:rPr>
          <w:rFonts w:asciiTheme="majorBidi" w:hAnsiTheme="majorBidi" w:cstheme="majorBidi"/>
          <w:color w:val="000000" w:themeColor="text1"/>
          <w:sz w:val="24"/>
          <w:szCs w:val="24"/>
        </w:rPr>
        <w:t>with daily life</w:t>
      </w:r>
      <w:r w:rsidR="007172E8">
        <w:rPr>
          <w:rFonts w:asciiTheme="majorBidi" w:hAnsiTheme="majorBidi" w:cstheme="majorBidi"/>
          <w:color w:val="000000" w:themeColor="text1"/>
          <w:sz w:val="24"/>
          <w:szCs w:val="24"/>
        </w:rPr>
        <w:t>.</w:t>
      </w:r>
      <w:r w:rsidR="007172E8" w:rsidRPr="007172E8">
        <w:rPr>
          <w:rFonts w:asciiTheme="majorBidi" w:hAnsiTheme="majorBidi" w:cstheme="majorBidi"/>
          <w:color w:val="000000" w:themeColor="text1"/>
          <w:sz w:val="24"/>
          <w:szCs w:val="24"/>
        </w:rPr>
        <w:t xml:space="preserve"> </w:t>
      </w:r>
      <w:r w:rsidR="007172E8" w:rsidRPr="002351C8">
        <w:rPr>
          <w:rFonts w:asciiTheme="majorBidi" w:hAnsiTheme="majorBidi" w:cstheme="majorBidi"/>
          <w:color w:val="000000" w:themeColor="text1"/>
          <w:sz w:val="24"/>
          <w:szCs w:val="24"/>
        </w:rPr>
        <w:t xml:space="preserve">Baron and Byrne (1991) called it “social perception” .which is a process to understand other person behaviour. </w:t>
      </w:r>
      <w:proofErr w:type="spellStart"/>
      <w:r w:rsidR="007172E8">
        <w:rPr>
          <w:rFonts w:asciiTheme="majorBidi" w:hAnsiTheme="majorBidi" w:cstheme="majorBidi"/>
          <w:color w:val="000000" w:themeColor="text1"/>
          <w:sz w:val="24"/>
          <w:szCs w:val="24"/>
        </w:rPr>
        <w:t>Eggen</w:t>
      </w:r>
      <w:proofErr w:type="spellEnd"/>
      <w:r w:rsidR="007172E8">
        <w:rPr>
          <w:rFonts w:asciiTheme="majorBidi" w:hAnsiTheme="majorBidi" w:cstheme="majorBidi"/>
          <w:color w:val="000000" w:themeColor="text1"/>
          <w:sz w:val="24"/>
          <w:szCs w:val="24"/>
        </w:rPr>
        <w:t xml:space="preserve"> and </w:t>
      </w:r>
      <w:proofErr w:type="spellStart"/>
      <w:r w:rsidR="007172E8">
        <w:rPr>
          <w:rFonts w:asciiTheme="majorBidi" w:hAnsiTheme="majorBidi" w:cstheme="majorBidi"/>
          <w:color w:val="000000" w:themeColor="text1"/>
          <w:sz w:val="24"/>
          <w:szCs w:val="24"/>
        </w:rPr>
        <w:t>Kauchak</w:t>
      </w:r>
      <w:proofErr w:type="spellEnd"/>
      <w:r w:rsidR="007172E8">
        <w:rPr>
          <w:rFonts w:asciiTheme="majorBidi" w:hAnsiTheme="majorBidi" w:cstheme="majorBidi"/>
          <w:color w:val="000000" w:themeColor="text1"/>
          <w:sz w:val="24"/>
          <w:szCs w:val="24"/>
        </w:rPr>
        <w:t xml:space="preserve"> (2001)</w:t>
      </w:r>
      <w:r w:rsidR="003B36FF" w:rsidRPr="002351C8">
        <w:rPr>
          <w:rFonts w:asciiTheme="majorBidi" w:hAnsiTheme="majorBidi" w:cstheme="majorBidi"/>
          <w:color w:val="000000" w:themeColor="text1"/>
          <w:sz w:val="24"/>
          <w:szCs w:val="24"/>
        </w:rPr>
        <w:t xml:space="preserve"> see perception as the process by which people give meaning to the experiences. They explained that after people attend certain stimuli in the sensory memory,</w:t>
      </w:r>
      <w:r w:rsidR="007172E8">
        <w:rPr>
          <w:rFonts w:asciiTheme="majorBidi" w:hAnsiTheme="majorBidi" w:cstheme="majorBidi"/>
          <w:color w:val="000000" w:themeColor="text1"/>
          <w:sz w:val="24"/>
          <w:szCs w:val="24"/>
        </w:rPr>
        <w:t xml:space="preserve"> the process of perception started</w:t>
      </w:r>
      <w:r w:rsidR="003B36FF" w:rsidRPr="002351C8">
        <w:rPr>
          <w:rFonts w:asciiTheme="majorBidi" w:hAnsiTheme="majorBidi" w:cstheme="majorBidi"/>
          <w:color w:val="000000" w:themeColor="text1"/>
          <w:sz w:val="24"/>
          <w:szCs w:val="24"/>
        </w:rPr>
        <w:t>. Perception is critical because it influence the working memory. Background knowledge in the form of schemas affects perception and</w:t>
      </w:r>
      <w:r w:rsidR="00DF6F4F">
        <w:rPr>
          <w:rFonts w:asciiTheme="majorBidi" w:hAnsiTheme="majorBidi" w:cstheme="majorBidi"/>
          <w:color w:val="000000" w:themeColor="text1"/>
          <w:sz w:val="24"/>
          <w:szCs w:val="24"/>
        </w:rPr>
        <w:t xml:space="preserve"> </w:t>
      </w:r>
      <w:r w:rsidR="007172E8">
        <w:rPr>
          <w:rFonts w:asciiTheme="majorBidi" w:hAnsiTheme="majorBidi" w:cstheme="majorBidi"/>
          <w:color w:val="000000" w:themeColor="text1"/>
          <w:sz w:val="24"/>
          <w:szCs w:val="24"/>
        </w:rPr>
        <w:t>following</w:t>
      </w:r>
      <w:r w:rsidR="00DF6F4F">
        <w:rPr>
          <w:rFonts w:asciiTheme="majorBidi" w:hAnsiTheme="majorBidi" w:cstheme="majorBidi"/>
          <w:color w:val="000000" w:themeColor="text1"/>
          <w:sz w:val="24"/>
          <w:szCs w:val="24"/>
        </w:rPr>
        <w:t xml:space="preserve"> learning. </w:t>
      </w:r>
      <w:r w:rsidR="00CB5AEB">
        <w:rPr>
          <w:rFonts w:asciiTheme="majorBidi" w:hAnsiTheme="majorBidi" w:cstheme="majorBidi"/>
          <w:color w:val="000000" w:themeColor="text1"/>
          <w:sz w:val="24"/>
          <w:szCs w:val="24"/>
        </w:rPr>
        <w:t>Research</w:t>
      </w:r>
      <w:r w:rsidR="00714DF2">
        <w:rPr>
          <w:rFonts w:asciiTheme="majorBidi" w:hAnsiTheme="majorBidi" w:cstheme="majorBidi"/>
          <w:color w:val="000000" w:themeColor="text1"/>
          <w:sz w:val="24"/>
          <w:szCs w:val="24"/>
        </w:rPr>
        <w:t>es findings</w:t>
      </w:r>
      <w:r w:rsidR="003B36FF" w:rsidRPr="002351C8">
        <w:rPr>
          <w:rFonts w:asciiTheme="majorBidi" w:hAnsiTheme="majorBidi" w:cstheme="majorBidi"/>
          <w:color w:val="000000" w:themeColor="text1"/>
          <w:sz w:val="24"/>
          <w:szCs w:val="24"/>
        </w:rPr>
        <w:t xml:space="preserve"> claim that previous know</w:t>
      </w:r>
      <w:r w:rsidR="007172E8">
        <w:rPr>
          <w:rFonts w:asciiTheme="majorBidi" w:hAnsiTheme="majorBidi" w:cstheme="majorBidi"/>
          <w:color w:val="000000" w:themeColor="text1"/>
          <w:sz w:val="24"/>
          <w:szCs w:val="24"/>
        </w:rPr>
        <w:t xml:space="preserve">ledge resulting from experience strongly effect on </w:t>
      </w:r>
      <w:r w:rsidR="003B36FF" w:rsidRPr="002351C8">
        <w:rPr>
          <w:rFonts w:asciiTheme="majorBidi" w:hAnsiTheme="majorBidi" w:cstheme="majorBidi"/>
          <w:color w:val="000000" w:themeColor="text1"/>
          <w:sz w:val="24"/>
          <w:szCs w:val="24"/>
        </w:rPr>
        <w:t xml:space="preserve">the perception </w:t>
      </w:r>
      <w:r w:rsidR="00DF6F4F">
        <w:rPr>
          <w:rFonts w:asciiTheme="majorBidi" w:hAnsiTheme="majorBidi" w:cstheme="majorBidi"/>
          <w:color w:val="000000" w:themeColor="text1"/>
          <w:sz w:val="24"/>
          <w:szCs w:val="24"/>
        </w:rPr>
        <w:t xml:space="preserve">(Glover, </w:t>
      </w:r>
      <w:r w:rsidR="003B36FF" w:rsidRPr="002351C8">
        <w:rPr>
          <w:rFonts w:asciiTheme="majorBidi" w:hAnsiTheme="majorBidi" w:cstheme="majorBidi"/>
          <w:color w:val="000000" w:themeColor="text1"/>
          <w:sz w:val="24"/>
          <w:szCs w:val="24"/>
        </w:rPr>
        <w:t xml:space="preserve">1990). Perception of other people can </w:t>
      </w:r>
      <w:r w:rsidR="00F7411A">
        <w:rPr>
          <w:rFonts w:asciiTheme="majorBidi" w:hAnsiTheme="majorBidi" w:cstheme="majorBidi"/>
          <w:color w:val="000000" w:themeColor="text1"/>
          <w:sz w:val="24"/>
          <w:szCs w:val="24"/>
        </w:rPr>
        <w:t>tell us how they feel about us?</w:t>
      </w:r>
    </w:p>
    <w:p w:rsidR="008B7424" w:rsidRPr="002351C8" w:rsidRDefault="0073031C" w:rsidP="00CC311E">
      <w:pPr>
        <w:spacing w:after="0" w:line="480" w:lineRule="auto"/>
        <w:ind w:firstLine="720"/>
        <w:rPr>
          <w:rFonts w:asciiTheme="majorBidi" w:hAnsiTheme="majorBidi" w:cstheme="majorBidi"/>
          <w:color w:val="000000" w:themeColor="text1"/>
          <w:sz w:val="24"/>
          <w:szCs w:val="24"/>
        </w:rPr>
      </w:pPr>
      <w:bookmarkStart w:id="35" w:name="_Toc518282455"/>
      <w:r w:rsidRPr="002351C8">
        <w:rPr>
          <w:rStyle w:val="Heading3Char"/>
          <w:rFonts w:asciiTheme="majorBidi" w:hAnsiTheme="majorBidi"/>
          <w:color w:val="000000" w:themeColor="text1"/>
          <w:sz w:val="24"/>
          <w:szCs w:val="24"/>
        </w:rPr>
        <w:t>1.2.1</w:t>
      </w:r>
      <w:r w:rsidR="005A15A6" w:rsidRPr="002351C8">
        <w:rPr>
          <w:rStyle w:val="Heading3Char"/>
          <w:rFonts w:asciiTheme="majorBidi" w:hAnsiTheme="majorBidi"/>
          <w:color w:val="000000" w:themeColor="text1"/>
          <w:sz w:val="24"/>
          <w:szCs w:val="24"/>
        </w:rPr>
        <w:t xml:space="preserve"> </w:t>
      </w:r>
      <w:r w:rsidR="00370F35" w:rsidRPr="002351C8">
        <w:rPr>
          <w:rStyle w:val="Heading3Char"/>
          <w:rFonts w:asciiTheme="majorBidi" w:hAnsiTheme="majorBidi"/>
          <w:color w:val="000000" w:themeColor="text1"/>
          <w:sz w:val="24"/>
          <w:szCs w:val="24"/>
        </w:rPr>
        <w:t>Teacher’s perception of using motivational strategies</w:t>
      </w:r>
      <w:r w:rsidR="00341955" w:rsidRPr="002351C8">
        <w:rPr>
          <w:rStyle w:val="Heading3Char"/>
          <w:rFonts w:asciiTheme="majorBidi" w:hAnsiTheme="majorBidi"/>
          <w:color w:val="000000" w:themeColor="text1"/>
          <w:sz w:val="24"/>
          <w:szCs w:val="24"/>
        </w:rPr>
        <w:t>.</w:t>
      </w:r>
      <w:bookmarkEnd w:id="35"/>
      <w:r w:rsidR="00341955" w:rsidRPr="002351C8">
        <w:rPr>
          <w:rFonts w:asciiTheme="majorBidi" w:hAnsiTheme="majorBidi" w:cstheme="majorBidi"/>
          <w:b/>
          <w:color w:val="000000" w:themeColor="text1"/>
          <w:sz w:val="24"/>
          <w:szCs w:val="24"/>
        </w:rPr>
        <w:t xml:space="preserve"> </w:t>
      </w:r>
      <w:r w:rsidR="003B36FF" w:rsidRPr="002351C8">
        <w:rPr>
          <w:rFonts w:asciiTheme="majorBidi" w:hAnsiTheme="majorBidi" w:cstheme="majorBidi"/>
          <w:color w:val="000000" w:themeColor="text1"/>
          <w:sz w:val="24"/>
          <w:szCs w:val="24"/>
        </w:rPr>
        <w:t xml:space="preserve">Teacher’s perception of using motivational strategies is based on their beliefs. These beliefs covered a vast spectrum of motivational construct specifically (a) teacher’s belief </w:t>
      </w:r>
      <w:r w:rsidR="003B36FF" w:rsidRPr="002351C8">
        <w:rPr>
          <w:rFonts w:asciiTheme="majorBidi" w:hAnsiTheme="majorBidi" w:cstheme="majorBidi"/>
          <w:color w:val="000000" w:themeColor="text1"/>
          <w:sz w:val="24"/>
          <w:szCs w:val="24"/>
        </w:rPr>
        <w:lastRenderedPageBreak/>
        <w:t>regarding the mastery and pe</w:t>
      </w:r>
      <w:r w:rsidR="005A15A6" w:rsidRPr="002351C8">
        <w:rPr>
          <w:rFonts w:asciiTheme="majorBidi" w:hAnsiTheme="majorBidi" w:cstheme="majorBidi"/>
          <w:color w:val="000000" w:themeColor="text1"/>
          <w:sz w:val="24"/>
          <w:szCs w:val="24"/>
        </w:rPr>
        <w:t xml:space="preserve">rformance goals of the students, </w:t>
      </w:r>
      <w:r w:rsidR="003B36FF" w:rsidRPr="002351C8">
        <w:rPr>
          <w:rFonts w:asciiTheme="majorBidi" w:hAnsiTheme="majorBidi" w:cstheme="majorBidi"/>
          <w:color w:val="000000" w:themeColor="text1"/>
          <w:sz w:val="24"/>
          <w:szCs w:val="24"/>
        </w:rPr>
        <w:t>(b) their interest and value of the material,</w:t>
      </w:r>
      <w:r w:rsidR="005A15A6" w:rsidRPr="002351C8">
        <w:rPr>
          <w:rFonts w:asciiTheme="majorBidi" w:hAnsiTheme="majorBidi" w:cstheme="majorBidi"/>
          <w:color w:val="000000" w:themeColor="text1"/>
          <w:sz w:val="24"/>
          <w:szCs w:val="24"/>
        </w:rPr>
        <w:t xml:space="preserve"> </w:t>
      </w:r>
      <w:r w:rsidR="003B36FF" w:rsidRPr="002351C8">
        <w:rPr>
          <w:rFonts w:asciiTheme="majorBidi" w:hAnsiTheme="majorBidi" w:cstheme="majorBidi"/>
          <w:color w:val="000000" w:themeColor="text1"/>
          <w:sz w:val="24"/>
          <w:szCs w:val="24"/>
        </w:rPr>
        <w:t>(c)</w:t>
      </w:r>
      <w:r w:rsidR="00357D53" w:rsidRPr="002351C8">
        <w:rPr>
          <w:rFonts w:asciiTheme="majorBidi" w:hAnsiTheme="majorBidi" w:cstheme="majorBidi"/>
          <w:color w:val="000000" w:themeColor="text1"/>
          <w:sz w:val="24"/>
          <w:szCs w:val="24"/>
        </w:rPr>
        <w:t xml:space="preserve"> </w:t>
      </w:r>
      <w:r w:rsidR="003B36FF" w:rsidRPr="002351C8">
        <w:rPr>
          <w:rFonts w:asciiTheme="majorBidi" w:hAnsiTheme="majorBidi" w:cstheme="majorBidi"/>
          <w:color w:val="000000" w:themeColor="text1"/>
          <w:sz w:val="24"/>
          <w:szCs w:val="24"/>
        </w:rPr>
        <w:t>teachers belief about the nature of the students regarding extrinsic and intrinsic motivation</w:t>
      </w:r>
      <w:r w:rsidR="00FE5AB3" w:rsidRPr="002351C8">
        <w:rPr>
          <w:rFonts w:asciiTheme="majorBidi" w:hAnsiTheme="majorBidi" w:cstheme="majorBidi"/>
          <w:color w:val="000000" w:themeColor="text1"/>
          <w:sz w:val="24"/>
          <w:szCs w:val="24"/>
        </w:rPr>
        <w:t xml:space="preserve"> and (d) </w:t>
      </w:r>
      <w:r w:rsidR="001A6983" w:rsidRPr="002351C8">
        <w:rPr>
          <w:rFonts w:asciiTheme="majorBidi" w:hAnsiTheme="majorBidi" w:cstheme="majorBidi"/>
          <w:color w:val="000000" w:themeColor="text1"/>
          <w:sz w:val="24"/>
          <w:szCs w:val="24"/>
        </w:rPr>
        <w:t>whether</w:t>
      </w:r>
      <w:r w:rsidR="00FE5AB3" w:rsidRPr="002351C8">
        <w:rPr>
          <w:rFonts w:asciiTheme="majorBidi" w:hAnsiTheme="majorBidi" w:cstheme="majorBidi"/>
          <w:color w:val="000000" w:themeColor="text1"/>
          <w:sz w:val="24"/>
          <w:szCs w:val="24"/>
        </w:rPr>
        <w:t xml:space="preserve"> they belief that the ability of the student is linked to their motivational efforts (</w:t>
      </w:r>
      <w:proofErr w:type="spellStart"/>
      <w:r w:rsidR="00FE5AB3" w:rsidRPr="002351C8">
        <w:rPr>
          <w:rFonts w:asciiTheme="majorBidi" w:hAnsiTheme="majorBidi" w:cstheme="majorBidi"/>
          <w:color w:val="000000" w:themeColor="text1"/>
          <w:sz w:val="24"/>
          <w:szCs w:val="24"/>
        </w:rPr>
        <w:t>Harde</w:t>
      </w:r>
      <w:proofErr w:type="spellEnd"/>
      <w:r w:rsidR="00FE5AB3" w:rsidRPr="002351C8">
        <w:rPr>
          <w:rFonts w:asciiTheme="majorBidi" w:hAnsiTheme="majorBidi" w:cstheme="majorBidi"/>
          <w:color w:val="000000" w:themeColor="text1"/>
          <w:sz w:val="24"/>
          <w:szCs w:val="24"/>
        </w:rPr>
        <w:t>,</w:t>
      </w:r>
      <w:r w:rsidR="00536BDC" w:rsidRPr="002351C8">
        <w:rPr>
          <w:rFonts w:asciiTheme="majorBidi" w:hAnsiTheme="majorBidi" w:cstheme="majorBidi"/>
          <w:color w:val="000000" w:themeColor="text1"/>
          <w:sz w:val="24"/>
          <w:szCs w:val="24"/>
        </w:rPr>
        <w:t xml:space="preserve"> </w:t>
      </w:r>
      <w:r w:rsidR="001A6983" w:rsidRPr="002351C8">
        <w:rPr>
          <w:rFonts w:asciiTheme="majorBidi" w:hAnsiTheme="majorBidi" w:cstheme="majorBidi"/>
          <w:color w:val="000000" w:themeColor="text1"/>
          <w:sz w:val="24"/>
          <w:szCs w:val="24"/>
        </w:rPr>
        <w:t xml:space="preserve">2008; </w:t>
      </w:r>
      <w:r w:rsidR="00FE5AB3" w:rsidRPr="002351C8">
        <w:rPr>
          <w:rFonts w:asciiTheme="majorBidi" w:hAnsiTheme="majorBidi" w:cstheme="majorBidi"/>
          <w:color w:val="000000" w:themeColor="text1"/>
          <w:sz w:val="24"/>
          <w:szCs w:val="24"/>
        </w:rPr>
        <w:t>Sullivan,</w:t>
      </w:r>
      <w:r w:rsidR="00536BDC" w:rsidRPr="002351C8">
        <w:rPr>
          <w:rFonts w:asciiTheme="majorBidi" w:hAnsiTheme="majorBidi" w:cstheme="majorBidi"/>
          <w:color w:val="000000" w:themeColor="text1"/>
          <w:sz w:val="24"/>
          <w:szCs w:val="24"/>
        </w:rPr>
        <w:t xml:space="preserve"> </w:t>
      </w:r>
      <w:r w:rsidR="001A6983" w:rsidRPr="002351C8">
        <w:rPr>
          <w:rFonts w:asciiTheme="majorBidi" w:hAnsiTheme="majorBidi" w:cstheme="majorBidi"/>
          <w:color w:val="000000" w:themeColor="text1"/>
          <w:sz w:val="24"/>
          <w:szCs w:val="24"/>
        </w:rPr>
        <w:t xml:space="preserve">2009; </w:t>
      </w:r>
      <w:r w:rsidR="00FE5AB3" w:rsidRPr="002351C8">
        <w:rPr>
          <w:rFonts w:asciiTheme="majorBidi" w:hAnsiTheme="majorBidi" w:cstheme="majorBidi"/>
          <w:color w:val="000000" w:themeColor="text1"/>
          <w:sz w:val="24"/>
          <w:szCs w:val="24"/>
        </w:rPr>
        <w:t>Kaplan</w:t>
      </w:r>
      <w:r w:rsidR="001A6983" w:rsidRPr="002351C8">
        <w:rPr>
          <w:rFonts w:asciiTheme="majorBidi" w:hAnsiTheme="majorBidi" w:cstheme="majorBidi"/>
          <w:color w:val="000000" w:themeColor="text1"/>
          <w:sz w:val="24"/>
          <w:szCs w:val="24"/>
        </w:rPr>
        <w:t xml:space="preserve"> </w:t>
      </w:r>
      <w:r w:rsidR="00FE5AB3" w:rsidRPr="002351C8">
        <w:rPr>
          <w:rFonts w:asciiTheme="majorBidi" w:hAnsiTheme="majorBidi" w:cstheme="majorBidi"/>
          <w:color w:val="000000" w:themeColor="text1"/>
          <w:sz w:val="24"/>
          <w:szCs w:val="24"/>
        </w:rPr>
        <w:t>&amp;</w:t>
      </w:r>
      <w:r w:rsidR="001A6983" w:rsidRPr="002351C8">
        <w:rPr>
          <w:rFonts w:asciiTheme="majorBidi" w:hAnsiTheme="majorBidi" w:cstheme="majorBidi"/>
          <w:color w:val="000000" w:themeColor="text1"/>
          <w:sz w:val="24"/>
          <w:szCs w:val="24"/>
        </w:rPr>
        <w:t xml:space="preserve"> </w:t>
      </w:r>
      <w:proofErr w:type="spellStart"/>
      <w:r w:rsidR="00FE5AB3" w:rsidRPr="002351C8">
        <w:rPr>
          <w:rFonts w:asciiTheme="majorBidi" w:hAnsiTheme="majorBidi" w:cstheme="majorBidi"/>
          <w:color w:val="000000" w:themeColor="text1"/>
          <w:sz w:val="24"/>
          <w:szCs w:val="24"/>
        </w:rPr>
        <w:t>Maehr</w:t>
      </w:r>
      <w:proofErr w:type="spellEnd"/>
      <w:r w:rsidR="00FE5AB3" w:rsidRPr="002351C8">
        <w:rPr>
          <w:rFonts w:asciiTheme="majorBidi" w:hAnsiTheme="majorBidi" w:cstheme="majorBidi"/>
          <w:color w:val="000000" w:themeColor="text1"/>
          <w:sz w:val="24"/>
          <w:szCs w:val="24"/>
        </w:rPr>
        <w:t>,</w:t>
      </w:r>
      <w:r w:rsidR="00536BDC" w:rsidRPr="002351C8">
        <w:rPr>
          <w:rFonts w:asciiTheme="majorBidi" w:hAnsiTheme="majorBidi" w:cstheme="majorBidi"/>
          <w:color w:val="000000" w:themeColor="text1"/>
          <w:sz w:val="24"/>
          <w:szCs w:val="24"/>
        </w:rPr>
        <w:t xml:space="preserve"> </w:t>
      </w:r>
      <w:r w:rsidR="00FE5AB3" w:rsidRPr="002351C8">
        <w:rPr>
          <w:rFonts w:asciiTheme="majorBidi" w:hAnsiTheme="majorBidi" w:cstheme="majorBidi"/>
          <w:color w:val="000000" w:themeColor="text1"/>
          <w:sz w:val="24"/>
          <w:szCs w:val="24"/>
        </w:rPr>
        <w:t>2007). Teachers also make judgments on the level of motivation to see whether it is adequate for the related task or not.</w:t>
      </w:r>
      <w:r w:rsidR="006B4D97">
        <w:rPr>
          <w:rFonts w:asciiTheme="majorBidi" w:hAnsiTheme="majorBidi" w:cstheme="majorBidi"/>
          <w:color w:val="000000" w:themeColor="text1"/>
          <w:sz w:val="24"/>
          <w:szCs w:val="24"/>
        </w:rPr>
        <w:t xml:space="preserve"> I</w:t>
      </w:r>
      <w:r w:rsidR="00FE5AB3" w:rsidRPr="002351C8">
        <w:rPr>
          <w:rFonts w:asciiTheme="majorBidi" w:hAnsiTheme="majorBidi" w:cstheme="majorBidi"/>
          <w:color w:val="000000" w:themeColor="text1"/>
          <w:sz w:val="24"/>
          <w:szCs w:val="24"/>
        </w:rPr>
        <w:t>f teachers</w:t>
      </w:r>
      <w:r w:rsidR="006B4D97">
        <w:rPr>
          <w:rFonts w:asciiTheme="majorBidi" w:hAnsiTheme="majorBidi" w:cstheme="majorBidi"/>
          <w:color w:val="000000" w:themeColor="text1"/>
          <w:sz w:val="24"/>
          <w:szCs w:val="24"/>
        </w:rPr>
        <w:t xml:space="preserve"> came to know </w:t>
      </w:r>
      <w:r w:rsidR="00FE5AB3" w:rsidRPr="002351C8">
        <w:rPr>
          <w:rFonts w:asciiTheme="majorBidi" w:hAnsiTheme="majorBidi" w:cstheme="majorBidi"/>
          <w:color w:val="000000" w:themeColor="text1"/>
          <w:sz w:val="24"/>
          <w:szCs w:val="24"/>
        </w:rPr>
        <w:t xml:space="preserve">that within their control the motivation of </w:t>
      </w:r>
      <w:r w:rsidR="00536BDC" w:rsidRPr="002351C8">
        <w:rPr>
          <w:rFonts w:asciiTheme="majorBidi" w:hAnsiTheme="majorBidi" w:cstheme="majorBidi"/>
          <w:color w:val="000000" w:themeColor="text1"/>
          <w:sz w:val="24"/>
          <w:szCs w:val="24"/>
        </w:rPr>
        <w:t>student is lacking, thus this bring them</w:t>
      </w:r>
      <w:r w:rsidR="00FE5AB3" w:rsidRPr="002351C8">
        <w:rPr>
          <w:rFonts w:asciiTheme="majorBidi" w:hAnsiTheme="majorBidi" w:cstheme="majorBidi"/>
          <w:color w:val="000000" w:themeColor="text1"/>
          <w:sz w:val="24"/>
          <w:szCs w:val="24"/>
        </w:rPr>
        <w:t xml:space="preserve"> into action.</w:t>
      </w:r>
      <w:r w:rsidR="00536BDC" w:rsidRPr="002351C8">
        <w:rPr>
          <w:rFonts w:asciiTheme="majorBidi" w:hAnsiTheme="majorBidi" w:cstheme="majorBidi"/>
          <w:color w:val="000000" w:themeColor="text1"/>
          <w:sz w:val="24"/>
          <w:szCs w:val="24"/>
        </w:rPr>
        <w:t xml:space="preserve"> </w:t>
      </w:r>
      <w:proofErr w:type="gramStart"/>
      <w:r w:rsidR="00536BDC" w:rsidRPr="002351C8">
        <w:rPr>
          <w:rFonts w:asciiTheme="majorBidi" w:hAnsiTheme="majorBidi" w:cstheme="majorBidi"/>
          <w:color w:val="000000" w:themeColor="text1"/>
          <w:sz w:val="24"/>
          <w:szCs w:val="24"/>
        </w:rPr>
        <w:t>(</w:t>
      </w:r>
      <w:proofErr w:type="spellStart"/>
      <w:r w:rsidR="00536BDC" w:rsidRPr="002351C8">
        <w:rPr>
          <w:rFonts w:asciiTheme="majorBidi" w:hAnsiTheme="majorBidi" w:cstheme="majorBidi"/>
          <w:color w:val="000000" w:themeColor="text1"/>
          <w:sz w:val="24"/>
          <w:szCs w:val="24"/>
        </w:rPr>
        <w:t>Deci</w:t>
      </w:r>
      <w:proofErr w:type="spellEnd"/>
      <w:r w:rsidR="00536BDC" w:rsidRPr="002351C8">
        <w:rPr>
          <w:rFonts w:asciiTheme="majorBidi" w:hAnsiTheme="majorBidi" w:cstheme="majorBidi"/>
          <w:color w:val="000000" w:themeColor="text1"/>
          <w:sz w:val="24"/>
          <w:szCs w:val="24"/>
        </w:rPr>
        <w:t>,</w:t>
      </w:r>
      <w:r w:rsidR="00801E0A">
        <w:rPr>
          <w:rFonts w:asciiTheme="majorBidi" w:hAnsiTheme="majorBidi" w:cstheme="majorBidi"/>
          <w:color w:val="000000" w:themeColor="text1"/>
          <w:sz w:val="24"/>
          <w:szCs w:val="24"/>
        </w:rPr>
        <w:t xml:space="preserve"> </w:t>
      </w:r>
      <w:r w:rsidR="00536BDC" w:rsidRPr="002351C8">
        <w:rPr>
          <w:rFonts w:asciiTheme="majorBidi" w:hAnsiTheme="majorBidi" w:cstheme="majorBidi"/>
          <w:color w:val="000000" w:themeColor="text1"/>
          <w:sz w:val="24"/>
          <w:szCs w:val="24"/>
        </w:rPr>
        <w:t>2009).</w:t>
      </w:r>
      <w:proofErr w:type="gramEnd"/>
      <w:r w:rsidR="00536BDC" w:rsidRPr="002351C8">
        <w:rPr>
          <w:rFonts w:asciiTheme="majorBidi" w:hAnsiTheme="majorBidi" w:cstheme="majorBidi"/>
          <w:color w:val="000000" w:themeColor="text1"/>
          <w:sz w:val="24"/>
          <w:szCs w:val="24"/>
        </w:rPr>
        <w:t xml:space="preserve"> Teachers perception of motivating strategies is also changed with student result, if the result of the student is up to the mark teachers likely to use the same motivational strategies again and if not, then teachers try to find out the more effective strategies related to the task.</w:t>
      </w:r>
      <w:r w:rsidR="002152BB" w:rsidRPr="002351C8">
        <w:rPr>
          <w:rFonts w:asciiTheme="majorBidi" w:hAnsiTheme="majorBidi" w:cstheme="majorBidi"/>
          <w:color w:val="000000" w:themeColor="text1"/>
          <w:sz w:val="24"/>
          <w:szCs w:val="24"/>
        </w:rPr>
        <w:t xml:space="preserve"> Further the association between teacher perception and motivational strategies can </w:t>
      </w:r>
      <w:r w:rsidR="008B7424" w:rsidRPr="002351C8">
        <w:rPr>
          <w:rFonts w:asciiTheme="majorBidi" w:hAnsiTheme="majorBidi" w:cstheme="majorBidi"/>
          <w:color w:val="000000" w:themeColor="text1"/>
          <w:sz w:val="24"/>
          <w:szCs w:val="24"/>
        </w:rPr>
        <w:t>be explained in this way, when teachers have</w:t>
      </w:r>
      <w:r w:rsidR="002152BB" w:rsidRPr="002351C8">
        <w:rPr>
          <w:rFonts w:asciiTheme="majorBidi" w:hAnsiTheme="majorBidi" w:cstheme="majorBidi"/>
          <w:color w:val="000000" w:themeColor="text1"/>
          <w:sz w:val="24"/>
          <w:szCs w:val="24"/>
        </w:rPr>
        <w:t xml:space="preserve"> positive</w:t>
      </w:r>
      <w:r w:rsidR="008B7424" w:rsidRPr="002351C8">
        <w:rPr>
          <w:rFonts w:asciiTheme="majorBidi" w:hAnsiTheme="majorBidi" w:cstheme="majorBidi"/>
          <w:color w:val="000000" w:themeColor="text1"/>
          <w:sz w:val="24"/>
          <w:szCs w:val="24"/>
        </w:rPr>
        <w:t xml:space="preserve"> experience in motivating the student; they develop increased efficacy and effort</w:t>
      </w:r>
      <w:r w:rsidR="001A6983" w:rsidRPr="002351C8">
        <w:rPr>
          <w:rFonts w:asciiTheme="majorBidi" w:hAnsiTheme="majorBidi" w:cstheme="majorBidi"/>
          <w:color w:val="000000" w:themeColor="text1"/>
          <w:sz w:val="24"/>
          <w:szCs w:val="24"/>
        </w:rPr>
        <w:t xml:space="preserve"> toward motivating the students </w:t>
      </w:r>
      <w:r w:rsidR="006B4D97">
        <w:rPr>
          <w:rFonts w:asciiTheme="majorBidi" w:hAnsiTheme="majorBidi" w:cstheme="majorBidi"/>
          <w:color w:val="000000" w:themeColor="text1"/>
          <w:sz w:val="24"/>
          <w:szCs w:val="24"/>
        </w:rPr>
        <w:t>(</w:t>
      </w:r>
      <w:proofErr w:type="spellStart"/>
      <w:r w:rsidR="002152BB" w:rsidRPr="00801E0A">
        <w:rPr>
          <w:rFonts w:asciiTheme="majorBidi" w:hAnsiTheme="majorBidi" w:cstheme="majorBidi"/>
          <w:color w:val="000000" w:themeColor="text1"/>
          <w:sz w:val="24"/>
          <w:szCs w:val="24"/>
        </w:rPr>
        <w:t>Radel</w:t>
      </w:r>
      <w:proofErr w:type="spellEnd"/>
      <w:r w:rsidR="002152BB" w:rsidRPr="00801E0A">
        <w:rPr>
          <w:rFonts w:asciiTheme="majorBidi" w:hAnsiTheme="majorBidi" w:cstheme="majorBidi"/>
          <w:color w:val="000000" w:themeColor="text1"/>
          <w:sz w:val="24"/>
          <w:szCs w:val="24"/>
        </w:rPr>
        <w:t xml:space="preserve">, </w:t>
      </w:r>
      <w:proofErr w:type="spellStart"/>
      <w:r w:rsidR="002152BB" w:rsidRPr="00801E0A">
        <w:rPr>
          <w:rFonts w:asciiTheme="majorBidi" w:hAnsiTheme="majorBidi" w:cstheme="majorBidi"/>
          <w:color w:val="000000" w:themeColor="text1"/>
          <w:sz w:val="24"/>
          <w:szCs w:val="24"/>
        </w:rPr>
        <w:t>S</w:t>
      </w:r>
      <w:r w:rsidR="005A15A6" w:rsidRPr="00801E0A">
        <w:rPr>
          <w:rFonts w:asciiTheme="majorBidi" w:hAnsiTheme="majorBidi" w:cstheme="majorBidi"/>
          <w:color w:val="000000" w:themeColor="text1"/>
          <w:sz w:val="24"/>
          <w:szCs w:val="24"/>
        </w:rPr>
        <w:t>arrasin</w:t>
      </w:r>
      <w:proofErr w:type="spellEnd"/>
      <w:r w:rsidR="005A15A6" w:rsidRPr="00801E0A">
        <w:rPr>
          <w:rFonts w:asciiTheme="majorBidi" w:hAnsiTheme="majorBidi" w:cstheme="majorBidi"/>
          <w:color w:val="000000" w:themeColor="text1"/>
          <w:sz w:val="24"/>
          <w:szCs w:val="24"/>
        </w:rPr>
        <w:t xml:space="preserve">, </w:t>
      </w:r>
      <w:proofErr w:type="spellStart"/>
      <w:r w:rsidR="005A15A6" w:rsidRPr="00801E0A">
        <w:rPr>
          <w:rFonts w:asciiTheme="majorBidi" w:hAnsiTheme="majorBidi" w:cstheme="majorBidi"/>
          <w:color w:val="000000" w:themeColor="text1"/>
          <w:sz w:val="24"/>
          <w:szCs w:val="24"/>
        </w:rPr>
        <w:t>Legrain</w:t>
      </w:r>
      <w:proofErr w:type="spellEnd"/>
      <w:r w:rsidR="005A15A6" w:rsidRPr="00801E0A">
        <w:rPr>
          <w:rFonts w:asciiTheme="majorBidi" w:hAnsiTheme="majorBidi" w:cstheme="majorBidi"/>
          <w:color w:val="000000" w:themeColor="text1"/>
          <w:sz w:val="24"/>
          <w:szCs w:val="24"/>
        </w:rPr>
        <w:t>, &amp;</w:t>
      </w:r>
      <w:r w:rsidR="001A6983" w:rsidRPr="00801E0A">
        <w:rPr>
          <w:rFonts w:asciiTheme="majorBidi" w:hAnsiTheme="majorBidi" w:cstheme="majorBidi"/>
          <w:color w:val="000000" w:themeColor="text1"/>
          <w:sz w:val="24"/>
          <w:szCs w:val="24"/>
        </w:rPr>
        <w:t xml:space="preserve"> </w:t>
      </w:r>
      <w:r w:rsidR="008B7424" w:rsidRPr="00801E0A">
        <w:rPr>
          <w:rFonts w:asciiTheme="majorBidi" w:hAnsiTheme="majorBidi" w:cstheme="majorBidi"/>
          <w:color w:val="000000" w:themeColor="text1"/>
          <w:sz w:val="24"/>
          <w:szCs w:val="24"/>
        </w:rPr>
        <w:t>Wild, 2010).</w:t>
      </w:r>
      <w:r w:rsidR="003A00A0" w:rsidRPr="002351C8">
        <w:rPr>
          <w:rFonts w:asciiTheme="majorBidi" w:hAnsiTheme="majorBidi" w:cstheme="majorBidi"/>
          <w:color w:val="000000" w:themeColor="text1"/>
          <w:sz w:val="24"/>
          <w:szCs w:val="24"/>
        </w:rPr>
        <w:t xml:space="preserve"> Teach</w:t>
      </w:r>
      <w:r w:rsidR="00D14C61">
        <w:rPr>
          <w:rFonts w:asciiTheme="majorBidi" w:hAnsiTheme="majorBidi" w:cstheme="majorBidi"/>
          <w:color w:val="000000" w:themeColor="text1"/>
          <w:sz w:val="24"/>
          <w:szCs w:val="24"/>
        </w:rPr>
        <w:t>e</w:t>
      </w:r>
      <w:r w:rsidR="003A00A0" w:rsidRPr="002351C8">
        <w:rPr>
          <w:rFonts w:asciiTheme="majorBidi" w:hAnsiTheme="majorBidi" w:cstheme="majorBidi"/>
          <w:color w:val="000000" w:themeColor="text1"/>
          <w:sz w:val="24"/>
          <w:szCs w:val="24"/>
        </w:rPr>
        <w:t>rs own motivation has direct with the use of motivational strategies.</w:t>
      </w:r>
    </w:p>
    <w:p w:rsidR="003D7340" w:rsidRPr="002351C8" w:rsidRDefault="003A00A0"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C90A77">
        <w:rPr>
          <w:rFonts w:asciiTheme="majorBidi" w:hAnsiTheme="majorBidi" w:cstheme="majorBidi"/>
          <w:color w:val="000000" w:themeColor="text1"/>
          <w:sz w:val="24"/>
          <w:szCs w:val="24"/>
        </w:rPr>
        <w:tab/>
      </w:r>
      <w:proofErr w:type="spellStart"/>
      <w:r w:rsidR="008B7424" w:rsidRPr="002351C8">
        <w:rPr>
          <w:rFonts w:asciiTheme="majorBidi" w:hAnsiTheme="majorBidi" w:cstheme="majorBidi"/>
          <w:color w:val="000000" w:themeColor="text1"/>
          <w:sz w:val="24"/>
          <w:szCs w:val="24"/>
        </w:rPr>
        <w:t>Mantalov</w:t>
      </w:r>
      <w:proofErr w:type="spellEnd"/>
      <w:r w:rsidR="001A6983" w:rsidRPr="002351C8">
        <w:rPr>
          <w:rFonts w:asciiTheme="majorBidi" w:hAnsiTheme="majorBidi" w:cstheme="majorBidi"/>
          <w:color w:val="000000" w:themeColor="text1"/>
          <w:sz w:val="24"/>
          <w:szCs w:val="24"/>
        </w:rPr>
        <w:t xml:space="preserve"> </w:t>
      </w:r>
      <w:r w:rsidR="008B7424" w:rsidRPr="002351C8">
        <w:rPr>
          <w:rFonts w:asciiTheme="majorBidi" w:hAnsiTheme="majorBidi" w:cstheme="majorBidi"/>
          <w:color w:val="000000" w:themeColor="text1"/>
          <w:sz w:val="24"/>
          <w:szCs w:val="24"/>
        </w:rPr>
        <w:t>(2007)</w:t>
      </w:r>
      <w:r w:rsidR="008C689E" w:rsidRPr="002351C8">
        <w:rPr>
          <w:rFonts w:asciiTheme="majorBidi" w:hAnsiTheme="majorBidi" w:cstheme="majorBidi"/>
          <w:color w:val="000000" w:themeColor="text1"/>
          <w:sz w:val="24"/>
          <w:szCs w:val="24"/>
        </w:rPr>
        <w:t xml:space="preserve"> define w</w:t>
      </w:r>
      <w:r w:rsidR="003D7340" w:rsidRPr="002351C8">
        <w:rPr>
          <w:rFonts w:asciiTheme="majorBidi" w:hAnsiTheme="majorBidi" w:cstheme="majorBidi"/>
          <w:color w:val="000000" w:themeColor="text1"/>
          <w:sz w:val="24"/>
          <w:szCs w:val="24"/>
        </w:rPr>
        <w:t>hen teachers</w:t>
      </w:r>
      <w:r w:rsidR="00471E75" w:rsidRPr="002351C8">
        <w:rPr>
          <w:rFonts w:asciiTheme="majorBidi" w:hAnsiTheme="majorBidi" w:cstheme="majorBidi"/>
          <w:color w:val="000000" w:themeColor="text1"/>
          <w:sz w:val="24"/>
          <w:szCs w:val="24"/>
        </w:rPr>
        <w:t xml:space="preserve"> are</w:t>
      </w:r>
      <w:r w:rsidR="003D7340" w:rsidRPr="002351C8">
        <w:rPr>
          <w:rFonts w:asciiTheme="majorBidi" w:hAnsiTheme="majorBidi" w:cstheme="majorBidi"/>
          <w:color w:val="000000" w:themeColor="text1"/>
          <w:sz w:val="24"/>
          <w:szCs w:val="24"/>
        </w:rPr>
        <w:t xml:space="preserve"> </w:t>
      </w:r>
      <w:r w:rsidR="00471E75" w:rsidRPr="002351C8">
        <w:rPr>
          <w:rFonts w:asciiTheme="majorBidi" w:hAnsiTheme="majorBidi" w:cstheme="majorBidi"/>
          <w:color w:val="000000" w:themeColor="text1"/>
          <w:sz w:val="24"/>
          <w:szCs w:val="24"/>
        </w:rPr>
        <w:t>perceived</w:t>
      </w:r>
      <w:r w:rsidR="003D7340" w:rsidRPr="002351C8">
        <w:rPr>
          <w:rFonts w:asciiTheme="majorBidi" w:hAnsiTheme="majorBidi" w:cstheme="majorBidi"/>
          <w:color w:val="000000" w:themeColor="text1"/>
          <w:sz w:val="24"/>
          <w:szCs w:val="24"/>
        </w:rPr>
        <w:t xml:space="preserve"> by the</w:t>
      </w:r>
      <w:r w:rsidR="00471E75" w:rsidRPr="002351C8">
        <w:rPr>
          <w:rFonts w:asciiTheme="majorBidi" w:hAnsiTheme="majorBidi" w:cstheme="majorBidi"/>
          <w:color w:val="000000" w:themeColor="text1"/>
          <w:sz w:val="24"/>
          <w:szCs w:val="24"/>
        </w:rPr>
        <w:t>ir</w:t>
      </w:r>
      <w:r w:rsidR="003D7340" w:rsidRPr="002351C8">
        <w:rPr>
          <w:rFonts w:asciiTheme="majorBidi" w:hAnsiTheme="majorBidi" w:cstheme="majorBidi"/>
          <w:color w:val="000000" w:themeColor="text1"/>
          <w:sz w:val="24"/>
          <w:szCs w:val="24"/>
        </w:rPr>
        <w:t xml:space="preserve"> student motivation</w:t>
      </w:r>
      <w:r w:rsidR="00471E75" w:rsidRPr="002351C8">
        <w:rPr>
          <w:rFonts w:asciiTheme="majorBidi" w:hAnsiTheme="majorBidi" w:cstheme="majorBidi"/>
          <w:color w:val="000000" w:themeColor="text1"/>
          <w:sz w:val="24"/>
          <w:szCs w:val="24"/>
        </w:rPr>
        <w:t xml:space="preserve"> the student own learning motiva</w:t>
      </w:r>
      <w:r w:rsidR="001A6983" w:rsidRPr="002351C8">
        <w:rPr>
          <w:rFonts w:asciiTheme="majorBidi" w:hAnsiTheme="majorBidi" w:cstheme="majorBidi"/>
          <w:color w:val="000000" w:themeColor="text1"/>
          <w:sz w:val="24"/>
          <w:szCs w:val="24"/>
        </w:rPr>
        <w:t xml:space="preserve">tion is also increased (Miller, </w:t>
      </w:r>
      <w:r w:rsidR="00471E75" w:rsidRPr="002351C8">
        <w:rPr>
          <w:rFonts w:asciiTheme="majorBidi" w:hAnsiTheme="majorBidi" w:cstheme="majorBidi"/>
          <w:color w:val="000000" w:themeColor="text1"/>
          <w:sz w:val="24"/>
          <w:szCs w:val="24"/>
        </w:rPr>
        <w:t xml:space="preserve">2007). Motivated teachers enjoy teaching the </w:t>
      </w:r>
      <w:r w:rsidR="009D2245" w:rsidRPr="002351C8">
        <w:rPr>
          <w:rFonts w:asciiTheme="majorBidi" w:hAnsiTheme="majorBidi" w:cstheme="majorBidi"/>
          <w:color w:val="000000" w:themeColor="text1"/>
          <w:sz w:val="24"/>
          <w:szCs w:val="24"/>
        </w:rPr>
        <w:t xml:space="preserve">students and if </w:t>
      </w:r>
      <w:r w:rsidR="00471E75" w:rsidRPr="002351C8">
        <w:rPr>
          <w:rFonts w:asciiTheme="majorBidi" w:hAnsiTheme="majorBidi" w:cstheme="majorBidi"/>
          <w:color w:val="000000" w:themeColor="text1"/>
          <w:sz w:val="24"/>
          <w:szCs w:val="24"/>
        </w:rPr>
        <w:t xml:space="preserve">student </w:t>
      </w:r>
      <w:r w:rsidR="009D2245" w:rsidRPr="002351C8">
        <w:rPr>
          <w:rFonts w:asciiTheme="majorBidi" w:hAnsiTheme="majorBidi" w:cstheme="majorBidi"/>
          <w:color w:val="000000" w:themeColor="text1"/>
          <w:sz w:val="24"/>
          <w:szCs w:val="24"/>
        </w:rPr>
        <w:t xml:space="preserve">sense this, they remember that teachers till their whole </w:t>
      </w:r>
      <w:r w:rsidR="00480825" w:rsidRPr="002351C8">
        <w:rPr>
          <w:rFonts w:asciiTheme="majorBidi" w:hAnsiTheme="majorBidi" w:cstheme="majorBidi"/>
          <w:color w:val="000000" w:themeColor="text1"/>
          <w:sz w:val="24"/>
          <w:szCs w:val="24"/>
        </w:rPr>
        <w:t>life;</w:t>
      </w:r>
      <w:r w:rsidR="009D2245" w:rsidRPr="002351C8">
        <w:rPr>
          <w:rFonts w:asciiTheme="majorBidi" w:hAnsiTheme="majorBidi" w:cstheme="majorBidi"/>
          <w:color w:val="000000" w:themeColor="text1"/>
          <w:sz w:val="24"/>
          <w:szCs w:val="24"/>
        </w:rPr>
        <w:t xml:space="preserve"> this is not because they are the most skillful instructor but also due to the caring relationship build between the teachers and students</w:t>
      </w:r>
      <w:r w:rsidR="00E928DE" w:rsidRPr="002351C8">
        <w:rPr>
          <w:rFonts w:asciiTheme="majorBidi" w:hAnsiTheme="majorBidi" w:cstheme="majorBidi"/>
          <w:color w:val="000000" w:themeColor="text1"/>
          <w:sz w:val="24"/>
          <w:szCs w:val="24"/>
        </w:rPr>
        <w:t xml:space="preserve">. </w:t>
      </w:r>
      <w:r w:rsidR="00471E75" w:rsidRPr="002351C8">
        <w:rPr>
          <w:rFonts w:asciiTheme="majorBidi" w:hAnsiTheme="majorBidi" w:cstheme="majorBidi"/>
          <w:color w:val="000000" w:themeColor="text1"/>
          <w:sz w:val="24"/>
          <w:szCs w:val="24"/>
        </w:rPr>
        <w:t xml:space="preserve">Teachers motivation </w:t>
      </w:r>
      <w:r w:rsidR="00E928DE" w:rsidRPr="002351C8">
        <w:rPr>
          <w:rFonts w:asciiTheme="majorBidi" w:hAnsiTheme="majorBidi" w:cstheme="majorBidi"/>
          <w:color w:val="000000" w:themeColor="text1"/>
          <w:sz w:val="24"/>
          <w:szCs w:val="24"/>
        </w:rPr>
        <w:t xml:space="preserve">is associated with student’s motivation it also include the behaviour, care and relationship.in other words student motivation and teacher motivation is </w:t>
      </w:r>
      <w:r w:rsidR="003F5CFF" w:rsidRPr="002351C8">
        <w:rPr>
          <w:rFonts w:asciiTheme="majorBidi" w:hAnsiTheme="majorBidi" w:cstheme="majorBidi"/>
          <w:color w:val="000000" w:themeColor="text1"/>
          <w:sz w:val="24"/>
          <w:szCs w:val="24"/>
        </w:rPr>
        <w:t xml:space="preserve">directly linked with each other’s </w:t>
      </w:r>
      <w:r w:rsidR="00471E75" w:rsidRPr="002351C8">
        <w:rPr>
          <w:rFonts w:asciiTheme="majorBidi" w:hAnsiTheme="majorBidi" w:cstheme="majorBidi"/>
          <w:color w:val="000000" w:themeColor="text1"/>
          <w:sz w:val="24"/>
          <w:szCs w:val="24"/>
        </w:rPr>
        <w:t>(</w:t>
      </w:r>
      <w:proofErr w:type="spellStart"/>
      <w:r w:rsidR="00471E75" w:rsidRPr="002351C8">
        <w:rPr>
          <w:rFonts w:asciiTheme="majorBidi" w:hAnsiTheme="majorBidi" w:cstheme="majorBidi"/>
          <w:color w:val="000000" w:themeColor="text1"/>
          <w:sz w:val="24"/>
          <w:szCs w:val="24"/>
        </w:rPr>
        <w:t>Nakkata</w:t>
      </w:r>
      <w:proofErr w:type="spellEnd"/>
      <w:r w:rsidR="00471E75" w:rsidRPr="002351C8">
        <w:rPr>
          <w:rFonts w:asciiTheme="majorBidi" w:hAnsiTheme="majorBidi" w:cstheme="majorBidi"/>
          <w:color w:val="000000" w:themeColor="text1"/>
          <w:sz w:val="24"/>
          <w:szCs w:val="24"/>
        </w:rPr>
        <w:t xml:space="preserve">, </w:t>
      </w:r>
      <w:r w:rsidR="00E928DE" w:rsidRPr="002351C8">
        <w:rPr>
          <w:rFonts w:asciiTheme="majorBidi" w:hAnsiTheme="majorBidi" w:cstheme="majorBidi"/>
          <w:color w:val="000000" w:themeColor="text1"/>
          <w:sz w:val="24"/>
          <w:szCs w:val="24"/>
        </w:rPr>
        <w:t>2006)</w:t>
      </w:r>
      <w:r w:rsidR="001A6983" w:rsidRPr="002351C8">
        <w:rPr>
          <w:rFonts w:asciiTheme="majorBidi" w:hAnsiTheme="majorBidi" w:cstheme="majorBidi"/>
          <w:color w:val="000000" w:themeColor="text1"/>
          <w:sz w:val="24"/>
          <w:szCs w:val="24"/>
        </w:rPr>
        <w:t>.</w:t>
      </w:r>
    </w:p>
    <w:p w:rsidR="001A6983" w:rsidRPr="002351C8" w:rsidRDefault="003A00A0"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C90A77">
        <w:rPr>
          <w:rFonts w:asciiTheme="majorBidi" w:hAnsiTheme="majorBidi" w:cstheme="majorBidi"/>
          <w:color w:val="000000" w:themeColor="text1"/>
          <w:sz w:val="24"/>
          <w:szCs w:val="24"/>
        </w:rPr>
        <w:tab/>
      </w:r>
      <w:r w:rsidR="00723E09" w:rsidRPr="002351C8">
        <w:rPr>
          <w:rFonts w:asciiTheme="majorBidi" w:hAnsiTheme="majorBidi" w:cstheme="majorBidi"/>
          <w:color w:val="000000" w:themeColor="text1"/>
          <w:sz w:val="24"/>
          <w:szCs w:val="24"/>
        </w:rPr>
        <w:t>Sugita</w:t>
      </w:r>
      <w:r w:rsidR="001A6983" w:rsidRPr="002351C8">
        <w:rPr>
          <w:rFonts w:asciiTheme="majorBidi" w:hAnsiTheme="majorBidi" w:cstheme="majorBidi"/>
          <w:color w:val="000000" w:themeColor="text1"/>
          <w:sz w:val="24"/>
          <w:szCs w:val="24"/>
        </w:rPr>
        <w:t xml:space="preserve"> (2010)</w:t>
      </w:r>
      <w:r w:rsidR="00723E09" w:rsidRPr="002351C8">
        <w:rPr>
          <w:rFonts w:asciiTheme="majorBidi" w:hAnsiTheme="majorBidi" w:cstheme="majorBidi"/>
          <w:color w:val="000000" w:themeColor="text1"/>
          <w:sz w:val="24"/>
          <w:szCs w:val="24"/>
        </w:rPr>
        <w:t xml:space="preserve"> claim that motivating strategies teachers used in the classroom influence the learner motivation.</w:t>
      </w:r>
      <w:r w:rsidR="00C01A4F" w:rsidRPr="002351C8">
        <w:rPr>
          <w:rFonts w:asciiTheme="majorBidi" w:hAnsiTheme="majorBidi" w:cstheme="majorBidi"/>
          <w:color w:val="000000" w:themeColor="text1"/>
          <w:sz w:val="24"/>
          <w:szCs w:val="24"/>
        </w:rPr>
        <w:t xml:space="preserve"> The research in EFL </w:t>
      </w:r>
      <w:r w:rsidR="00963BB9">
        <w:rPr>
          <w:rFonts w:asciiTheme="majorBidi" w:hAnsiTheme="majorBidi" w:cstheme="majorBidi"/>
          <w:color w:val="000000" w:themeColor="text1"/>
          <w:sz w:val="24"/>
          <w:szCs w:val="24"/>
        </w:rPr>
        <w:t xml:space="preserve">(English foreign Language) </w:t>
      </w:r>
      <w:r w:rsidR="00C01A4F" w:rsidRPr="002351C8">
        <w:rPr>
          <w:rFonts w:asciiTheme="majorBidi" w:hAnsiTheme="majorBidi" w:cstheme="majorBidi"/>
          <w:color w:val="000000" w:themeColor="text1"/>
          <w:sz w:val="24"/>
          <w:szCs w:val="24"/>
        </w:rPr>
        <w:lastRenderedPageBreak/>
        <w:t>classes reports the result that the teachers-student rapport and teacher characteristics help to increase t</w:t>
      </w:r>
      <w:r w:rsidR="001A6983" w:rsidRPr="002351C8">
        <w:rPr>
          <w:rFonts w:asciiTheme="majorBidi" w:hAnsiTheme="majorBidi" w:cstheme="majorBidi"/>
          <w:color w:val="000000" w:themeColor="text1"/>
          <w:sz w:val="24"/>
          <w:szCs w:val="24"/>
        </w:rPr>
        <w:t>he student motivation. Gardner</w:t>
      </w:r>
      <w:r w:rsidR="00C01A4F" w:rsidRPr="002351C8">
        <w:rPr>
          <w:rFonts w:asciiTheme="majorBidi" w:hAnsiTheme="majorBidi" w:cstheme="majorBidi"/>
          <w:color w:val="000000" w:themeColor="text1"/>
          <w:sz w:val="24"/>
          <w:szCs w:val="24"/>
        </w:rPr>
        <w:t xml:space="preserve"> </w:t>
      </w:r>
      <w:r w:rsidR="001A6983" w:rsidRPr="002351C8">
        <w:rPr>
          <w:rFonts w:asciiTheme="majorBidi" w:hAnsiTheme="majorBidi" w:cstheme="majorBidi"/>
          <w:color w:val="000000" w:themeColor="text1"/>
          <w:sz w:val="24"/>
          <w:szCs w:val="24"/>
        </w:rPr>
        <w:t>(</w:t>
      </w:r>
      <w:r w:rsidR="00C01A4F" w:rsidRPr="002351C8">
        <w:rPr>
          <w:rFonts w:asciiTheme="majorBidi" w:hAnsiTheme="majorBidi" w:cstheme="majorBidi"/>
          <w:color w:val="000000" w:themeColor="text1"/>
          <w:sz w:val="24"/>
          <w:szCs w:val="24"/>
        </w:rPr>
        <w:t xml:space="preserve">2008) </w:t>
      </w:r>
      <w:r w:rsidR="001A6983" w:rsidRPr="002351C8">
        <w:rPr>
          <w:rFonts w:asciiTheme="majorBidi" w:hAnsiTheme="majorBidi" w:cstheme="majorBidi"/>
          <w:color w:val="000000" w:themeColor="text1"/>
          <w:sz w:val="24"/>
          <w:szCs w:val="24"/>
        </w:rPr>
        <w:t>argues</w:t>
      </w:r>
      <w:r w:rsidR="00C01A4F" w:rsidRPr="002351C8">
        <w:rPr>
          <w:rFonts w:asciiTheme="majorBidi" w:hAnsiTheme="majorBidi" w:cstheme="majorBidi"/>
          <w:color w:val="000000" w:themeColor="text1"/>
          <w:sz w:val="24"/>
          <w:szCs w:val="24"/>
        </w:rPr>
        <w:t xml:space="preserve"> that the teacher motivation is the important variable in motivating the students. They also claim that if teachers are not motivated then the nation of whole motivating strategies have no use.  Without motivation </w:t>
      </w:r>
      <w:r w:rsidR="00E1623B" w:rsidRPr="002351C8">
        <w:rPr>
          <w:rFonts w:asciiTheme="majorBidi" w:hAnsiTheme="majorBidi" w:cstheme="majorBidi"/>
          <w:color w:val="000000" w:themeColor="text1"/>
          <w:sz w:val="24"/>
          <w:szCs w:val="24"/>
        </w:rPr>
        <w:t>i</w:t>
      </w:r>
      <w:r w:rsidR="00C01A4F" w:rsidRPr="002351C8">
        <w:rPr>
          <w:rFonts w:asciiTheme="majorBidi" w:hAnsiTheme="majorBidi" w:cstheme="majorBidi"/>
          <w:color w:val="000000" w:themeColor="text1"/>
          <w:sz w:val="24"/>
          <w:szCs w:val="24"/>
        </w:rPr>
        <w:t>t</w:t>
      </w:r>
      <w:r w:rsidR="00E1623B" w:rsidRPr="002351C8">
        <w:rPr>
          <w:rFonts w:asciiTheme="majorBidi" w:hAnsiTheme="majorBidi" w:cstheme="majorBidi"/>
          <w:color w:val="000000" w:themeColor="text1"/>
          <w:sz w:val="24"/>
          <w:szCs w:val="24"/>
        </w:rPr>
        <w:t xml:space="preserve"> is hard for teachers to implement the motivating strategies. </w:t>
      </w:r>
      <w:r w:rsidR="00806434" w:rsidRPr="002351C8">
        <w:rPr>
          <w:rFonts w:asciiTheme="majorBidi" w:hAnsiTheme="majorBidi" w:cstheme="majorBidi"/>
          <w:color w:val="000000" w:themeColor="text1"/>
          <w:sz w:val="24"/>
          <w:szCs w:val="24"/>
        </w:rPr>
        <w:t>This proves that if teacher is motivated then he or she can use better motivating strategies in classroom.</w:t>
      </w:r>
    </w:p>
    <w:p w:rsidR="003B36FF" w:rsidRPr="002351C8" w:rsidRDefault="0073031C" w:rsidP="00CC311E">
      <w:pPr>
        <w:spacing w:after="0" w:line="480" w:lineRule="auto"/>
        <w:ind w:firstLine="720"/>
        <w:rPr>
          <w:rFonts w:asciiTheme="majorBidi" w:hAnsiTheme="majorBidi" w:cstheme="majorBidi"/>
          <w:color w:val="000000" w:themeColor="text1"/>
          <w:sz w:val="24"/>
          <w:szCs w:val="24"/>
        </w:rPr>
      </w:pPr>
      <w:bookmarkStart w:id="36" w:name="_Toc518282456"/>
      <w:r w:rsidRPr="002351C8">
        <w:rPr>
          <w:rStyle w:val="Heading3Char"/>
          <w:rFonts w:asciiTheme="majorBidi" w:hAnsiTheme="majorBidi"/>
          <w:color w:val="000000" w:themeColor="text1"/>
          <w:sz w:val="24"/>
          <w:szCs w:val="24"/>
        </w:rPr>
        <w:t xml:space="preserve">1.2.2 </w:t>
      </w:r>
      <w:r w:rsidR="005D50BB" w:rsidRPr="002351C8">
        <w:rPr>
          <w:rStyle w:val="Heading3Char"/>
          <w:rFonts w:asciiTheme="majorBidi" w:hAnsiTheme="majorBidi"/>
          <w:color w:val="000000" w:themeColor="text1"/>
          <w:sz w:val="24"/>
          <w:szCs w:val="24"/>
        </w:rPr>
        <w:t>Student</w:t>
      </w:r>
      <w:r w:rsidR="000E41AD" w:rsidRPr="002351C8">
        <w:rPr>
          <w:rStyle w:val="Heading3Char"/>
          <w:rFonts w:asciiTheme="majorBidi" w:hAnsiTheme="majorBidi"/>
          <w:color w:val="000000" w:themeColor="text1"/>
          <w:sz w:val="24"/>
          <w:szCs w:val="24"/>
        </w:rPr>
        <w:t>s</w:t>
      </w:r>
      <w:r w:rsidR="005D50BB" w:rsidRPr="002351C8">
        <w:rPr>
          <w:rStyle w:val="Heading3Char"/>
          <w:rFonts w:asciiTheme="majorBidi" w:hAnsiTheme="majorBidi"/>
          <w:color w:val="000000" w:themeColor="text1"/>
          <w:sz w:val="24"/>
          <w:szCs w:val="24"/>
        </w:rPr>
        <w:t xml:space="preserve"> perception</w:t>
      </w:r>
      <w:r w:rsidR="00341955" w:rsidRPr="002351C8">
        <w:rPr>
          <w:rStyle w:val="Heading3Char"/>
          <w:rFonts w:asciiTheme="majorBidi" w:hAnsiTheme="majorBidi"/>
          <w:color w:val="000000" w:themeColor="text1"/>
          <w:sz w:val="24"/>
          <w:szCs w:val="24"/>
        </w:rPr>
        <w:t>.</w:t>
      </w:r>
      <w:bookmarkEnd w:id="36"/>
      <w:r w:rsidR="00341955" w:rsidRPr="002351C8">
        <w:rPr>
          <w:rFonts w:asciiTheme="majorBidi" w:hAnsiTheme="majorBidi" w:cstheme="majorBidi"/>
          <w:b/>
          <w:color w:val="000000" w:themeColor="text1"/>
          <w:sz w:val="24"/>
          <w:szCs w:val="24"/>
        </w:rPr>
        <w:t xml:space="preserve"> </w:t>
      </w:r>
      <w:r w:rsidR="005D50BB" w:rsidRPr="002351C8">
        <w:rPr>
          <w:rFonts w:asciiTheme="majorBidi" w:hAnsiTheme="majorBidi" w:cstheme="majorBidi"/>
          <w:color w:val="000000" w:themeColor="text1"/>
          <w:sz w:val="24"/>
          <w:szCs w:val="24"/>
        </w:rPr>
        <w:t xml:space="preserve">Student perception related to this study can be explained as what student thought about the motivating strategies teachers used in classroom, whether those strategies helpful for them in academic area or not. The perception is not only related to the strategies teacher used in classroom but also related to </w:t>
      </w:r>
      <w:r w:rsidR="00DC7DA9" w:rsidRPr="002351C8">
        <w:rPr>
          <w:rFonts w:asciiTheme="majorBidi" w:hAnsiTheme="majorBidi" w:cstheme="majorBidi"/>
          <w:color w:val="000000" w:themeColor="text1"/>
          <w:sz w:val="24"/>
          <w:szCs w:val="24"/>
        </w:rPr>
        <w:t>teacher’s</w:t>
      </w:r>
      <w:r w:rsidR="005D50BB" w:rsidRPr="002351C8">
        <w:rPr>
          <w:rFonts w:asciiTheme="majorBidi" w:hAnsiTheme="majorBidi" w:cstheme="majorBidi"/>
          <w:color w:val="000000" w:themeColor="text1"/>
          <w:sz w:val="24"/>
          <w:szCs w:val="24"/>
        </w:rPr>
        <w:t xml:space="preserve"> behaviour, relationship between</w:t>
      </w:r>
      <w:r w:rsidR="00DC7DA9" w:rsidRPr="002351C8">
        <w:rPr>
          <w:rFonts w:asciiTheme="majorBidi" w:hAnsiTheme="majorBidi" w:cstheme="majorBidi"/>
          <w:color w:val="000000" w:themeColor="text1"/>
          <w:sz w:val="24"/>
          <w:szCs w:val="24"/>
        </w:rPr>
        <w:t xml:space="preserve"> them</w:t>
      </w:r>
      <w:r w:rsidR="005D50BB" w:rsidRPr="002351C8">
        <w:rPr>
          <w:rFonts w:asciiTheme="majorBidi" w:hAnsiTheme="majorBidi" w:cstheme="majorBidi"/>
          <w:color w:val="000000" w:themeColor="text1"/>
          <w:sz w:val="24"/>
          <w:szCs w:val="24"/>
        </w:rPr>
        <w:t>,</w:t>
      </w:r>
      <w:r w:rsidR="00DC7DA9" w:rsidRPr="002351C8">
        <w:rPr>
          <w:rFonts w:asciiTheme="majorBidi" w:hAnsiTheme="majorBidi" w:cstheme="majorBidi"/>
          <w:color w:val="000000" w:themeColor="text1"/>
          <w:sz w:val="24"/>
          <w:szCs w:val="24"/>
        </w:rPr>
        <w:t xml:space="preserve"> teaching knowledge,</w:t>
      </w:r>
      <w:r w:rsidR="005D50BB" w:rsidRPr="002351C8">
        <w:rPr>
          <w:rFonts w:asciiTheme="majorBidi" w:hAnsiTheme="majorBidi" w:cstheme="majorBidi"/>
          <w:color w:val="000000" w:themeColor="text1"/>
          <w:sz w:val="24"/>
          <w:szCs w:val="24"/>
        </w:rPr>
        <w:t xml:space="preserve"> care and student own </w:t>
      </w:r>
      <w:r w:rsidR="00DC7DA9" w:rsidRPr="002351C8">
        <w:rPr>
          <w:rFonts w:asciiTheme="majorBidi" w:hAnsiTheme="majorBidi" w:cstheme="majorBidi"/>
          <w:color w:val="000000" w:themeColor="text1"/>
          <w:sz w:val="24"/>
          <w:szCs w:val="24"/>
        </w:rPr>
        <w:t>beliefs</w:t>
      </w:r>
      <w:r w:rsidR="00720FA8">
        <w:rPr>
          <w:rFonts w:asciiTheme="majorBidi" w:hAnsiTheme="majorBidi" w:cstheme="majorBidi"/>
          <w:color w:val="000000" w:themeColor="text1"/>
          <w:sz w:val="24"/>
          <w:szCs w:val="24"/>
        </w:rPr>
        <w:t xml:space="preserve"> (Robert, 1993)</w:t>
      </w:r>
      <w:r w:rsidR="005D50BB" w:rsidRPr="002351C8">
        <w:rPr>
          <w:rFonts w:asciiTheme="majorBidi" w:hAnsiTheme="majorBidi" w:cstheme="majorBidi"/>
          <w:color w:val="000000" w:themeColor="text1"/>
          <w:sz w:val="24"/>
          <w:szCs w:val="24"/>
        </w:rPr>
        <w:t>. Student perception can help the teachers to improve the teaching behaviour in many ways and for this reason this research is conducted.</w:t>
      </w:r>
    </w:p>
    <w:p w:rsidR="005A15A6" w:rsidRPr="002351C8" w:rsidRDefault="0073031C" w:rsidP="00CC311E">
      <w:pPr>
        <w:pStyle w:val="Heading2"/>
        <w:spacing w:before="0" w:line="480" w:lineRule="auto"/>
        <w:rPr>
          <w:rFonts w:asciiTheme="majorBidi" w:hAnsiTheme="majorBidi"/>
          <w:color w:val="000000" w:themeColor="text1"/>
          <w:sz w:val="24"/>
          <w:szCs w:val="24"/>
        </w:rPr>
      </w:pPr>
      <w:bookmarkStart w:id="37" w:name="_Toc518282457"/>
      <w:r w:rsidRPr="002351C8">
        <w:rPr>
          <w:rFonts w:asciiTheme="majorBidi" w:hAnsiTheme="majorBidi"/>
          <w:color w:val="000000" w:themeColor="text1"/>
          <w:sz w:val="24"/>
          <w:szCs w:val="24"/>
        </w:rPr>
        <w:t>1.3</w:t>
      </w:r>
      <w:r w:rsidR="005A15A6" w:rsidRPr="002351C8">
        <w:rPr>
          <w:rFonts w:asciiTheme="majorBidi" w:hAnsiTheme="majorBidi"/>
          <w:color w:val="000000" w:themeColor="text1"/>
          <w:sz w:val="24"/>
          <w:szCs w:val="24"/>
        </w:rPr>
        <w:t xml:space="preserve"> Theoretical Frame work</w:t>
      </w:r>
      <w:bookmarkEnd w:id="37"/>
    </w:p>
    <w:p w:rsidR="005A15A6" w:rsidRPr="002351C8" w:rsidRDefault="005A15A6"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00C90A77">
        <w:rPr>
          <w:rFonts w:asciiTheme="majorBidi" w:hAnsiTheme="majorBidi" w:cstheme="majorBidi"/>
          <w:color w:val="000000" w:themeColor="text1"/>
          <w:sz w:val="24"/>
          <w:szCs w:val="24"/>
        </w:rPr>
        <w:tab/>
      </w:r>
      <w:r w:rsidRPr="002351C8">
        <w:rPr>
          <w:rFonts w:asciiTheme="majorBidi" w:hAnsiTheme="majorBidi" w:cstheme="majorBidi"/>
          <w:color w:val="000000" w:themeColor="text1"/>
          <w:sz w:val="24"/>
          <w:szCs w:val="24"/>
        </w:rPr>
        <w:t>In relation to student motivation several theories of motivation are significant to the discussion as they support the influence of teacher-student interactions on the development of motivation. Specifically, attribution theory, self-efficacy theory, expectancy-value theory, goal theory, and self-determination theory have been studied for enhancing motivation among students.</w:t>
      </w:r>
    </w:p>
    <w:p w:rsidR="005A15A6" w:rsidRPr="002351C8" w:rsidRDefault="0073031C" w:rsidP="00CC311E">
      <w:pPr>
        <w:spacing w:after="0" w:line="480" w:lineRule="auto"/>
        <w:ind w:firstLine="720"/>
        <w:rPr>
          <w:rFonts w:asciiTheme="majorBidi" w:hAnsiTheme="majorBidi" w:cstheme="majorBidi"/>
          <w:b/>
          <w:color w:val="000000" w:themeColor="text1"/>
          <w:sz w:val="24"/>
          <w:szCs w:val="24"/>
        </w:rPr>
      </w:pPr>
      <w:bookmarkStart w:id="38" w:name="_Toc518282458"/>
      <w:r w:rsidRPr="002351C8">
        <w:rPr>
          <w:rStyle w:val="Heading3Char"/>
          <w:rFonts w:asciiTheme="majorBidi" w:hAnsiTheme="majorBidi"/>
          <w:color w:val="000000" w:themeColor="text1"/>
          <w:sz w:val="24"/>
          <w:szCs w:val="24"/>
        </w:rPr>
        <w:t>1.3</w:t>
      </w:r>
      <w:r w:rsidR="005A15A6" w:rsidRPr="002351C8">
        <w:rPr>
          <w:rStyle w:val="Heading3Char"/>
          <w:rFonts w:asciiTheme="majorBidi" w:hAnsiTheme="majorBidi"/>
          <w:color w:val="000000" w:themeColor="text1"/>
          <w:sz w:val="24"/>
          <w:szCs w:val="24"/>
        </w:rPr>
        <w:t xml:space="preserve">.1 Attribution </w:t>
      </w:r>
      <w:r w:rsidR="00341955" w:rsidRPr="002351C8">
        <w:rPr>
          <w:rStyle w:val="Heading3Char"/>
          <w:rFonts w:asciiTheme="majorBidi" w:hAnsiTheme="majorBidi"/>
          <w:color w:val="000000" w:themeColor="text1"/>
          <w:sz w:val="24"/>
          <w:szCs w:val="24"/>
        </w:rPr>
        <w:t>theory.</w:t>
      </w:r>
      <w:bookmarkEnd w:id="38"/>
      <w:r w:rsidR="00341955" w:rsidRPr="002351C8">
        <w:rPr>
          <w:rStyle w:val="Heading3Char"/>
          <w:rFonts w:asciiTheme="majorBidi" w:hAnsiTheme="majorBidi"/>
          <w:color w:val="000000" w:themeColor="text1"/>
          <w:sz w:val="24"/>
          <w:szCs w:val="24"/>
        </w:rPr>
        <w:t xml:space="preserve"> </w:t>
      </w:r>
      <w:r w:rsidR="005A15A6" w:rsidRPr="002351C8">
        <w:rPr>
          <w:rFonts w:asciiTheme="majorBidi" w:hAnsiTheme="majorBidi" w:cstheme="majorBidi"/>
          <w:color w:val="000000" w:themeColor="text1"/>
          <w:sz w:val="24"/>
          <w:szCs w:val="24"/>
        </w:rPr>
        <w:t xml:space="preserve">Attribution theory focuses on the causes student attributes for the outcome they experience. This theory exhibits that motivation is heavily influenced by these attributions. Students adopt those attributes which are based on their beliefs and teachers make decisions based on their own attributions for </w:t>
      </w:r>
      <w:r w:rsidR="005A15A6" w:rsidRPr="002351C8">
        <w:rPr>
          <w:rFonts w:asciiTheme="majorBidi" w:hAnsiTheme="majorBidi" w:cstheme="majorBidi"/>
          <w:color w:val="000000" w:themeColor="text1"/>
          <w:sz w:val="24"/>
          <w:szCs w:val="24"/>
        </w:rPr>
        <w:lastRenderedPageBreak/>
        <w:t>student outcomes. As such, both student and teacher attributions have implications for education (Graham &amp; Williams, 2009).</w:t>
      </w:r>
    </w:p>
    <w:p w:rsidR="005A15A6" w:rsidRPr="002351C8" w:rsidRDefault="0073031C" w:rsidP="00CC311E">
      <w:pPr>
        <w:spacing w:after="0" w:line="480" w:lineRule="auto"/>
        <w:ind w:firstLine="720"/>
        <w:rPr>
          <w:rFonts w:asciiTheme="majorBidi" w:hAnsiTheme="majorBidi" w:cstheme="majorBidi"/>
          <w:b/>
          <w:color w:val="000000" w:themeColor="text1"/>
          <w:sz w:val="24"/>
          <w:szCs w:val="24"/>
        </w:rPr>
      </w:pPr>
      <w:bookmarkStart w:id="39" w:name="_Toc518282459"/>
      <w:r w:rsidRPr="002351C8">
        <w:rPr>
          <w:rStyle w:val="Heading3Char"/>
          <w:rFonts w:asciiTheme="majorBidi" w:hAnsiTheme="majorBidi"/>
          <w:color w:val="000000" w:themeColor="text1"/>
          <w:sz w:val="24"/>
          <w:szCs w:val="24"/>
        </w:rPr>
        <w:t>1.3</w:t>
      </w:r>
      <w:r w:rsidR="005A15A6" w:rsidRPr="002351C8">
        <w:rPr>
          <w:rStyle w:val="Heading3Char"/>
          <w:rFonts w:asciiTheme="majorBidi" w:hAnsiTheme="majorBidi"/>
          <w:color w:val="000000" w:themeColor="text1"/>
          <w:sz w:val="24"/>
          <w:szCs w:val="24"/>
        </w:rPr>
        <w:t xml:space="preserve">.2 Self- efficacy </w:t>
      </w:r>
      <w:r w:rsidR="00341955" w:rsidRPr="002351C8">
        <w:rPr>
          <w:rStyle w:val="Heading3Char"/>
          <w:rFonts w:asciiTheme="majorBidi" w:hAnsiTheme="majorBidi"/>
          <w:color w:val="000000" w:themeColor="text1"/>
          <w:sz w:val="24"/>
          <w:szCs w:val="24"/>
        </w:rPr>
        <w:t>theory.</w:t>
      </w:r>
      <w:bookmarkEnd w:id="39"/>
      <w:r w:rsidR="005A15A6" w:rsidRPr="002351C8">
        <w:rPr>
          <w:rStyle w:val="Heading3Char"/>
          <w:rFonts w:asciiTheme="majorBidi" w:hAnsiTheme="majorBidi"/>
          <w:color w:val="000000" w:themeColor="text1"/>
          <w:sz w:val="24"/>
          <w:szCs w:val="24"/>
        </w:rPr>
        <w:t xml:space="preserve"> </w:t>
      </w:r>
      <w:r w:rsidR="005A15A6" w:rsidRPr="002351C8">
        <w:rPr>
          <w:rFonts w:asciiTheme="majorBidi" w:hAnsiTheme="majorBidi" w:cstheme="majorBidi"/>
          <w:color w:val="000000" w:themeColor="text1"/>
          <w:sz w:val="24"/>
          <w:szCs w:val="24"/>
        </w:rPr>
        <w:t>Self –efficacy is the ability of pers</w:t>
      </w:r>
      <w:r w:rsidRPr="002351C8">
        <w:rPr>
          <w:rFonts w:asciiTheme="majorBidi" w:hAnsiTheme="majorBidi" w:cstheme="majorBidi"/>
          <w:color w:val="000000" w:themeColor="text1"/>
          <w:sz w:val="24"/>
          <w:szCs w:val="24"/>
        </w:rPr>
        <w:t xml:space="preserve">onal competence in a particular </w:t>
      </w:r>
      <w:r w:rsidR="005A15A6" w:rsidRPr="002351C8">
        <w:rPr>
          <w:rFonts w:asciiTheme="majorBidi" w:hAnsiTheme="majorBidi" w:cstheme="majorBidi"/>
          <w:color w:val="000000" w:themeColor="text1"/>
          <w:sz w:val="24"/>
          <w:szCs w:val="24"/>
        </w:rPr>
        <w:t xml:space="preserve">situation to accomplish a task or solving a problem. Student’s self-efficacy develops when they interact with their environment of classroom or teacher. This theory postulates that student motivation is influenced by self-efficacy due to the choices they made and adaptation of goals (Bandura, 1996, </w:t>
      </w:r>
      <w:proofErr w:type="spellStart"/>
      <w:r w:rsidR="005A15A6" w:rsidRPr="002351C8">
        <w:rPr>
          <w:rFonts w:asciiTheme="majorBidi" w:hAnsiTheme="majorBidi" w:cstheme="majorBidi"/>
          <w:color w:val="000000" w:themeColor="text1"/>
          <w:sz w:val="24"/>
          <w:szCs w:val="24"/>
        </w:rPr>
        <w:t>Schunk</w:t>
      </w:r>
      <w:proofErr w:type="spellEnd"/>
      <w:r w:rsidR="005A15A6" w:rsidRPr="002351C8">
        <w:rPr>
          <w:rFonts w:asciiTheme="majorBidi" w:hAnsiTheme="majorBidi" w:cstheme="majorBidi"/>
          <w:color w:val="000000" w:themeColor="text1"/>
          <w:sz w:val="24"/>
          <w:szCs w:val="24"/>
        </w:rPr>
        <w:t xml:space="preserve"> and </w:t>
      </w:r>
      <w:proofErr w:type="spellStart"/>
      <w:r w:rsidR="005A15A6" w:rsidRPr="002351C8">
        <w:rPr>
          <w:rFonts w:asciiTheme="majorBidi" w:hAnsiTheme="majorBidi" w:cstheme="majorBidi"/>
          <w:color w:val="000000" w:themeColor="text1"/>
          <w:sz w:val="24"/>
          <w:szCs w:val="24"/>
        </w:rPr>
        <w:t>Meece</w:t>
      </w:r>
      <w:proofErr w:type="spellEnd"/>
      <w:r w:rsidR="005A15A6" w:rsidRPr="002351C8">
        <w:rPr>
          <w:rFonts w:asciiTheme="majorBidi" w:hAnsiTheme="majorBidi" w:cstheme="majorBidi"/>
          <w:color w:val="000000" w:themeColor="text1"/>
          <w:sz w:val="24"/>
          <w:szCs w:val="24"/>
        </w:rPr>
        <w:t xml:space="preserve"> 2006).</w:t>
      </w:r>
    </w:p>
    <w:p w:rsidR="005A15A6" w:rsidRPr="002351C8" w:rsidRDefault="0073031C" w:rsidP="00CC311E">
      <w:pPr>
        <w:spacing w:after="0" w:line="480" w:lineRule="auto"/>
        <w:ind w:firstLine="720"/>
        <w:rPr>
          <w:rFonts w:asciiTheme="majorBidi" w:hAnsiTheme="majorBidi" w:cstheme="majorBidi"/>
          <w:b/>
          <w:color w:val="000000" w:themeColor="text1"/>
          <w:sz w:val="24"/>
          <w:szCs w:val="24"/>
        </w:rPr>
      </w:pPr>
      <w:bookmarkStart w:id="40" w:name="_Toc518282460"/>
      <w:r w:rsidRPr="002351C8">
        <w:rPr>
          <w:rStyle w:val="Heading3Char"/>
          <w:rFonts w:asciiTheme="majorBidi" w:hAnsiTheme="majorBidi"/>
          <w:color w:val="000000" w:themeColor="text1"/>
          <w:sz w:val="24"/>
          <w:szCs w:val="24"/>
        </w:rPr>
        <w:t>1.3</w:t>
      </w:r>
      <w:r w:rsidR="005A15A6" w:rsidRPr="002351C8">
        <w:rPr>
          <w:rStyle w:val="Heading3Char"/>
          <w:rFonts w:asciiTheme="majorBidi" w:hAnsiTheme="majorBidi"/>
          <w:color w:val="000000" w:themeColor="text1"/>
          <w:sz w:val="24"/>
          <w:szCs w:val="24"/>
        </w:rPr>
        <w:t xml:space="preserve">.3 Expectancy </w:t>
      </w:r>
      <w:r w:rsidR="00341955" w:rsidRPr="002351C8">
        <w:rPr>
          <w:rStyle w:val="Heading3Char"/>
          <w:rFonts w:asciiTheme="majorBidi" w:hAnsiTheme="majorBidi"/>
          <w:color w:val="000000" w:themeColor="text1"/>
          <w:sz w:val="24"/>
          <w:szCs w:val="24"/>
        </w:rPr>
        <w:t>theory.</w:t>
      </w:r>
      <w:bookmarkEnd w:id="40"/>
      <w:r w:rsidR="00341955" w:rsidRPr="002351C8">
        <w:rPr>
          <w:rFonts w:asciiTheme="majorBidi" w:hAnsiTheme="majorBidi" w:cstheme="majorBidi"/>
          <w:b/>
          <w:color w:val="000000" w:themeColor="text1"/>
          <w:sz w:val="24"/>
          <w:szCs w:val="24"/>
        </w:rPr>
        <w:t xml:space="preserve"> </w:t>
      </w:r>
      <w:r w:rsidR="005A15A6" w:rsidRPr="002351C8">
        <w:rPr>
          <w:rFonts w:asciiTheme="majorBidi" w:hAnsiTheme="majorBidi" w:cstheme="majorBidi"/>
          <w:color w:val="000000" w:themeColor="text1"/>
          <w:sz w:val="24"/>
          <w:szCs w:val="24"/>
        </w:rPr>
        <w:t>Expectancy theory is a social cognitive approach which proposes two sets of beliefs which influence motivation. The first is the individual expectation for task success, and the second is the value related to the task and to other present option. Research on motivation using this model indeed found task engagement and academic achievement to be best predicted by a student's expectation for success and the value he or she places on that success (</w:t>
      </w:r>
      <w:proofErr w:type="spellStart"/>
      <w:r w:rsidR="005A15A6" w:rsidRPr="002351C8">
        <w:rPr>
          <w:rFonts w:asciiTheme="majorBidi" w:hAnsiTheme="majorBidi" w:cstheme="majorBidi"/>
          <w:color w:val="000000" w:themeColor="text1"/>
          <w:sz w:val="24"/>
          <w:szCs w:val="24"/>
        </w:rPr>
        <w:t>Eccles</w:t>
      </w:r>
      <w:proofErr w:type="spellEnd"/>
      <w:r w:rsidR="005A15A6" w:rsidRPr="002351C8">
        <w:rPr>
          <w:rFonts w:asciiTheme="majorBidi" w:hAnsiTheme="majorBidi" w:cstheme="majorBidi"/>
          <w:color w:val="000000" w:themeColor="text1"/>
          <w:sz w:val="24"/>
          <w:szCs w:val="24"/>
        </w:rPr>
        <w:t xml:space="preserve">, </w:t>
      </w:r>
      <w:proofErr w:type="spellStart"/>
      <w:r w:rsidR="005A15A6" w:rsidRPr="002351C8">
        <w:rPr>
          <w:rFonts w:asciiTheme="majorBidi" w:hAnsiTheme="majorBidi" w:cstheme="majorBidi"/>
          <w:color w:val="000000" w:themeColor="text1"/>
          <w:sz w:val="24"/>
          <w:szCs w:val="24"/>
        </w:rPr>
        <w:t>Wigfield</w:t>
      </w:r>
      <w:proofErr w:type="spellEnd"/>
      <w:r w:rsidR="005A15A6" w:rsidRPr="002351C8">
        <w:rPr>
          <w:rFonts w:asciiTheme="majorBidi" w:hAnsiTheme="majorBidi" w:cstheme="majorBidi"/>
          <w:color w:val="000000" w:themeColor="text1"/>
          <w:sz w:val="24"/>
          <w:szCs w:val="24"/>
        </w:rPr>
        <w:t xml:space="preserve">, &amp; </w:t>
      </w:r>
      <w:proofErr w:type="spellStart"/>
      <w:r w:rsidR="005A15A6" w:rsidRPr="002351C8">
        <w:rPr>
          <w:rFonts w:asciiTheme="majorBidi" w:hAnsiTheme="majorBidi" w:cstheme="majorBidi"/>
          <w:color w:val="000000" w:themeColor="text1"/>
          <w:sz w:val="24"/>
          <w:szCs w:val="24"/>
        </w:rPr>
        <w:t>Schie</w:t>
      </w:r>
      <w:r w:rsidR="005F4E78">
        <w:rPr>
          <w:rFonts w:asciiTheme="majorBidi" w:hAnsiTheme="majorBidi" w:cstheme="majorBidi"/>
          <w:color w:val="000000" w:themeColor="text1"/>
          <w:sz w:val="24"/>
          <w:szCs w:val="24"/>
        </w:rPr>
        <w:t>fele</w:t>
      </w:r>
      <w:proofErr w:type="spellEnd"/>
      <w:r w:rsidR="005F4E78">
        <w:rPr>
          <w:rFonts w:asciiTheme="majorBidi" w:hAnsiTheme="majorBidi" w:cstheme="majorBidi"/>
          <w:color w:val="000000" w:themeColor="text1"/>
          <w:sz w:val="24"/>
          <w:szCs w:val="24"/>
        </w:rPr>
        <w:t>, 1998</w:t>
      </w:r>
      <w:r w:rsidR="005A15A6" w:rsidRPr="002351C8">
        <w:rPr>
          <w:rFonts w:asciiTheme="majorBidi" w:hAnsiTheme="majorBidi" w:cstheme="majorBidi"/>
          <w:color w:val="000000" w:themeColor="text1"/>
          <w:sz w:val="24"/>
          <w:szCs w:val="24"/>
        </w:rPr>
        <w:t>).</w:t>
      </w:r>
    </w:p>
    <w:p w:rsidR="005A15A6" w:rsidRPr="002351C8" w:rsidRDefault="0073031C" w:rsidP="00CC311E">
      <w:pPr>
        <w:spacing w:after="0" w:line="480" w:lineRule="auto"/>
        <w:ind w:firstLine="720"/>
        <w:rPr>
          <w:rFonts w:asciiTheme="majorBidi" w:hAnsiTheme="majorBidi" w:cstheme="majorBidi"/>
          <w:b/>
          <w:color w:val="000000" w:themeColor="text1"/>
          <w:sz w:val="24"/>
          <w:szCs w:val="24"/>
        </w:rPr>
      </w:pPr>
      <w:bookmarkStart w:id="41" w:name="_Toc518282461"/>
      <w:r w:rsidRPr="002351C8">
        <w:rPr>
          <w:rStyle w:val="Heading3Char"/>
          <w:rFonts w:asciiTheme="majorBidi" w:hAnsiTheme="majorBidi"/>
          <w:color w:val="000000" w:themeColor="text1"/>
          <w:sz w:val="24"/>
          <w:szCs w:val="24"/>
        </w:rPr>
        <w:t>1.3</w:t>
      </w:r>
      <w:r w:rsidR="005A15A6" w:rsidRPr="002351C8">
        <w:rPr>
          <w:rStyle w:val="Heading3Char"/>
          <w:rFonts w:asciiTheme="majorBidi" w:hAnsiTheme="majorBidi"/>
          <w:color w:val="000000" w:themeColor="text1"/>
          <w:sz w:val="24"/>
          <w:szCs w:val="24"/>
        </w:rPr>
        <w:t xml:space="preserve">.4 Goal </w:t>
      </w:r>
      <w:r w:rsidR="00341955" w:rsidRPr="002351C8">
        <w:rPr>
          <w:rStyle w:val="Heading3Char"/>
          <w:rFonts w:asciiTheme="majorBidi" w:hAnsiTheme="majorBidi"/>
          <w:color w:val="000000" w:themeColor="text1"/>
          <w:sz w:val="24"/>
          <w:szCs w:val="24"/>
        </w:rPr>
        <w:t>theory.</w:t>
      </w:r>
      <w:bookmarkEnd w:id="41"/>
      <w:r w:rsidR="005A15A6" w:rsidRPr="002351C8">
        <w:rPr>
          <w:rFonts w:asciiTheme="majorBidi" w:hAnsiTheme="majorBidi" w:cstheme="majorBidi"/>
          <w:b/>
          <w:color w:val="000000" w:themeColor="text1"/>
          <w:sz w:val="24"/>
          <w:szCs w:val="24"/>
        </w:rPr>
        <w:t xml:space="preserve"> </w:t>
      </w:r>
      <w:r w:rsidR="005A15A6" w:rsidRPr="002351C8">
        <w:rPr>
          <w:rFonts w:asciiTheme="majorBidi" w:hAnsiTheme="majorBidi" w:cstheme="majorBidi"/>
          <w:color w:val="000000" w:themeColor="text1"/>
          <w:sz w:val="24"/>
          <w:szCs w:val="24"/>
        </w:rPr>
        <w:t xml:space="preserve">Goal theory suggests that students are motivated either to master or to learn for the sake of learning (mastery goal). Goal theory is relevant to </w:t>
      </w:r>
      <w:r w:rsidR="001A6983" w:rsidRPr="002351C8">
        <w:rPr>
          <w:rFonts w:asciiTheme="majorBidi" w:hAnsiTheme="majorBidi" w:cstheme="majorBidi"/>
          <w:color w:val="000000" w:themeColor="text1"/>
          <w:sz w:val="24"/>
          <w:szCs w:val="24"/>
        </w:rPr>
        <w:t>teacher’s</w:t>
      </w:r>
      <w:r w:rsidR="005A15A6" w:rsidRPr="002351C8">
        <w:rPr>
          <w:rFonts w:asciiTheme="majorBidi" w:hAnsiTheme="majorBidi" w:cstheme="majorBidi"/>
          <w:color w:val="000000" w:themeColor="text1"/>
          <w:sz w:val="24"/>
          <w:szCs w:val="24"/>
        </w:rPr>
        <w:t xml:space="preserve"> practices in classroom the strategies teachers use may encourage students to set performance goals which influence their motivation (Green, Miller, </w:t>
      </w:r>
      <w:proofErr w:type="spellStart"/>
      <w:r w:rsidR="005A15A6" w:rsidRPr="002351C8">
        <w:rPr>
          <w:rFonts w:asciiTheme="majorBidi" w:hAnsiTheme="majorBidi" w:cstheme="majorBidi"/>
          <w:color w:val="000000" w:themeColor="text1"/>
          <w:sz w:val="24"/>
          <w:szCs w:val="24"/>
        </w:rPr>
        <w:t>Crowson</w:t>
      </w:r>
      <w:proofErr w:type="spellEnd"/>
      <w:r w:rsidR="005A15A6" w:rsidRPr="002351C8">
        <w:rPr>
          <w:rFonts w:asciiTheme="majorBidi" w:hAnsiTheme="majorBidi" w:cstheme="majorBidi"/>
          <w:color w:val="000000" w:themeColor="text1"/>
          <w:sz w:val="24"/>
          <w:szCs w:val="24"/>
        </w:rPr>
        <w:t xml:space="preserve">, Duke, &amp; </w:t>
      </w:r>
      <w:proofErr w:type="spellStart"/>
      <w:r w:rsidR="005A15A6" w:rsidRPr="002351C8">
        <w:rPr>
          <w:rFonts w:asciiTheme="majorBidi" w:hAnsiTheme="majorBidi" w:cstheme="majorBidi"/>
          <w:color w:val="000000" w:themeColor="text1"/>
          <w:sz w:val="24"/>
          <w:szCs w:val="24"/>
        </w:rPr>
        <w:t>Akey</w:t>
      </w:r>
      <w:proofErr w:type="spellEnd"/>
      <w:r w:rsidR="005A15A6" w:rsidRPr="002351C8">
        <w:rPr>
          <w:rFonts w:asciiTheme="majorBidi" w:hAnsiTheme="majorBidi" w:cstheme="majorBidi"/>
          <w:color w:val="000000" w:themeColor="text1"/>
          <w:sz w:val="24"/>
          <w:szCs w:val="24"/>
        </w:rPr>
        <w:t xml:space="preserve">, 2004; </w:t>
      </w:r>
      <w:proofErr w:type="spellStart"/>
      <w:r w:rsidR="005A15A6" w:rsidRPr="002351C8">
        <w:rPr>
          <w:rFonts w:asciiTheme="majorBidi" w:hAnsiTheme="majorBidi" w:cstheme="majorBidi"/>
          <w:color w:val="000000" w:themeColor="text1"/>
          <w:sz w:val="24"/>
          <w:szCs w:val="24"/>
        </w:rPr>
        <w:t>Linnenbrink</w:t>
      </w:r>
      <w:proofErr w:type="spellEnd"/>
      <w:r w:rsidR="005A15A6" w:rsidRPr="002351C8">
        <w:rPr>
          <w:rFonts w:asciiTheme="majorBidi" w:hAnsiTheme="majorBidi" w:cstheme="majorBidi"/>
          <w:color w:val="000000" w:themeColor="text1"/>
          <w:sz w:val="24"/>
          <w:szCs w:val="24"/>
        </w:rPr>
        <w:t xml:space="preserve"> &amp; </w:t>
      </w:r>
      <w:proofErr w:type="spellStart"/>
      <w:r w:rsidR="005A15A6" w:rsidRPr="002351C8">
        <w:rPr>
          <w:rFonts w:asciiTheme="majorBidi" w:hAnsiTheme="majorBidi" w:cstheme="majorBidi"/>
          <w:color w:val="000000" w:themeColor="text1"/>
          <w:sz w:val="24"/>
          <w:szCs w:val="24"/>
        </w:rPr>
        <w:t>Pintrich</w:t>
      </w:r>
      <w:proofErr w:type="spellEnd"/>
      <w:r w:rsidR="005A15A6" w:rsidRPr="002351C8">
        <w:rPr>
          <w:rFonts w:asciiTheme="majorBidi" w:hAnsiTheme="majorBidi" w:cstheme="majorBidi"/>
          <w:color w:val="000000" w:themeColor="text1"/>
          <w:sz w:val="24"/>
          <w:szCs w:val="24"/>
        </w:rPr>
        <w:t>, 2002).These findings suggest that promoting feelings of competence in students by using strategies supports the adaptation of motivational goals.</w:t>
      </w:r>
    </w:p>
    <w:p w:rsidR="005A15A6" w:rsidRDefault="0073031C" w:rsidP="00CC311E">
      <w:pPr>
        <w:spacing w:after="0" w:line="480" w:lineRule="auto"/>
        <w:ind w:firstLine="720"/>
        <w:rPr>
          <w:rFonts w:asciiTheme="majorBidi" w:hAnsiTheme="majorBidi" w:cstheme="majorBidi"/>
          <w:color w:val="000000" w:themeColor="text1"/>
          <w:sz w:val="24"/>
          <w:szCs w:val="24"/>
        </w:rPr>
      </w:pPr>
      <w:bookmarkStart w:id="42" w:name="_Toc518282462"/>
      <w:r w:rsidRPr="002351C8">
        <w:rPr>
          <w:rStyle w:val="Heading3Char"/>
          <w:rFonts w:asciiTheme="majorBidi" w:hAnsiTheme="majorBidi"/>
          <w:color w:val="000000" w:themeColor="text1"/>
          <w:sz w:val="24"/>
          <w:szCs w:val="24"/>
        </w:rPr>
        <w:t>1.3</w:t>
      </w:r>
      <w:r w:rsidR="005A15A6" w:rsidRPr="002351C8">
        <w:rPr>
          <w:rStyle w:val="Heading3Char"/>
          <w:rFonts w:asciiTheme="majorBidi" w:hAnsiTheme="majorBidi"/>
          <w:color w:val="000000" w:themeColor="text1"/>
          <w:sz w:val="24"/>
          <w:szCs w:val="24"/>
        </w:rPr>
        <w:t xml:space="preserve">.5 Self-determination </w:t>
      </w:r>
      <w:r w:rsidR="00341955" w:rsidRPr="002351C8">
        <w:rPr>
          <w:rStyle w:val="Heading3Char"/>
          <w:rFonts w:asciiTheme="majorBidi" w:hAnsiTheme="majorBidi"/>
          <w:color w:val="000000" w:themeColor="text1"/>
          <w:sz w:val="24"/>
          <w:szCs w:val="24"/>
        </w:rPr>
        <w:t xml:space="preserve">theory </w:t>
      </w:r>
      <w:r w:rsidR="005A15A6" w:rsidRPr="002351C8">
        <w:rPr>
          <w:rStyle w:val="Heading3Char"/>
          <w:rFonts w:asciiTheme="majorBidi" w:hAnsiTheme="majorBidi"/>
          <w:color w:val="000000" w:themeColor="text1"/>
          <w:sz w:val="24"/>
          <w:szCs w:val="24"/>
        </w:rPr>
        <w:t>(SDT)</w:t>
      </w:r>
      <w:r w:rsidR="00341955" w:rsidRPr="002351C8">
        <w:rPr>
          <w:rStyle w:val="Heading3Char"/>
          <w:rFonts w:asciiTheme="majorBidi" w:hAnsiTheme="majorBidi"/>
          <w:color w:val="000000" w:themeColor="text1"/>
          <w:sz w:val="24"/>
          <w:szCs w:val="24"/>
        </w:rPr>
        <w:t>.</w:t>
      </w:r>
      <w:bookmarkEnd w:id="42"/>
      <w:r w:rsidR="005A15A6" w:rsidRPr="002351C8">
        <w:rPr>
          <w:rFonts w:asciiTheme="majorBidi" w:hAnsiTheme="majorBidi" w:cstheme="majorBidi"/>
          <w:color w:val="000000" w:themeColor="text1"/>
          <w:sz w:val="24"/>
          <w:szCs w:val="24"/>
        </w:rPr>
        <w:t xml:space="preserve"> Competence is an aspect of self-determination theory (SDT). SDT proposes that motivation is promoted through autonomy, competency and relatedness. Style of instruction can range from more </w:t>
      </w:r>
      <w:r w:rsidR="005A15A6" w:rsidRPr="002351C8">
        <w:rPr>
          <w:rFonts w:asciiTheme="majorBidi" w:hAnsiTheme="majorBidi" w:cstheme="majorBidi"/>
          <w:color w:val="000000" w:themeColor="text1"/>
          <w:sz w:val="24"/>
          <w:szCs w:val="24"/>
        </w:rPr>
        <w:lastRenderedPageBreak/>
        <w:t xml:space="preserve">controlling to autonomy supporting and these styles can have a significant influence on student motivation (Ryan &amp; </w:t>
      </w:r>
      <w:proofErr w:type="spellStart"/>
      <w:r w:rsidR="005A15A6" w:rsidRPr="002351C8">
        <w:rPr>
          <w:rFonts w:asciiTheme="majorBidi" w:hAnsiTheme="majorBidi" w:cstheme="majorBidi"/>
          <w:color w:val="000000" w:themeColor="text1"/>
          <w:sz w:val="24"/>
          <w:szCs w:val="24"/>
        </w:rPr>
        <w:t>Deci</w:t>
      </w:r>
      <w:proofErr w:type="spellEnd"/>
      <w:r w:rsidR="005A15A6" w:rsidRPr="002351C8">
        <w:rPr>
          <w:rFonts w:asciiTheme="majorBidi" w:hAnsiTheme="majorBidi" w:cstheme="majorBidi"/>
          <w:color w:val="000000" w:themeColor="text1"/>
          <w:sz w:val="24"/>
          <w:szCs w:val="24"/>
        </w:rPr>
        <w:t>, 2000). Students who perceive their teacher to support their need for autonomy are more engaged in their learning compared to students who do not believe their autonomy is supported (Jang, Kim, &amp; Reeve, 2012). Further, autonomy-supportive behaviors towards students coincide with increased feelings of competence and autonomy and decreased levels of dropping out of high school (</w:t>
      </w:r>
      <w:proofErr w:type="spellStart"/>
      <w:r w:rsidR="005A15A6" w:rsidRPr="002351C8">
        <w:rPr>
          <w:rFonts w:asciiTheme="majorBidi" w:hAnsiTheme="majorBidi" w:cstheme="majorBidi"/>
          <w:color w:val="000000" w:themeColor="text1"/>
          <w:sz w:val="24"/>
          <w:szCs w:val="24"/>
        </w:rPr>
        <w:t>Vallerand</w:t>
      </w:r>
      <w:proofErr w:type="spellEnd"/>
      <w:r w:rsidR="005A15A6" w:rsidRPr="002351C8">
        <w:rPr>
          <w:rFonts w:asciiTheme="majorBidi" w:hAnsiTheme="majorBidi" w:cstheme="majorBidi"/>
          <w:color w:val="000000" w:themeColor="text1"/>
          <w:sz w:val="24"/>
          <w:szCs w:val="24"/>
        </w:rPr>
        <w:t xml:space="preserve">, Fortier, &amp; </w:t>
      </w:r>
      <w:proofErr w:type="spellStart"/>
      <w:r w:rsidR="005A15A6" w:rsidRPr="002351C8">
        <w:rPr>
          <w:rFonts w:asciiTheme="majorBidi" w:hAnsiTheme="majorBidi" w:cstheme="majorBidi"/>
          <w:color w:val="000000" w:themeColor="text1"/>
          <w:sz w:val="24"/>
          <w:szCs w:val="24"/>
        </w:rPr>
        <w:t>Guay</w:t>
      </w:r>
      <w:proofErr w:type="spellEnd"/>
      <w:r w:rsidR="005A15A6" w:rsidRPr="002351C8">
        <w:rPr>
          <w:rFonts w:asciiTheme="majorBidi" w:hAnsiTheme="majorBidi" w:cstheme="majorBidi"/>
          <w:color w:val="000000" w:themeColor="text1"/>
          <w:sz w:val="24"/>
          <w:szCs w:val="24"/>
        </w:rPr>
        <w:t xml:space="preserve">, 1997). In addition to perceived teacher support for autonomy, relatedness in the classroom is associated with increased motivation (Danielson, </w:t>
      </w:r>
      <w:proofErr w:type="spellStart"/>
      <w:r w:rsidR="005A15A6" w:rsidRPr="002351C8">
        <w:rPr>
          <w:rFonts w:asciiTheme="majorBidi" w:hAnsiTheme="majorBidi" w:cstheme="majorBidi"/>
          <w:color w:val="000000" w:themeColor="text1"/>
          <w:sz w:val="24"/>
          <w:szCs w:val="24"/>
        </w:rPr>
        <w:t>Wiium</w:t>
      </w:r>
      <w:proofErr w:type="spellEnd"/>
      <w:r w:rsidR="005A15A6" w:rsidRPr="002351C8">
        <w:rPr>
          <w:rFonts w:asciiTheme="majorBidi" w:hAnsiTheme="majorBidi" w:cstheme="majorBidi"/>
          <w:color w:val="000000" w:themeColor="text1"/>
          <w:sz w:val="24"/>
          <w:szCs w:val="24"/>
        </w:rPr>
        <w:t xml:space="preserve">, </w:t>
      </w:r>
      <w:proofErr w:type="spellStart"/>
      <w:r w:rsidR="005A15A6" w:rsidRPr="002351C8">
        <w:rPr>
          <w:rFonts w:asciiTheme="majorBidi" w:hAnsiTheme="majorBidi" w:cstheme="majorBidi"/>
          <w:color w:val="000000" w:themeColor="text1"/>
          <w:sz w:val="24"/>
          <w:szCs w:val="24"/>
        </w:rPr>
        <w:t>Wilhelmsen</w:t>
      </w:r>
      <w:proofErr w:type="spellEnd"/>
      <w:r w:rsidR="005A15A6" w:rsidRPr="002351C8">
        <w:rPr>
          <w:rFonts w:asciiTheme="majorBidi" w:hAnsiTheme="majorBidi" w:cstheme="majorBidi"/>
          <w:color w:val="000000" w:themeColor="text1"/>
          <w:sz w:val="24"/>
          <w:szCs w:val="24"/>
        </w:rPr>
        <w:t xml:space="preserve">, &amp; </w:t>
      </w:r>
      <w:proofErr w:type="spellStart"/>
      <w:r w:rsidR="005A15A6" w:rsidRPr="002351C8">
        <w:rPr>
          <w:rFonts w:asciiTheme="majorBidi" w:hAnsiTheme="majorBidi" w:cstheme="majorBidi"/>
          <w:color w:val="000000" w:themeColor="text1"/>
          <w:sz w:val="24"/>
          <w:szCs w:val="24"/>
        </w:rPr>
        <w:t>Wold</w:t>
      </w:r>
      <w:proofErr w:type="spellEnd"/>
      <w:r w:rsidR="005A15A6" w:rsidRPr="002351C8">
        <w:rPr>
          <w:rFonts w:asciiTheme="majorBidi" w:hAnsiTheme="majorBidi" w:cstheme="majorBidi"/>
          <w:color w:val="000000" w:themeColor="text1"/>
          <w:sz w:val="24"/>
          <w:szCs w:val="24"/>
        </w:rPr>
        <w:t xml:space="preserve">, 2010). </w:t>
      </w:r>
    </w:p>
    <w:p w:rsidR="003F60F9" w:rsidRDefault="00A03C03" w:rsidP="003F60F9">
      <w:pPr>
        <w:spacing w:after="0" w:line="480" w:lineRule="auto"/>
        <w:ind w:firstLine="720"/>
        <w:rPr>
          <w:rFonts w:asciiTheme="majorBidi" w:eastAsia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 summary of introduction describe that motivation is a vital factor in student learning and without this learning is said to be impossible. This means that student learning increases as the motivation increase. Moreover, the above discussion show that </w:t>
      </w:r>
      <w:r w:rsidR="00F151F1">
        <w:rPr>
          <w:rFonts w:asciiTheme="majorBidi" w:hAnsiTheme="majorBidi" w:cstheme="majorBidi"/>
          <w:color w:val="000000" w:themeColor="text1"/>
          <w:sz w:val="24"/>
          <w:szCs w:val="24"/>
        </w:rPr>
        <w:t>while using motivating strategies teachers need to focus on students preferences when planning a lesson or lecture.</w:t>
      </w:r>
      <w:r w:rsidR="00CA6761">
        <w:rPr>
          <w:rFonts w:asciiTheme="majorBidi" w:hAnsiTheme="majorBidi" w:cstheme="majorBidi"/>
          <w:color w:val="000000" w:themeColor="text1"/>
          <w:sz w:val="24"/>
          <w:szCs w:val="24"/>
        </w:rPr>
        <w:t xml:space="preserve"> The </w:t>
      </w:r>
      <w:r w:rsidR="00CF2D8D">
        <w:rPr>
          <w:rFonts w:asciiTheme="majorBidi" w:hAnsiTheme="majorBidi" w:cstheme="majorBidi"/>
          <w:color w:val="000000" w:themeColor="text1"/>
          <w:sz w:val="24"/>
          <w:szCs w:val="24"/>
        </w:rPr>
        <w:t>importance</w:t>
      </w:r>
      <w:r w:rsidR="00CA6761">
        <w:rPr>
          <w:rFonts w:asciiTheme="majorBidi" w:hAnsiTheme="majorBidi" w:cstheme="majorBidi"/>
          <w:color w:val="000000" w:themeColor="text1"/>
          <w:sz w:val="24"/>
          <w:szCs w:val="24"/>
        </w:rPr>
        <w:t xml:space="preserve"> of motivation can be best </w:t>
      </w:r>
      <w:r w:rsidR="00CF2D8D">
        <w:rPr>
          <w:rFonts w:asciiTheme="majorBidi" w:hAnsiTheme="majorBidi" w:cstheme="majorBidi"/>
          <w:color w:val="000000" w:themeColor="text1"/>
          <w:sz w:val="24"/>
          <w:szCs w:val="24"/>
        </w:rPr>
        <w:t>understood</w:t>
      </w:r>
      <w:r w:rsidR="00CA6761">
        <w:rPr>
          <w:rFonts w:asciiTheme="majorBidi" w:hAnsiTheme="majorBidi" w:cstheme="majorBidi"/>
          <w:color w:val="000000" w:themeColor="text1"/>
          <w:sz w:val="24"/>
          <w:szCs w:val="24"/>
        </w:rPr>
        <w:t xml:space="preserve"> by reviewing the different researches related to motivation</w:t>
      </w:r>
      <w:r w:rsidR="00226F11">
        <w:rPr>
          <w:rFonts w:asciiTheme="majorBidi" w:hAnsiTheme="majorBidi" w:cstheme="majorBidi"/>
          <w:color w:val="000000" w:themeColor="text1"/>
          <w:sz w:val="24"/>
          <w:szCs w:val="24"/>
        </w:rPr>
        <w:t>, which</w:t>
      </w:r>
      <w:r w:rsidR="003F60F9" w:rsidRPr="003F60F9">
        <w:rPr>
          <w:rFonts w:asciiTheme="majorBidi" w:eastAsiaTheme="majorBidi" w:hAnsiTheme="majorBidi" w:cstheme="majorBidi"/>
          <w:color w:val="000000" w:themeColor="text1"/>
          <w:sz w:val="24"/>
          <w:szCs w:val="24"/>
        </w:rPr>
        <w:t xml:space="preserve"> </w:t>
      </w:r>
      <w:r w:rsidR="003F60F9" w:rsidRPr="2D843946">
        <w:rPr>
          <w:rFonts w:asciiTheme="majorBidi" w:eastAsiaTheme="majorBidi" w:hAnsiTheme="majorBidi" w:cstheme="majorBidi"/>
          <w:color w:val="000000" w:themeColor="text1"/>
          <w:sz w:val="24"/>
          <w:szCs w:val="24"/>
        </w:rPr>
        <w:t>are reviewed in next chapter</w:t>
      </w:r>
      <w:r w:rsidR="003F60F9">
        <w:rPr>
          <w:rFonts w:asciiTheme="majorBidi" w:eastAsiaTheme="majorBidi" w:hAnsiTheme="majorBidi" w:cstheme="majorBidi"/>
          <w:color w:val="000000" w:themeColor="text1"/>
          <w:sz w:val="24"/>
          <w:szCs w:val="24"/>
        </w:rPr>
        <w:t>.</w:t>
      </w:r>
    </w:p>
    <w:p w:rsidR="00226F11" w:rsidRDefault="00226F11" w:rsidP="00226F11">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p w:rsidR="00226F11" w:rsidRDefault="00226F11" w:rsidP="00226F11">
      <w:pPr>
        <w:spacing w:after="0" w:line="480" w:lineRule="auto"/>
        <w:ind w:firstLine="720"/>
        <w:rPr>
          <w:rFonts w:asciiTheme="majorBidi" w:hAnsiTheme="majorBidi" w:cstheme="majorBidi"/>
          <w:color w:val="000000" w:themeColor="text1"/>
          <w:sz w:val="24"/>
          <w:szCs w:val="24"/>
        </w:rPr>
      </w:pPr>
    </w:p>
    <w:p w:rsidR="00226F11" w:rsidRDefault="00226F11" w:rsidP="00226F11">
      <w:pPr>
        <w:spacing w:after="0" w:line="480" w:lineRule="auto"/>
        <w:ind w:firstLine="720"/>
        <w:rPr>
          <w:rFonts w:asciiTheme="majorBidi" w:hAnsiTheme="majorBidi" w:cstheme="majorBidi"/>
          <w:color w:val="000000" w:themeColor="text1"/>
          <w:sz w:val="24"/>
          <w:szCs w:val="24"/>
        </w:rPr>
      </w:pPr>
    </w:p>
    <w:p w:rsidR="00226F11" w:rsidRDefault="00226F11" w:rsidP="00226F11">
      <w:pPr>
        <w:spacing w:after="0" w:line="480" w:lineRule="auto"/>
        <w:ind w:firstLine="720"/>
        <w:rPr>
          <w:rFonts w:asciiTheme="majorBidi" w:hAnsiTheme="majorBidi" w:cstheme="majorBidi"/>
          <w:color w:val="000000" w:themeColor="text1"/>
          <w:sz w:val="24"/>
          <w:szCs w:val="24"/>
        </w:rPr>
      </w:pPr>
    </w:p>
    <w:p w:rsidR="006D1241" w:rsidRDefault="00CF2D8D" w:rsidP="00226F11">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p>
    <w:p w:rsidR="00226F11" w:rsidRDefault="00226F11" w:rsidP="00226F11">
      <w:pPr>
        <w:spacing w:after="0" w:line="480" w:lineRule="auto"/>
        <w:ind w:firstLine="720"/>
        <w:rPr>
          <w:rFonts w:asciiTheme="majorBidi" w:hAnsiTheme="majorBidi" w:cstheme="majorBidi"/>
          <w:color w:val="000000" w:themeColor="text1"/>
          <w:sz w:val="24"/>
          <w:szCs w:val="24"/>
        </w:rPr>
      </w:pPr>
    </w:p>
    <w:p w:rsidR="00226F11" w:rsidRDefault="00226F11" w:rsidP="00226F11">
      <w:pPr>
        <w:spacing w:after="0" w:line="480" w:lineRule="auto"/>
        <w:ind w:firstLine="720"/>
        <w:rPr>
          <w:rFonts w:asciiTheme="majorBidi" w:hAnsiTheme="majorBidi" w:cstheme="majorBidi"/>
          <w:color w:val="000000" w:themeColor="text1"/>
          <w:sz w:val="24"/>
          <w:szCs w:val="24"/>
        </w:rPr>
      </w:pPr>
    </w:p>
    <w:p w:rsidR="00226F11" w:rsidRDefault="00226F11" w:rsidP="00226F11">
      <w:pPr>
        <w:spacing w:after="0" w:line="480" w:lineRule="auto"/>
        <w:ind w:firstLine="720"/>
        <w:rPr>
          <w:rFonts w:asciiTheme="majorBidi" w:hAnsiTheme="majorBidi" w:cstheme="majorBidi"/>
          <w:color w:val="000000" w:themeColor="text1"/>
          <w:sz w:val="24"/>
          <w:szCs w:val="24"/>
        </w:rPr>
      </w:pPr>
    </w:p>
    <w:p w:rsidR="00226F11" w:rsidRPr="002351C8" w:rsidRDefault="00226F11" w:rsidP="00226F11">
      <w:pPr>
        <w:spacing w:after="0" w:line="480" w:lineRule="auto"/>
        <w:ind w:firstLine="720"/>
        <w:rPr>
          <w:rFonts w:asciiTheme="majorBidi" w:eastAsiaTheme="majorEastAsia" w:hAnsiTheme="majorBidi" w:cstheme="majorBidi"/>
          <w:b/>
          <w:bCs/>
          <w:color w:val="000000" w:themeColor="text1"/>
          <w:sz w:val="24"/>
          <w:szCs w:val="24"/>
        </w:rPr>
      </w:pPr>
    </w:p>
    <w:p w:rsidR="000B78F1" w:rsidRPr="002351C8" w:rsidRDefault="000B78F1" w:rsidP="00CC311E">
      <w:pPr>
        <w:pStyle w:val="Heading1"/>
        <w:spacing w:before="0" w:line="480" w:lineRule="auto"/>
        <w:rPr>
          <w:rFonts w:asciiTheme="majorBidi" w:hAnsiTheme="majorBidi"/>
          <w:color w:val="000000" w:themeColor="text1"/>
          <w:sz w:val="24"/>
          <w:szCs w:val="24"/>
        </w:rPr>
      </w:pPr>
      <w:bookmarkStart w:id="43" w:name="_Toc518282463"/>
      <w:r w:rsidRPr="002351C8">
        <w:rPr>
          <w:rFonts w:asciiTheme="majorBidi" w:hAnsiTheme="majorBidi"/>
          <w:color w:val="000000" w:themeColor="text1"/>
          <w:sz w:val="24"/>
          <w:szCs w:val="24"/>
        </w:rPr>
        <w:lastRenderedPageBreak/>
        <w:t>Chapter II</w:t>
      </w:r>
      <w:bookmarkEnd w:id="43"/>
    </w:p>
    <w:p w:rsidR="000B78F1" w:rsidRPr="002351C8" w:rsidRDefault="000B78F1" w:rsidP="00CC311E">
      <w:pPr>
        <w:pStyle w:val="Heading1"/>
        <w:spacing w:before="0" w:line="480" w:lineRule="auto"/>
        <w:jc w:val="center"/>
        <w:rPr>
          <w:rFonts w:asciiTheme="majorBidi" w:hAnsiTheme="majorBidi"/>
          <w:color w:val="000000" w:themeColor="text1"/>
          <w:sz w:val="24"/>
          <w:szCs w:val="24"/>
        </w:rPr>
      </w:pPr>
      <w:bookmarkStart w:id="44" w:name="_Toc518282464"/>
      <w:r w:rsidRPr="002351C8">
        <w:rPr>
          <w:rFonts w:asciiTheme="majorBidi" w:hAnsiTheme="majorBidi"/>
          <w:color w:val="000000" w:themeColor="text1"/>
          <w:sz w:val="24"/>
          <w:szCs w:val="24"/>
        </w:rPr>
        <w:t>Re</w:t>
      </w:r>
      <w:r w:rsidR="00A32D52">
        <w:rPr>
          <w:rFonts w:asciiTheme="majorBidi" w:hAnsiTheme="majorBidi"/>
          <w:color w:val="000000" w:themeColor="text1"/>
          <w:sz w:val="24"/>
          <w:szCs w:val="24"/>
        </w:rPr>
        <w:t>view of L</w:t>
      </w:r>
      <w:r w:rsidRPr="002351C8">
        <w:rPr>
          <w:rFonts w:asciiTheme="majorBidi" w:hAnsiTheme="majorBidi"/>
          <w:color w:val="000000" w:themeColor="text1"/>
          <w:sz w:val="24"/>
          <w:szCs w:val="24"/>
        </w:rPr>
        <w:t>iterature</w:t>
      </w:r>
      <w:bookmarkEnd w:id="44"/>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Educational psychologists have long recognized the importance for supporting student learning. Motivation is one that helps the students to engage in challenging task, self- help skills and effort to achieve in academic area (</w:t>
      </w:r>
      <w:proofErr w:type="spellStart"/>
      <w:r w:rsidRPr="002351C8">
        <w:rPr>
          <w:rFonts w:asciiTheme="majorBidi" w:hAnsiTheme="majorBidi" w:cstheme="majorBidi"/>
          <w:color w:val="000000" w:themeColor="text1"/>
          <w:sz w:val="24"/>
          <w:szCs w:val="24"/>
        </w:rPr>
        <w:t>Meece</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Anderman</w:t>
      </w:r>
      <w:proofErr w:type="spellEnd"/>
      <w:r w:rsidRPr="002351C8">
        <w:rPr>
          <w:rFonts w:asciiTheme="majorBidi" w:hAnsiTheme="majorBidi" w:cstheme="majorBidi"/>
          <w:color w:val="000000" w:themeColor="text1"/>
          <w:sz w:val="24"/>
          <w:szCs w:val="24"/>
        </w:rPr>
        <w:t xml:space="preserve">, 2006). Researches show that motivation can be influenced by multiple factors and the most essential one is teachers motivating strategies. For this purpose various researches were discussed in this chapter for the better understanding and information of the proposed research. The researches discuss in this chapter is related with dependent and independent variables and also with other variables to analyze their impact on motivation. </w:t>
      </w:r>
    </w:p>
    <w:p w:rsidR="000B78F1" w:rsidRPr="002351C8" w:rsidRDefault="000B78F1" w:rsidP="00CC311E">
      <w:pPr>
        <w:pStyle w:val="Heading2"/>
        <w:spacing w:before="0" w:line="480" w:lineRule="auto"/>
        <w:rPr>
          <w:rFonts w:asciiTheme="majorBidi" w:hAnsiTheme="majorBidi"/>
          <w:color w:val="000000" w:themeColor="text1"/>
          <w:sz w:val="24"/>
          <w:szCs w:val="24"/>
        </w:rPr>
      </w:pPr>
      <w:bookmarkStart w:id="45" w:name="_Toc518282465"/>
      <w:r w:rsidRPr="002351C8">
        <w:rPr>
          <w:rFonts w:asciiTheme="majorBidi" w:hAnsiTheme="majorBidi"/>
          <w:color w:val="000000" w:themeColor="text1"/>
          <w:sz w:val="24"/>
          <w:szCs w:val="24"/>
        </w:rPr>
        <w:t>2.1 Motivation</w:t>
      </w:r>
      <w:bookmarkEnd w:id="45"/>
    </w:p>
    <w:p w:rsidR="00A32D52"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 xml:space="preserve">Motivation is a word which is derived from Latin word “to move”, and it is defined as the desire that urges someone to do something. </w:t>
      </w:r>
      <w:proofErr w:type="spellStart"/>
      <w:r w:rsidRPr="002351C8">
        <w:rPr>
          <w:rFonts w:asciiTheme="majorBidi" w:hAnsiTheme="majorBidi" w:cstheme="majorBidi"/>
          <w:color w:val="000000" w:themeColor="text1"/>
          <w:sz w:val="24"/>
          <w:szCs w:val="24"/>
        </w:rPr>
        <w:t>Wentzel</w:t>
      </w:r>
      <w:proofErr w:type="spellEnd"/>
      <w:r w:rsidRPr="002351C8">
        <w:rPr>
          <w:rFonts w:asciiTheme="majorBidi" w:hAnsiTheme="majorBidi" w:cstheme="majorBidi"/>
          <w:color w:val="000000" w:themeColor="text1"/>
          <w:sz w:val="24"/>
          <w:szCs w:val="24"/>
        </w:rPr>
        <w:t xml:space="preserve"> and </w:t>
      </w:r>
      <w:proofErr w:type="spellStart"/>
      <w:r w:rsidRPr="002351C8">
        <w:rPr>
          <w:rFonts w:asciiTheme="majorBidi" w:hAnsiTheme="majorBidi" w:cstheme="majorBidi"/>
          <w:color w:val="000000" w:themeColor="text1"/>
          <w:sz w:val="24"/>
          <w:szCs w:val="24"/>
        </w:rPr>
        <w:t>Wigfield</w:t>
      </w:r>
      <w:proofErr w:type="spellEnd"/>
      <w:r w:rsidRPr="002351C8">
        <w:rPr>
          <w:rFonts w:asciiTheme="majorBidi" w:hAnsiTheme="majorBidi" w:cstheme="majorBidi"/>
          <w:color w:val="000000" w:themeColor="text1"/>
          <w:sz w:val="24"/>
          <w:szCs w:val="24"/>
        </w:rPr>
        <w:t xml:space="preserve"> (2007) stated that when individuals are extremely motivated they were deeply engaged in different activities, cognitively, and affectively”. Motivation laid a foundation for academic achievement, some students comes to school as highly motivated and have clear aim to att</w:t>
      </w:r>
      <w:r w:rsidR="0026683F">
        <w:rPr>
          <w:rFonts w:asciiTheme="majorBidi" w:hAnsiTheme="majorBidi" w:cstheme="majorBidi"/>
          <w:color w:val="000000" w:themeColor="text1"/>
          <w:sz w:val="24"/>
          <w:szCs w:val="24"/>
        </w:rPr>
        <w:t xml:space="preserve">ain something and some are not </w:t>
      </w:r>
      <w:proofErr w:type="spellStart"/>
      <w:r w:rsidR="0026683F">
        <w:rPr>
          <w:rFonts w:asciiTheme="majorBidi" w:hAnsiTheme="majorBidi" w:cstheme="majorBidi"/>
          <w:color w:val="000000" w:themeColor="text1"/>
          <w:sz w:val="24"/>
          <w:szCs w:val="24"/>
        </w:rPr>
        <w:t>Sanacore</w:t>
      </w:r>
      <w:proofErr w:type="spellEnd"/>
      <w:r w:rsidRPr="002351C8">
        <w:rPr>
          <w:rFonts w:asciiTheme="majorBidi" w:hAnsiTheme="majorBidi" w:cstheme="majorBidi"/>
          <w:color w:val="000000" w:themeColor="text1"/>
          <w:sz w:val="24"/>
          <w:szCs w:val="24"/>
        </w:rPr>
        <w:t xml:space="preserve"> </w:t>
      </w:r>
      <w:r w:rsidR="0026683F">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2008) termed that for this purpose  teachers try various strategies to motivate their students. Giving rewards to students for good performance and behavior but however this cannot last forever until teachers use such strategies which arouse intrinsic motivation among students. </w:t>
      </w:r>
    </w:p>
    <w:p w:rsidR="000B78F1" w:rsidRPr="002351C8" w:rsidRDefault="000B78F1" w:rsidP="00E72064">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Broussard and Garrison (2004) generally define motivation as the “attribute that urge us to do some</w:t>
      </w:r>
      <w:r w:rsidR="00963BB9">
        <w:rPr>
          <w:rFonts w:asciiTheme="majorBidi" w:hAnsiTheme="majorBidi" w:cstheme="majorBidi"/>
          <w:color w:val="000000" w:themeColor="text1"/>
          <w:sz w:val="24"/>
          <w:szCs w:val="24"/>
        </w:rPr>
        <w:t>thing and or not to do”</w:t>
      </w:r>
      <w:r w:rsidRPr="002351C8">
        <w:rPr>
          <w:rFonts w:asciiTheme="majorBidi" w:hAnsiTheme="majorBidi" w:cstheme="majorBidi"/>
          <w:color w:val="000000" w:themeColor="text1"/>
          <w:sz w:val="24"/>
          <w:szCs w:val="24"/>
        </w:rPr>
        <w:t>. Intrinsic motivation is related with personal enjoyment, inter</w:t>
      </w:r>
      <w:r w:rsidR="0026683F">
        <w:rPr>
          <w:rFonts w:asciiTheme="majorBidi" w:hAnsiTheme="majorBidi" w:cstheme="majorBidi"/>
          <w:color w:val="000000" w:themeColor="text1"/>
          <w:sz w:val="24"/>
          <w:szCs w:val="24"/>
        </w:rPr>
        <w:t xml:space="preserve">est and pleasure. As </w:t>
      </w:r>
      <w:proofErr w:type="spellStart"/>
      <w:r w:rsidR="0026683F">
        <w:rPr>
          <w:rFonts w:asciiTheme="majorBidi" w:hAnsiTheme="majorBidi" w:cstheme="majorBidi"/>
          <w:color w:val="000000" w:themeColor="text1"/>
          <w:sz w:val="24"/>
          <w:szCs w:val="24"/>
        </w:rPr>
        <w:t>Deci</w:t>
      </w:r>
      <w:proofErr w:type="spellEnd"/>
      <w:r w:rsidRPr="002351C8">
        <w:rPr>
          <w:rFonts w:asciiTheme="majorBidi" w:hAnsiTheme="majorBidi" w:cstheme="majorBidi"/>
          <w:color w:val="000000" w:themeColor="text1"/>
          <w:sz w:val="24"/>
          <w:szCs w:val="24"/>
        </w:rPr>
        <w:t xml:space="preserve"> (1999) observe</w:t>
      </w:r>
      <w:r w:rsidR="0026683F">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“Intrinsic </w:t>
      </w:r>
      <w:r w:rsidRPr="002351C8">
        <w:rPr>
          <w:rFonts w:asciiTheme="majorBidi" w:hAnsiTheme="majorBidi" w:cstheme="majorBidi"/>
          <w:color w:val="000000" w:themeColor="text1"/>
          <w:sz w:val="24"/>
          <w:szCs w:val="24"/>
        </w:rPr>
        <w:lastRenderedPageBreak/>
        <w:t>motivation boost and bear activities through the natural satisfaction inborn in effective volitional action.  It is visible in behavi</w:t>
      </w:r>
      <w:r w:rsidR="009C7C3F">
        <w:rPr>
          <w:rFonts w:asciiTheme="majorBidi" w:hAnsiTheme="majorBidi" w:cstheme="majorBidi"/>
          <w:color w:val="000000" w:themeColor="text1"/>
          <w:sz w:val="24"/>
          <w:szCs w:val="24"/>
        </w:rPr>
        <w:t xml:space="preserve">our such as exploration, play, and challenge seeking </w:t>
      </w:r>
      <w:r w:rsidRPr="002351C8">
        <w:rPr>
          <w:rFonts w:asciiTheme="majorBidi" w:hAnsiTheme="majorBidi" w:cstheme="majorBidi"/>
          <w:color w:val="000000" w:themeColor="text1"/>
          <w:sz w:val="24"/>
          <w:szCs w:val="24"/>
        </w:rPr>
        <w:t>that people often do for the attainme</w:t>
      </w:r>
      <w:r w:rsidR="009C7C3F">
        <w:rPr>
          <w:rFonts w:asciiTheme="majorBidi" w:hAnsiTheme="majorBidi" w:cstheme="majorBidi"/>
          <w:color w:val="000000" w:themeColor="text1"/>
          <w:sz w:val="24"/>
          <w:szCs w:val="24"/>
        </w:rPr>
        <w:t>nt of external rewards”</w:t>
      </w:r>
      <w:r w:rsidRPr="002351C8">
        <w:rPr>
          <w:rFonts w:asciiTheme="majorBidi" w:hAnsiTheme="majorBidi" w:cstheme="majorBidi"/>
          <w:color w:val="000000" w:themeColor="text1"/>
          <w:sz w:val="24"/>
          <w:szCs w:val="24"/>
        </w:rPr>
        <w:t>. Researches often compare intrinsic motivation with extrinsic motivation, which is motivation governed by reinforcement contingencies. Usually educators consider intrinsic motivation to be more desirable and to result in better learning outco</w:t>
      </w:r>
      <w:r w:rsidR="009C7C3F">
        <w:rPr>
          <w:rFonts w:asciiTheme="majorBidi" w:hAnsiTheme="majorBidi" w:cstheme="majorBidi"/>
          <w:color w:val="000000" w:themeColor="text1"/>
          <w:sz w:val="24"/>
          <w:szCs w:val="24"/>
        </w:rPr>
        <w:t>mes than motivation (</w:t>
      </w:r>
      <w:proofErr w:type="spellStart"/>
      <w:r w:rsidR="009C7C3F">
        <w:rPr>
          <w:rFonts w:asciiTheme="majorBidi" w:hAnsiTheme="majorBidi" w:cstheme="majorBidi"/>
          <w:color w:val="000000" w:themeColor="text1"/>
          <w:sz w:val="24"/>
          <w:szCs w:val="24"/>
        </w:rPr>
        <w:t>Deci</w:t>
      </w:r>
      <w:proofErr w:type="spellEnd"/>
      <w:r w:rsidRPr="002351C8">
        <w:rPr>
          <w:rFonts w:asciiTheme="majorBidi" w:hAnsiTheme="majorBidi" w:cstheme="majorBidi"/>
          <w:color w:val="000000" w:themeColor="text1"/>
          <w:sz w:val="24"/>
          <w:szCs w:val="24"/>
        </w:rPr>
        <w:t>, 1999).</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 xml:space="preserve">Motivation involves groups of beliefs, perception, values and actions that are closely related to each other. As a result, various approaches to motivation can focus on cognitive behaviours, non-cognitive aspects, or both for example; </w:t>
      </w:r>
      <w:proofErr w:type="spellStart"/>
      <w:r w:rsidRPr="002351C8">
        <w:rPr>
          <w:rFonts w:asciiTheme="majorBidi" w:hAnsiTheme="majorBidi" w:cstheme="majorBidi"/>
          <w:color w:val="000000" w:themeColor="text1"/>
          <w:sz w:val="24"/>
          <w:szCs w:val="24"/>
        </w:rPr>
        <w:t>Gortified</w:t>
      </w:r>
      <w:proofErr w:type="spellEnd"/>
      <w:r w:rsidRPr="002351C8">
        <w:rPr>
          <w:rFonts w:asciiTheme="majorBidi" w:hAnsiTheme="majorBidi" w:cstheme="majorBidi"/>
          <w:color w:val="000000" w:themeColor="text1"/>
          <w:sz w:val="24"/>
          <w:szCs w:val="24"/>
        </w:rPr>
        <w:t xml:space="preserve"> (1990) defines academic achievement as “enjoyment of learning regarded as mastery planning; interest; persistence; task-endogen; learning challenge and difficult task” On the other side Turner (1995) defines motivation as “controlled use of self-regulated learning strategies, such as paying attention, connection, plann</w:t>
      </w:r>
      <w:r w:rsidR="00963BB9">
        <w:rPr>
          <w:rFonts w:asciiTheme="majorBidi" w:hAnsiTheme="majorBidi" w:cstheme="majorBidi"/>
          <w:color w:val="000000" w:themeColor="text1"/>
          <w:sz w:val="24"/>
          <w:szCs w:val="24"/>
        </w:rPr>
        <w:t>ing and monitoring”</w:t>
      </w:r>
      <w:r w:rsidRPr="002351C8">
        <w:rPr>
          <w:rFonts w:asciiTheme="majorBidi" w:hAnsiTheme="majorBidi" w:cstheme="majorBidi"/>
          <w:color w:val="000000" w:themeColor="text1"/>
          <w:sz w:val="24"/>
          <w:szCs w:val="24"/>
        </w:rPr>
        <w:t>.</w:t>
      </w:r>
    </w:p>
    <w:p w:rsidR="000B78F1" w:rsidRPr="002351C8" w:rsidRDefault="00F7003D" w:rsidP="00CC311E">
      <w:pPr>
        <w:spacing w:after="0" w:line="480" w:lineRule="auto"/>
        <w:ind w:firstLine="720"/>
        <w:rPr>
          <w:rFonts w:asciiTheme="majorBidi" w:hAnsiTheme="majorBidi" w:cstheme="majorBidi"/>
          <w:color w:val="000000" w:themeColor="text1"/>
          <w:sz w:val="24"/>
          <w:szCs w:val="24"/>
        </w:rPr>
      </w:pPr>
      <w:bookmarkStart w:id="46" w:name="_Toc518282466"/>
      <w:r w:rsidRPr="002351C8">
        <w:rPr>
          <w:rStyle w:val="Heading3Char"/>
          <w:rFonts w:asciiTheme="majorBidi" w:hAnsiTheme="majorBidi"/>
          <w:color w:val="000000" w:themeColor="text1"/>
          <w:sz w:val="24"/>
          <w:szCs w:val="24"/>
        </w:rPr>
        <w:t>2.1.1</w:t>
      </w:r>
      <w:r w:rsidR="000B78F1" w:rsidRPr="002351C8">
        <w:rPr>
          <w:rStyle w:val="Heading3Char"/>
          <w:rFonts w:asciiTheme="majorBidi" w:hAnsiTheme="majorBidi"/>
          <w:color w:val="000000" w:themeColor="text1"/>
          <w:sz w:val="24"/>
          <w:szCs w:val="24"/>
        </w:rPr>
        <w:t xml:space="preserve"> Motivation and </w:t>
      </w:r>
      <w:r w:rsidR="00341955" w:rsidRPr="002351C8">
        <w:rPr>
          <w:rStyle w:val="Heading3Char"/>
          <w:rFonts w:asciiTheme="majorBidi" w:hAnsiTheme="majorBidi"/>
          <w:color w:val="000000" w:themeColor="text1"/>
          <w:sz w:val="24"/>
          <w:szCs w:val="24"/>
        </w:rPr>
        <w:t xml:space="preserve">theoretical </w:t>
      </w:r>
      <w:r w:rsidR="000B78F1" w:rsidRPr="002351C8">
        <w:rPr>
          <w:rStyle w:val="Heading3Char"/>
          <w:rFonts w:asciiTheme="majorBidi" w:hAnsiTheme="majorBidi"/>
          <w:color w:val="000000" w:themeColor="text1"/>
          <w:sz w:val="24"/>
          <w:szCs w:val="24"/>
        </w:rPr>
        <w:t>approaches</w:t>
      </w:r>
      <w:r w:rsidR="00341955" w:rsidRPr="002351C8">
        <w:rPr>
          <w:rStyle w:val="Heading3Char"/>
          <w:rFonts w:asciiTheme="majorBidi" w:hAnsiTheme="majorBidi"/>
          <w:color w:val="000000" w:themeColor="text1"/>
          <w:sz w:val="24"/>
          <w:szCs w:val="24"/>
        </w:rPr>
        <w:t>.</w:t>
      </w:r>
      <w:bookmarkEnd w:id="46"/>
      <w:r w:rsidR="00341955" w:rsidRPr="002351C8">
        <w:rPr>
          <w:rStyle w:val="Heading3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 xml:space="preserve">According to </w:t>
      </w:r>
      <w:proofErr w:type="spellStart"/>
      <w:r w:rsidR="000B78F1" w:rsidRPr="002351C8">
        <w:rPr>
          <w:rFonts w:asciiTheme="majorBidi" w:hAnsiTheme="majorBidi" w:cstheme="majorBidi"/>
          <w:color w:val="000000" w:themeColor="text1"/>
          <w:sz w:val="24"/>
          <w:szCs w:val="24"/>
        </w:rPr>
        <w:t>Stipek</w:t>
      </w:r>
      <w:proofErr w:type="spellEnd"/>
      <w:r w:rsidR="000B78F1" w:rsidRPr="002351C8">
        <w:rPr>
          <w:rFonts w:asciiTheme="majorBidi" w:hAnsiTheme="majorBidi" w:cstheme="majorBidi"/>
          <w:color w:val="000000" w:themeColor="text1"/>
          <w:sz w:val="24"/>
          <w:szCs w:val="24"/>
        </w:rPr>
        <w:t xml:space="preserve"> (1996), early approaches to the study of motivation were embedded the literature on extrinsic reinforcement. Within this literature it includes achievement and all behaviour, was believed to be administered by reinforcement eventualities. Followers of this approach include B.F Skinner, who identified different types of reinforce. Positive reinforce, or rewards, are consequences that increase the possibility of desire behaviour. Whereas negative behaviour or punishment, are consequence that decrease the undesirable behaviour. With the help of this framework, the teacher’s job is clear; to use good grades and appreciate to reward desired behaviour and bad grade or loss liberties as punishment. As </w:t>
      </w:r>
      <w:proofErr w:type="spellStart"/>
      <w:r w:rsidR="000B78F1" w:rsidRPr="002351C8">
        <w:rPr>
          <w:rFonts w:asciiTheme="majorBidi" w:hAnsiTheme="majorBidi" w:cstheme="majorBidi"/>
          <w:color w:val="000000" w:themeColor="text1"/>
          <w:sz w:val="24"/>
          <w:szCs w:val="24"/>
        </w:rPr>
        <w:t>Stipek</w:t>
      </w:r>
      <w:proofErr w:type="spellEnd"/>
      <w:r w:rsidR="000B78F1" w:rsidRPr="002351C8">
        <w:rPr>
          <w:rFonts w:asciiTheme="majorBidi" w:hAnsiTheme="majorBidi" w:cstheme="majorBidi"/>
          <w:color w:val="000000" w:themeColor="text1"/>
          <w:sz w:val="24"/>
          <w:szCs w:val="24"/>
        </w:rPr>
        <w:t xml:space="preserve"> (1996) note, this approach is limited to the extent that reward and punishments are not equally effective for all students. Moreover, the </w:t>
      </w:r>
      <w:r w:rsidR="000B78F1" w:rsidRPr="002351C8">
        <w:rPr>
          <w:rFonts w:asciiTheme="majorBidi" w:hAnsiTheme="majorBidi" w:cstheme="majorBidi"/>
          <w:color w:val="000000" w:themeColor="text1"/>
          <w:sz w:val="24"/>
          <w:szCs w:val="24"/>
        </w:rPr>
        <w:lastRenderedPageBreak/>
        <w:t>benefits extrinsic also not last for long time and tend to decay over time. Which result demotivation in learning for this purpose as (</w:t>
      </w:r>
      <w:proofErr w:type="spellStart"/>
      <w:r w:rsidR="000B78F1" w:rsidRPr="002351C8">
        <w:rPr>
          <w:rFonts w:asciiTheme="majorBidi" w:hAnsiTheme="majorBidi" w:cstheme="majorBidi"/>
          <w:color w:val="000000" w:themeColor="text1"/>
          <w:sz w:val="24"/>
          <w:szCs w:val="24"/>
        </w:rPr>
        <w:t>Stipek</w:t>
      </w:r>
      <w:proofErr w:type="spellEnd"/>
      <w:r w:rsidR="000B78F1" w:rsidRPr="002351C8">
        <w:rPr>
          <w:rFonts w:asciiTheme="majorBidi" w:hAnsiTheme="majorBidi" w:cstheme="majorBidi"/>
          <w:color w:val="000000" w:themeColor="text1"/>
          <w:sz w:val="24"/>
          <w:szCs w:val="24"/>
        </w:rPr>
        <w:t>, 1996) explains, the boundaries of extrinsic reinforcement led to the development of new approaches to motivate people, including cognitive behaviour modification (CBM). According to this approach, student’s take responsibility of their own action by monitoring their behaviour, setting goals, self-regulated strategies and directing their own rewards. Giving students full control of their own learning is believed to result t in maintenance of over time earning behaviour, the transfer of learning behaviours to new frameworks. However in empirical studies, several disadvantages to this approach have been examined such as “cheating,” either by rewarding them undeservedly (</w:t>
      </w:r>
      <w:proofErr w:type="spellStart"/>
      <w:r w:rsidR="000B78F1" w:rsidRPr="002351C8">
        <w:rPr>
          <w:rFonts w:asciiTheme="majorBidi" w:hAnsiTheme="majorBidi" w:cstheme="majorBidi"/>
          <w:color w:val="000000" w:themeColor="text1"/>
          <w:sz w:val="24"/>
          <w:szCs w:val="24"/>
        </w:rPr>
        <w:t>Speidel</w:t>
      </w:r>
      <w:proofErr w:type="spellEnd"/>
      <w:r w:rsidR="000B78F1" w:rsidRPr="002351C8">
        <w:rPr>
          <w:rFonts w:asciiTheme="majorBidi" w:hAnsiTheme="majorBidi" w:cstheme="majorBidi"/>
          <w:color w:val="000000" w:themeColor="text1"/>
          <w:sz w:val="24"/>
          <w:szCs w:val="24"/>
        </w:rPr>
        <w:t xml:space="preserve"> &amp; </w:t>
      </w:r>
      <w:proofErr w:type="spellStart"/>
      <w:r w:rsidR="000B78F1" w:rsidRPr="002351C8">
        <w:rPr>
          <w:rFonts w:asciiTheme="majorBidi" w:hAnsiTheme="majorBidi" w:cstheme="majorBidi"/>
          <w:color w:val="000000" w:themeColor="text1"/>
          <w:sz w:val="24"/>
          <w:szCs w:val="24"/>
        </w:rPr>
        <w:t>Thrap</w:t>
      </w:r>
      <w:proofErr w:type="spellEnd"/>
      <w:r w:rsidR="000B78F1" w:rsidRPr="002351C8">
        <w:rPr>
          <w:rFonts w:asciiTheme="majorBidi" w:hAnsiTheme="majorBidi" w:cstheme="majorBidi"/>
          <w:color w:val="000000" w:themeColor="text1"/>
          <w:sz w:val="24"/>
          <w:szCs w:val="24"/>
        </w:rPr>
        <w:t xml:space="preserve">, 1980; Wall, 1983, as cited by </w:t>
      </w:r>
      <w:proofErr w:type="spellStart"/>
      <w:r w:rsidR="000B78F1" w:rsidRPr="002351C8">
        <w:rPr>
          <w:rFonts w:asciiTheme="majorBidi" w:hAnsiTheme="majorBidi" w:cstheme="majorBidi"/>
          <w:color w:val="000000" w:themeColor="text1"/>
          <w:sz w:val="24"/>
          <w:szCs w:val="24"/>
        </w:rPr>
        <w:t>Stipek</w:t>
      </w:r>
      <w:proofErr w:type="spellEnd"/>
      <w:r w:rsidR="000B78F1" w:rsidRPr="002351C8">
        <w:rPr>
          <w:rFonts w:asciiTheme="majorBidi" w:hAnsiTheme="majorBidi" w:cstheme="majorBidi"/>
          <w:color w:val="000000" w:themeColor="text1"/>
          <w:sz w:val="24"/>
          <w:szCs w:val="24"/>
        </w:rPr>
        <w:t xml:space="preserve">, 1996). Later on about the (Broussard; Garrison, 2004) observe that contemporary motivation research tends to be organized around three questions: Can I do the task, Do I want do this task and why, what do I have to do to succeed in this task?  The answer of these questions can best describe that which motivation approach is best for students. </w:t>
      </w:r>
    </w:p>
    <w:p w:rsidR="000B78F1" w:rsidRPr="002351C8" w:rsidRDefault="00F7003D" w:rsidP="00CC311E">
      <w:pPr>
        <w:spacing w:after="0" w:line="480" w:lineRule="auto"/>
        <w:ind w:firstLine="720"/>
        <w:rPr>
          <w:rFonts w:asciiTheme="majorBidi" w:hAnsiTheme="majorBidi" w:cstheme="majorBidi"/>
          <w:color w:val="000000" w:themeColor="text1"/>
          <w:sz w:val="24"/>
          <w:szCs w:val="24"/>
        </w:rPr>
      </w:pPr>
      <w:bookmarkStart w:id="47" w:name="_Toc518282467"/>
      <w:r w:rsidRPr="002351C8">
        <w:rPr>
          <w:rStyle w:val="Heading4Char"/>
          <w:rFonts w:asciiTheme="majorBidi" w:hAnsiTheme="majorBidi"/>
          <w:color w:val="000000" w:themeColor="text1"/>
          <w:sz w:val="24"/>
          <w:szCs w:val="24"/>
        </w:rPr>
        <w:t>2.1.1.1</w:t>
      </w:r>
      <w:r w:rsidR="000B78F1" w:rsidRPr="002351C8">
        <w:rPr>
          <w:rStyle w:val="Heading4Char"/>
          <w:rFonts w:asciiTheme="majorBidi" w:hAnsiTheme="majorBidi"/>
          <w:color w:val="000000" w:themeColor="text1"/>
          <w:sz w:val="24"/>
          <w:szCs w:val="24"/>
        </w:rPr>
        <w:t xml:space="preserve"> Self-efficacy, Attribution and Self –worth theories</w:t>
      </w:r>
      <w:r w:rsidR="00341955" w:rsidRPr="002351C8">
        <w:rPr>
          <w:rStyle w:val="Heading4Char"/>
          <w:rFonts w:asciiTheme="majorBidi" w:hAnsiTheme="majorBidi"/>
          <w:color w:val="000000" w:themeColor="text1"/>
          <w:sz w:val="24"/>
          <w:szCs w:val="24"/>
        </w:rPr>
        <w:t>.</w:t>
      </w:r>
      <w:bookmarkEnd w:id="47"/>
      <w:r w:rsidR="000B78F1" w:rsidRPr="002351C8">
        <w:rPr>
          <w:rFonts w:asciiTheme="majorBidi" w:hAnsiTheme="majorBidi" w:cstheme="majorBidi"/>
          <w:b/>
          <w:color w:val="000000" w:themeColor="text1"/>
          <w:sz w:val="24"/>
          <w:szCs w:val="24"/>
        </w:rPr>
        <w:tab/>
      </w:r>
      <w:r w:rsidR="000B78F1" w:rsidRPr="002351C8">
        <w:rPr>
          <w:rFonts w:asciiTheme="majorBidi" w:hAnsiTheme="majorBidi" w:cstheme="majorBidi"/>
          <w:color w:val="000000" w:themeColor="text1"/>
          <w:sz w:val="24"/>
          <w:szCs w:val="24"/>
        </w:rPr>
        <w:t>To answer the first question Broussard and Garrison purposed range of theories regarding self-efficacy, attribution and self -worth. Bandura (1982) describe self-efficacy as “judgment of how well one can choose the right course of action</w:t>
      </w:r>
      <w:r w:rsidR="009C7C3F">
        <w:rPr>
          <w:rFonts w:asciiTheme="majorBidi" w:hAnsiTheme="majorBidi" w:cstheme="majorBidi"/>
          <w:color w:val="000000" w:themeColor="text1"/>
          <w:sz w:val="24"/>
          <w:szCs w:val="24"/>
        </w:rPr>
        <w:t xml:space="preserve"> to deal with situation”</w:t>
      </w:r>
      <w:r w:rsidR="000B78F1" w:rsidRPr="002351C8">
        <w:rPr>
          <w:rFonts w:asciiTheme="majorBidi" w:hAnsiTheme="majorBidi" w:cstheme="majorBidi"/>
          <w:color w:val="000000" w:themeColor="text1"/>
          <w:sz w:val="24"/>
          <w:szCs w:val="24"/>
        </w:rPr>
        <w:t xml:space="preserve">. </w:t>
      </w:r>
      <w:proofErr w:type="spellStart"/>
      <w:r w:rsidR="000B78F1" w:rsidRPr="002351C8">
        <w:rPr>
          <w:rFonts w:asciiTheme="majorBidi" w:hAnsiTheme="majorBidi" w:cstheme="majorBidi"/>
          <w:color w:val="000000" w:themeColor="text1"/>
          <w:sz w:val="24"/>
          <w:szCs w:val="24"/>
        </w:rPr>
        <w:t>Eccles</w:t>
      </w:r>
      <w:proofErr w:type="spellEnd"/>
      <w:r w:rsidR="000B78F1" w:rsidRPr="002351C8">
        <w:rPr>
          <w:rFonts w:asciiTheme="majorBidi" w:hAnsiTheme="majorBidi" w:cstheme="majorBidi"/>
          <w:color w:val="000000" w:themeColor="text1"/>
          <w:sz w:val="24"/>
          <w:szCs w:val="24"/>
        </w:rPr>
        <w:t xml:space="preserve"> and </w:t>
      </w:r>
      <w:proofErr w:type="spellStart"/>
      <w:r w:rsidR="000B78F1" w:rsidRPr="002351C8">
        <w:rPr>
          <w:rFonts w:asciiTheme="majorBidi" w:hAnsiTheme="majorBidi" w:cstheme="majorBidi"/>
          <w:color w:val="000000" w:themeColor="text1"/>
          <w:sz w:val="24"/>
          <w:szCs w:val="24"/>
        </w:rPr>
        <w:t>Wigfield</w:t>
      </w:r>
      <w:proofErr w:type="spellEnd"/>
      <w:r w:rsidR="000B78F1" w:rsidRPr="002351C8">
        <w:rPr>
          <w:rFonts w:asciiTheme="majorBidi" w:hAnsiTheme="majorBidi" w:cstheme="majorBidi"/>
          <w:color w:val="000000" w:themeColor="text1"/>
          <w:sz w:val="24"/>
          <w:szCs w:val="24"/>
        </w:rPr>
        <w:t xml:space="preserve"> (2002) elabor</w:t>
      </w:r>
      <w:r w:rsidR="00963BB9">
        <w:rPr>
          <w:rFonts w:asciiTheme="majorBidi" w:hAnsiTheme="majorBidi" w:cstheme="majorBidi"/>
          <w:color w:val="000000" w:themeColor="text1"/>
          <w:sz w:val="24"/>
          <w:szCs w:val="24"/>
        </w:rPr>
        <w:t>ate the same views of Bandura</w:t>
      </w:r>
      <w:r w:rsidR="000B78F1" w:rsidRPr="002351C8">
        <w:rPr>
          <w:rFonts w:asciiTheme="majorBidi" w:hAnsiTheme="majorBidi" w:cstheme="majorBidi"/>
          <w:color w:val="000000" w:themeColor="text1"/>
          <w:sz w:val="24"/>
          <w:szCs w:val="24"/>
        </w:rPr>
        <w:t xml:space="preserve">. Empirical research supports this concept, proposing that individuals with higher self-efficacy are more motivated and popular on a given </w:t>
      </w:r>
      <w:r w:rsidR="0026683F">
        <w:rPr>
          <w:rFonts w:asciiTheme="majorBidi" w:hAnsiTheme="majorBidi" w:cstheme="majorBidi"/>
          <w:color w:val="000000" w:themeColor="text1"/>
          <w:sz w:val="24"/>
          <w:szCs w:val="24"/>
        </w:rPr>
        <w:t>task (</w:t>
      </w:r>
      <w:proofErr w:type="spellStart"/>
      <w:r w:rsidR="0026683F">
        <w:rPr>
          <w:rFonts w:asciiTheme="majorBidi" w:hAnsiTheme="majorBidi" w:cstheme="majorBidi"/>
          <w:color w:val="000000" w:themeColor="text1"/>
          <w:sz w:val="24"/>
          <w:szCs w:val="24"/>
        </w:rPr>
        <w:t>Pintrich</w:t>
      </w:r>
      <w:proofErr w:type="spellEnd"/>
      <w:r w:rsidR="0026683F">
        <w:rPr>
          <w:rFonts w:asciiTheme="majorBidi" w:hAnsiTheme="majorBidi" w:cstheme="majorBidi"/>
          <w:color w:val="000000" w:themeColor="text1"/>
          <w:sz w:val="24"/>
          <w:szCs w:val="24"/>
        </w:rPr>
        <w:t xml:space="preserve"> &amp; </w:t>
      </w:r>
      <w:proofErr w:type="spellStart"/>
      <w:r w:rsidR="0026683F">
        <w:rPr>
          <w:rFonts w:asciiTheme="majorBidi" w:hAnsiTheme="majorBidi" w:cstheme="majorBidi"/>
          <w:color w:val="000000" w:themeColor="text1"/>
          <w:sz w:val="24"/>
          <w:szCs w:val="24"/>
        </w:rPr>
        <w:t>Degoot</w:t>
      </w:r>
      <w:proofErr w:type="spellEnd"/>
      <w:r w:rsidR="0026683F">
        <w:rPr>
          <w:rFonts w:asciiTheme="majorBidi" w:hAnsiTheme="majorBidi" w:cstheme="majorBidi"/>
          <w:color w:val="000000" w:themeColor="text1"/>
          <w:sz w:val="24"/>
          <w:szCs w:val="24"/>
        </w:rPr>
        <w:t>, 1990). S</w:t>
      </w:r>
      <w:r w:rsidR="000B78F1" w:rsidRPr="002351C8">
        <w:rPr>
          <w:rFonts w:asciiTheme="majorBidi" w:hAnsiTheme="majorBidi" w:cstheme="majorBidi"/>
          <w:color w:val="000000" w:themeColor="text1"/>
          <w:sz w:val="24"/>
          <w:szCs w:val="24"/>
        </w:rPr>
        <w:t xml:space="preserve">elf-efficacy linked with use of cognitive strategies, and also </w:t>
      </w:r>
      <w:proofErr w:type="gramStart"/>
      <w:r w:rsidR="000B78F1" w:rsidRPr="002351C8">
        <w:rPr>
          <w:rFonts w:asciiTheme="majorBidi" w:hAnsiTheme="majorBidi" w:cstheme="majorBidi"/>
          <w:color w:val="000000" w:themeColor="text1"/>
          <w:sz w:val="24"/>
          <w:szCs w:val="24"/>
        </w:rPr>
        <w:t>predict</w:t>
      </w:r>
      <w:proofErr w:type="gramEnd"/>
      <w:r w:rsidR="000B78F1" w:rsidRPr="002351C8">
        <w:rPr>
          <w:rFonts w:asciiTheme="majorBidi" w:hAnsiTheme="majorBidi" w:cstheme="majorBidi"/>
          <w:color w:val="000000" w:themeColor="text1"/>
          <w:sz w:val="24"/>
          <w:szCs w:val="24"/>
        </w:rPr>
        <w:t xml:space="preserve"> achievement over and above actual ability levels.</w:t>
      </w:r>
    </w:p>
    <w:p w:rsidR="00612F4E" w:rsidRDefault="000B78F1" w:rsidP="00CC311E">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color w:val="000000" w:themeColor="text1"/>
          <w:sz w:val="24"/>
          <w:szCs w:val="24"/>
        </w:rPr>
        <w:tab/>
      </w:r>
    </w:p>
    <w:p w:rsidR="000B78F1" w:rsidRPr="002351C8" w:rsidRDefault="000B78F1" w:rsidP="00612F4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lastRenderedPageBreak/>
        <w:t>In the field of motivation another inquiry explores the issue of locus of control. According to this theory, individuals feels more motivated and having full control of their own successes and failures (</w:t>
      </w:r>
      <w:proofErr w:type="spellStart"/>
      <w:r w:rsidRPr="002351C8">
        <w:rPr>
          <w:rFonts w:asciiTheme="majorBidi" w:hAnsiTheme="majorBidi" w:cstheme="majorBidi"/>
          <w:color w:val="000000" w:themeColor="text1"/>
          <w:sz w:val="24"/>
          <w:szCs w:val="24"/>
        </w:rPr>
        <w:t>Eccles</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wigfield</w:t>
      </w:r>
      <w:proofErr w:type="spellEnd"/>
      <w:r w:rsidRPr="002351C8">
        <w:rPr>
          <w:rFonts w:asciiTheme="majorBidi" w:hAnsiTheme="majorBidi" w:cstheme="majorBidi"/>
          <w:color w:val="000000" w:themeColor="text1"/>
          <w:sz w:val="24"/>
          <w:szCs w:val="24"/>
        </w:rPr>
        <w:t xml:space="preserve">, 2002). Connell &amp; wellborn (1991) locus of control is deeply related with concept of attributions. Attribution refers to an individual’s beliefs related to success and failing performance. There are many types of attribution, including ability, task, effort and luck. The type of attribution person hold the level of motivation increased and decreased according to that (Weiner, 1985, as cited in </w:t>
      </w:r>
      <w:proofErr w:type="spellStart"/>
      <w:r w:rsidRPr="002351C8">
        <w:rPr>
          <w:rFonts w:asciiTheme="majorBidi" w:hAnsiTheme="majorBidi" w:cstheme="majorBidi"/>
          <w:color w:val="000000" w:themeColor="text1"/>
          <w:sz w:val="24"/>
          <w:szCs w:val="24"/>
        </w:rPr>
        <w:t>Eccles</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Wigfiled</w:t>
      </w:r>
      <w:proofErr w:type="spellEnd"/>
      <w:r w:rsidRPr="002351C8">
        <w:rPr>
          <w:rFonts w:asciiTheme="majorBidi" w:hAnsiTheme="majorBidi" w:cstheme="majorBidi"/>
          <w:color w:val="000000" w:themeColor="text1"/>
          <w:sz w:val="24"/>
          <w:szCs w:val="24"/>
        </w:rPr>
        <w:t xml:space="preserve">, 2002). Empirical research suggests that those holding effort attributions show more positive behaviour toward learning behaviours and performance (Miller &amp; </w:t>
      </w:r>
      <w:proofErr w:type="spellStart"/>
      <w:r w:rsidRPr="002351C8">
        <w:rPr>
          <w:rFonts w:asciiTheme="majorBidi" w:hAnsiTheme="majorBidi" w:cstheme="majorBidi"/>
          <w:color w:val="000000" w:themeColor="text1"/>
          <w:sz w:val="24"/>
          <w:szCs w:val="24"/>
        </w:rPr>
        <w:t>Meece</w:t>
      </w:r>
      <w:proofErr w:type="spellEnd"/>
      <w:r w:rsidRPr="002351C8">
        <w:rPr>
          <w:rFonts w:asciiTheme="majorBidi" w:hAnsiTheme="majorBidi" w:cstheme="majorBidi"/>
          <w:color w:val="000000" w:themeColor="text1"/>
          <w:sz w:val="24"/>
          <w:szCs w:val="24"/>
        </w:rPr>
        <w:t>, 1997). Finally self-worth related to both self-efficacy and locus of control. According to this student need to believe that they are competent in academic field and have self-worth in the school context (Covingt</w:t>
      </w:r>
      <w:r w:rsidR="0026683F">
        <w:rPr>
          <w:rFonts w:asciiTheme="majorBidi" w:hAnsiTheme="majorBidi" w:cstheme="majorBidi"/>
          <w:color w:val="000000" w:themeColor="text1"/>
          <w:sz w:val="24"/>
          <w:szCs w:val="24"/>
        </w:rPr>
        <w:t xml:space="preserve">on, 1992, as cited in </w:t>
      </w:r>
      <w:proofErr w:type="spellStart"/>
      <w:r w:rsidR="0026683F">
        <w:rPr>
          <w:rFonts w:asciiTheme="majorBidi" w:hAnsiTheme="majorBidi" w:cstheme="majorBidi"/>
          <w:color w:val="000000" w:themeColor="text1"/>
          <w:sz w:val="24"/>
          <w:szCs w:val="24"/>
        </w:rPr>
        <w:t>Eccles</w:t>
      </w:r>
      <w:proofErr w:type="spellEnd"/>
      <w:r w:rsidR="0026683F">
        <w:rPr>
          <w:rFonts w:asciiTheme="majorBidi" w:hAnsiTheme="majorBidi" w:cstheme="majorBidi"/>
          <w:color w:val="000000" w:themeColor="text1"/>
          <w:sz w:val="24"/>
          <w:szCs w:val="24"/>
        </w:rPr>
        <w:t xml:space="preserve"> &amp; </w:t>
      </w:r>
      <w:proofErr w:type="spellStart"/>
      <w:r w:rsidR="0026683F">
        <w:rPr>
          <w:rFonts w:asciiTheme="majorBidi" w:hAnsiTheme="majorBidi" w:cstheme="majorBidi"/>
          <w:color w:val="000000" w:themeColor="text1"/>
          <w:sz w:val="24"/>
          <w:szCs w:val="24"/>
        </w:rPr>
        <w:t>W</w:t>
      </w:r>
      <w:r w:rsidRPr="002351C8">
        <w:rPr>
          <w:rFonts w:asciiTheme="majorBidi" w:hAnsiTheme="majorBidi" w:cstheme="majorBidi"/>
          <w:color w:val="000000" w:themeColor="text1"/>
          <w:sz w:val="24"/>
          <w:szCs w:val="24"/>
        </w:rPr>
        <w:t>igfield</w:t>
      </w:r>
      <w:proofErr w:type="spellEnd"/>
      <w:r w:rsidRPr="002351C8">
        <w:rPr>
          <w:rFonts w:asciiTheme="majorBidi" w:hAnsiTheme="majorBidi" w:cstheme="majorBidi"/>
          <w:color w:val="000000" w:themeColor="text1"/>
          <w:sz w:val="24"/>
          <w:szCs w:val="24"/>
        </w:rPr>
        <w:t>, 2002). Empirical research suggest that the most attributions seen in college students and young students are ability and effort, and the most preferred attribution for failed performance is lack of effort. According to this theory, students may also engage in negative learning behaviour and making excuses and are not confident to perform any academic task (</w:t>
      </w:r>
      <w:proofErr w:type="spellStart"/>
      <w:r w:rsidRPr="002351C8">
        <w:rPr>
          <w:rFonts w:asciiTheme="majorBidi" w:hAnsiTheme="majorBidi" w:cstheme="majorBidi"/>
          <w:color w:val="000000" w:themeColor="text1"/>
          <w:sz w:val="24"/>
          <w:szCs w:val="24"/>
        </w:rPr>
        <w:t>Convington</w:t>
      </w:r>
      <w:proofErr w:type="spellEnd"/>
      <w:r w:rsidRPr="002351C8">
        <w:rPr>
          <w:rFonts w:asciiTheme="majorBidi" w:hAnsiTheme="majorBidi" w:cstheme="majorBidi"/>
          <w:color w:val="000000" w:themeColor="text1"/>
          <w:sz w:val="24"/>
          <w:szCs w:val="24"/>
        </w:rPr>
        <w:t xml:space="preserve">; </w:t>
      </w:r>
      <w:proofErr w:type="spellStart"/>
      <w:r w:rsidRPr="002351C8">
        <w:rPr>
          <w:rFonts w:asciiTheme="majorBidi" w:hAnsiTheme="majorBidi" w:cstheme="majorBidi"/>
          <w:color w:val="000000" w:themeColor="text1"/>
          <w:sz w:val="24"/>
          <w:szCs w:val="24"/>
        </w:rPr>
        <w:t>Omelich</w:t>
      </w:r>
      <w:proofErr w:type="spellEnd"/>
      <w:r w:rsidRPr="002351C8">
        <w:rPr>
          <w:rFonts w:asciiTheme="majorBidi" w:hAnsiTheme="majorBidi" w:cstheme="majorBidi"/>
          <w:color w:val="000000" w:themeColor="text1"/>
          <w:sz w:val="24"/>
          <w:szCs w:val="24"/>
        </w:rPr>
        <w:t xml:space="preserve">, 1979 as cited in </w:t>
      </w:r>
      <w:proofErr w:type="spellStart"/>
      <w:r w:rsidRPr="002351C8">
        <w:rPr>
          <w:rFonts w:asciiTheme="majorBidi" w:hAnsiTheme="majorBidi" w:cstheme="majorBidi"/>
          <w:color w:val="000000" w:themeColor="text1"/>
          <w:sz w:val="24"/>
          <w:szCs w:val="24"/>
        </w:rPr>
        <w:t>Eccles</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Wigfield</w:t>
      </w:r>
      <w:proofErr w:type="spellEnd"/>
      <w:r w:rsidRPr="002351C8">
        <w:rPr>
          <w:rFonts w:asciiTheme="majorBidi" w:hAnsiTheme="majorBidi" w:cstheme="majorBidi"/>
          <w:color w:val="000000" w:themeColor="text1"/>
          <w:sz w:val="24"/>
          <w:szCs w:val="24"/>
        </w:rPr>
        <w:t>, 2002).</w:t>
      </w:r>
    </w:p>
    <w:p w:rsidR="000B78F1" w:rsidRPr="002351C8" w:rsidRDefault="00F7003D" w:rsidP="00CC311E">
      <w:pPr>
        <w:spacing w:after="0" w:line="480" w:lineRule="auto"/>
        <w:ind w:firstLine="720"/>
        <w:rPr>
          <w:rFonts w:asciiTheme="majorBidi" w:hAnsiTheme="majorBidi" w:cstheme="majorBidi"/>
          <w:color w:val="000000" w:themeColor="text1"/>
          <w:sz w:val="24"/>
          <w:szCs w:val="24"/>
        </w:rPr>
      </w:pPr>
      <w:bookmarkStart w:id="48" w:name="_Toc518282468"/>
      <w:r w:rsidRPr="002351C8">
        <w:rPr>
          <w:rStyle w:val="Heading4Char"/>
          <w:rFonts w:asciiTheme="majorBidi" w:hAnsiTheme="majorBidi"/>
          <w:color w:val="000000" w:themeColor="text1"/>
          <w:sz w:val="24"/>
          <w:szCs w:val="24"/>
        </w:rPr>
        <w:t>2.1.1.2</w:t>
      </w:r>
      <w:r w:rsidR="000B78F1" w:rsidRPr="002351C8">
        <w:rPr>
          <w:rStyle w:val="Heading4Char"/>
          <w:rFonts w:asciiTheme="majorBidi" w:hAnsiTheme="majorBidi"/>
          <w:color w:val="000000" w:themeColor="text1"/>
          <w:sz w:val="24"/>
          <w:szCs w:val="24"/>
        </w:rPr>
        <w:t xml:space="preserve"> Self -determination and Intrinsic motivation </w:t>
      </w:r>
      <w:r w:rsidR="00AC4BAA" w:rsidRPr="002351C8">
        <w:rPr>
          <w:rStyle w:val="Heading4Char"/>
          <w:rFonts w:asciiTheme="majorBidi" w:hAnsiTheme="majorBidi"/>
          <w:color w:val="000000" w:themeColor="text1"/>
          <w:sz w:val="24"/>
          <w:szCs w:val="24"/>
        </w:rPr>
        <w:t>theories.</w:t>
      </w:r>
      <w:bookmarkEnd w:id="48"/>
      <w:r w:rsidR="00AC4BAA" w:rsidRPr="002351C8">
        <w:rPr>
          <w:rStyle w:val="Heading4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Broussard and Garrison (2004) presented expectancy value theory, self -determination theory and intrinsic motivation theories to answer the question do I want to do this task and why?</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Values are incentives engaging individual in an activity. The value of give task has four components: attainment value, utility value, intrinsic value (</w:t>
      </w:r>
      <w:proofErr w:type="spellStart"/>
      <w:r w:rsidRPr="002351C8">
        <w:rPr>
          <w:rFonts w:asciiTheme="majorBidi" w:hAnsiTheme="majorBidi" w:cstheme="majorBidi"/>
          <w:color w:val="000000" w:themeColor="text1"/>
          <w:sz w:val="24"/>
          <w:szCs w:val="24"/>
        </w:rPr>
        <w:t>Eccles</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Wigfeild</w:t>
      </w:r>
      <w:proofErr w:type="spellEnd"/>
      <w:r w:rsidRPr="002351C8">
        <w:rPr>
          <w:rFonts w:asciiTheme="majorBidi" w:hAnsiTheme="majorBidi" w:cstheme="majorBidi"/>
          <w:color w:val="000000" w:themeColor="text1"/>
          <w:sz w:val="24"/>
          <w:szCs w:val="24"/>
        </w:rPr>
        <w:t xml:space="preserve">, 2002; </w:t>
      </w:r>
      <w:proofErr w:type="spellStart"/>
      <w:r w:rsidRPr="002351C8">
        <w:rPr>
          <w:rFonts w:asciiTheme="majorBidi" w:hAnsiTheme="majorBidi" w:cstheme="majorBidi"/>
          <w:color w:val="000000" w:themeColor="text1"/>
          <w:sz w:val="24"/>
          <w:szCs w:val="24"/>
        </w:rPr>
        <w:t>Stipek</w:t>
      </w:r>
      <w:proofErr w:type="spellEnd"/>
      <w:r w:rsidRPr="002351C8">
        <w:rPr>
          <w:rFonts w:asciiTheme="majorBidi" w:hAnsiTheme="majorBidi" w:cstheme="majorBidi"/>
          <w:color w:val="000000" w:themeColor="text1"/>
          <w:sz w:val="24"/>
          <w:szCs w:val="24"/>
        </w:rPr>
        <w:t xml:space="preserve">, 1996). </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lastRenderedPageBreak/>
        <w:t>The nature of intrinsic motivation is closely related to its value. Intrinsic motivation is related with personal enjoyment and pleasure and is associated with ex</w:t>
      </w:r>
      <w:r w:rsidR="00612F4E">
        <w:rPr>
          <w:rFonts w:asciiTheme="majorBidi" w:hAnsiTheme="majorBidi" w:cstheme="majorBidi"/>
          <w:color w:val="000000" w:themeColor="text1"/>
          <w:sz w:val="24"/>
          <w:szCs w:val="24"/>
        </w:rPr>
        <w:t>trinsic motivation (</w:t>
      </w:r>
      <w:proofErr w:type="spellStart"/>
      <w:r w:rsidR="00612F4E">
        <w:rPr>
          <w:rFonts w:asciiTheme="majorBidi" w:hAnsiTheme="majorBidi" w:cstheme="majorBidi"/>
          <w:color w:val="000000" w:themeColor="text1"/>
          <w:sz w:val="24"/>
          <w:szCs w:val="24"/>
        </w:rPr>
        <w:t>Guay</w:t>
      </w:r>
      <w:proofErr w:type="spellEnd"/>
      <w:r w:rsidR="00612F4E">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 2010). Extrinsic motivation is usually affected by the rewards. This can be tangible and intangible. Educators usually consider intrinsic motivation to be more desirable as compared to intrinsic motivation, and some researcher suggests that learning outcomes obtained from intrinsic motivation are better than those which are obtained under extrinsic motivation (Ryan, Connell, &amp; Plant, 1990)</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Values are closely related with interest, which refer to interactive relation between individual and its certain aspects of his environment. Empirical evidence is present that attach the interest with performance and achievement (</w:t>
      </w:r>
      <w:proofErr w:type="spellStart"/>
      <w:r w:rsidRPr="002351C8">
        <w:rPr>
          <w:rFonts w:asciiTheme="majorBidi" w:hAnsiTheme="majorBidi" w:cstheme="majorBidi"/>
          <w:color w:val="000000" w:themeColor="text1"/>
          <w:sz w:val="24"/>
          <w:szCs w:val="24"/>
        </w:rPr>
        <w:t>Hidi</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Harackiewicz</w:t>
      </w:r>
      <w:proofErr w:type="spellEnd"/>
      <w:r w:rsidRPr="002351C8">
        <w:rPr>
          <w:rFonts w:asciiTheme="majorBidi" w:hAnsiTheme="majorBidi" w:cstheme="majorBidi"/>
          <w:color w:val="000000" w:themeColor="text1"/>
          <w:sz w:val="24"/>
          <w:szCs w:val="24"/>
        </w:rPr>
        <w:t>, 2000). The work on interest distinguishes between individual or personal, interest and situational interest. Individual interest refers to a stable trait developed with respect to a particular subject. This type of interest leads to persistence at a task over long periods of time, closer attention, ability to focus, and increased enjoyment in learning. Situational interest, on the other hand, is more immediate, affective and transitory, depending on the task environment (</w:t>
      </w:r>
      <w:proofErr w:type="spellStart"/>
      <w:r w:rsidRPr="002351C8">
        <w:rPr>
          <w:rFonts w:asciiTheme="majorBidi" w:hAnsiTheme="majorBidi" w:cstheme="majorBidi"/>
          <w:color w:val="000000" w:themeColor="text1"/>
          <w:sz w:val="24"/>
          <w:szCs w:val="24"/>
        </w:rPr>
        <w:t>Hidi</w:t>
      </w:r>
      <w:proofErr w:type="spellEnd"/>
      <w:r w:rsidRPr="002351C8">
        <w:rPr>
          <w:rFonts w:asciiTheme="majorBidi" w:hAnsiTheme="majorBidi" w:cstheme="majorBidi"/>
          <w:color w:val="000000" w:themeColor="text1"/>
          <w:sz w:val="24"/>
          <w:szCs w:val="24"/>
        </w:rPr>
        <w:t>, 2000). Thus some used metaphor “catch” to refer to situational interest and use “hold” to refer to individual interest.</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Finally, an individual engaged in task related his or her goals. These goals can be subdivide into mastery goals (compared with intrinsic value) and performance goals (can compared with extrinsic motivation) (Broussard &amp; Garrison, 2004). Mastery goals related with high ability of accomplishing task and planning, and the beliefs in effort to improve one’s ability. On the other hand, performance goals are associated with result about achieving, grades. Other goals are characterized as ego-</w:t>
      </w:r>
      <w:r w:rsidRPr="002351C8">
        <w:rPr>
          <w:rFonts w:asciiTheme="majorBidi" w:hAnsiTheme="majorBidi" w:cstheme="majorBidi"/>
          <w:color w:val="000000" w:themeColor="text1"/>
          <w:sz w:val="24"/>
          <w:szCs w:val="24"/>
        </w:rPr>
        <w:lastRenderedPageBreak/>
        <w:t xml:space="preserve">involved goals (similar to performance goals) with task involved goals (similar to mastery goals). Ego- involved goals are related with maximizing favorable limitations and capabilities. Ames (1992) argues that individuals with ego-involved goals are more likely to select those activities or task that they know they are able to complete it. Students with task involved goals focus on task mastery and increased competence. They were occupied with questions, </w:t>
      </w:r>
      <w:r w:rsidR="00266084" w:rsidRPr="002351C8">
        <w:rPr>
          <w:rFonts w:asciiTheme="majorBidi" w:hAnsiTheme="majorBidi" w:cstheme="majorBidi"/>
          <w:color w:val="000000" w:themeColor="text1"/>
          <w:sz w:val="24"/>
          <w:szCs w:val="24"/>
        </w:rPr>
        <w:t>how</w:t>
      </w:r>
      <w:r w:rsidRPr="002351C8">
        <w:rPr>
          <w:rFonts w:asciiTheme="majorBidi" w:hAnsiTheme="majorBidi" w:cstheme="majorBidi"/>
          <w:color w:val="000000" w:themeColor="text1"/>
          <w:sz w:val="24"/>
          <w:szCs w:val="24"/>
        </w:rPr>
        <w:t xml:space="preserve"> can I do this task? And what will I learn from it? Such students like to choose challenging tasks. As </w:t>
      </w:r>
      <w:proofErr w:type="spellStart"/>
      <w:r w:rsidRPr="002351C8">
        <w:rPr>
          <w:rFonts w:asciiTheme="majorBidi" w:hAnsiTheme="majorBidi" w:cstheme="majorBidi"/>
          <w:color w:val="000000" w:themeColor="text1"/>
          <w:sz w:val="24"/>
          <w:szCs w:val="24"/>
        </w:rPr>
        <w:t>Eccles</w:t>
      </w:r>
      <w:proofErr w:type="spellEnd"/>
      <w:r w:rsidRPr="002351C8">
        <w:rPr>
          <w:rFonts w:asciiTheme="majorBidi" w:hAnsiTheme="majorBidi" w:cstheme="majorBidi"/>
          <w:color w:val="000000" w:themeColor="text1"/>
          <w:sz w:val="24"/>
          <w:szCs w:val="24"/>
        </w:rPr>
        <w:t xml:space="preserve"> and </w:t>
      </w:r>
      <w:proofErr w:type="spellStart"/>
      <w:r w:rsidRPr="002351C8">
        <w:rPr>
          <w:rFonts w:asciiTheme="majorBidi" w:hAnsiTheme="majorBidi" w:cstheme="majorBidi"/>
          <w:color w:val="000000" w:themeColor="text1"/>
          <w:sz w:val="24"/>
          <w:szCs w:val="24"/>
        </w:rPr>
        <w:t>Wigfield</w:t>
      </w:r>
      <w:proofErr w:type="spellEnd"/>
      <w:r w:rsidRPr="002351C8">
        <w:rPr>
          <w:rFonts w:asciiTheme="majorBidi" w:hAnsiTheme="majorBidi" w:cstheme="majorBidi"/>
          <w:color w:val="000000" w:themeColor="text1"/>
          <w:sz w:val="24"/>
          <w:szCs w:val="24"/>
        </w:rPr>
        <w:t xml:space="preserve"> (2002) observe that mastery goals are linked with strongest empirical evidence to date and have linked to self-competence, self- concept attributions, increased capability of solving task, deep processing information, and use of cognitive strategies related to monitoring.</w:t>
      </w:r>
    </w:p>
    <w:p w:rsidR="000B78F1" w:rsidRPr="002351C8" w:rsidRDefault="00F7003D" w:rsidP="00CC311E">
      <w:pPr>
        <w:spacing w:after="0" w:line="480" w:lineRule="auto"/>
        <w:ind w:firstLine="720"/>
        <w:rPr>
          <w:rFonts w:asciiTheme="majorBidi" w:hAnsiTheme="majorBidi" w:cstheme="majorBidi"/>
          <w:color w:val="000000" w:themeColor="text1"/>
          <w:sz w:val="24"/>
          <w:szCs w:val="24"/>
        </w:rPr>
      </w:pPr>
      <w:bookmarkStart w:id="49" w:name="_Toc518282469"/>
      <w:r w:rsidRPr="002351C8">
        <w:rPr>
          <w:rStyle w:val="Heading4Char"/>
          <w:rFonts w:asciiTheme="majorBidi" w:hAnsiTheme="majorBidi"/>
          <w:color w:val="000000" w:themeColor="text1"/>
          <w:sz w:val="24"/>
          <w:szCs w:val="24"/>
        </w:rPr>
        <w:t>2.1</w:t>
      </w:r>
      <w:r w:rsidR="000B78F1" w:rsidRPr="002351C8">
        <w:rPr>
          <w:rStyle w:val="Heading4Char"/>
          <w:rFonts w:asciiTheme="majorBidi" w:hAnsiTheme="majorBidi"/>
          <w:color w:val="000000" w:themeColor="text1"/>
          <w:sz w:val="24"/>
          <w:szCs w:val="24"/>
        </w:rPr>
        <w:t>.</w:t>
      </w:r>
      <w:r w:rsidRPr="002351C8">
        <w:rPr>
          <w:rStyle w:val="Heading4Char"/>
          <w:rFonts w:asciiTheme="majorBidi" w:hAnsiTheme="majorBidi"/>
          <w:color w:val="000000" w:themeColor="text1"/>
          <w:sz w:val="24"/>
          <w:szCs w:val="24"/>
        </w:rPr>
        <w:t>1.</w:t>
      </w:r>
      <w:r w:rsidR="000B78F1" w:rsidRPr="002351C8">
        <w:rPr>
          <w:rStyle w:val="Heading4Char"/>
          <w:rFonts w:asciiTheme="majorBidi" w:hAnsiTheme="majorBidi"/>
          <w:color w:val="000000" w:themeColor="text1"/>
          <w:sz w:val="24"/>
          <w:szCs w:val="24"/>
        </w:rPr>
        <w:t xml:space="preserve">3 </w:t>
      </w:r>
      <w:r w:rsidR="00252968" w:rsidRPr="002351C8">
        <w:rPr>
          <w:rStyle w:val="Heading4Char"/>
          <w:rFonts w:asciiTheme="majorBidi" w:hAnsiTheme="majorBidi"/>
          <w:color w:val="000000" w:themeColor="text1"/>
          <w:sz w:val="24"/>
          <w:szCs w:val="24"/>
        </w:rPr>
        <w:t>Self –regulatory and V</w:t>
      </w:r>
      <w:r w:rsidR="000B78F1" w:rsidRPr="002351C8">
        <w:rPr>
          <w:rStyle w:val="Heading4Char"/>
          <w:rFonts w:asciiTheme="majorBidi" w:hAnsiTheme="majorBidi"/>
          <w:color w:val="000000" w:themeColor="text1"/>
          <w:sz w:val="24"/>
          <w:szCs w:val="24"/>
        </w:rPr>
        <w:t>iolation theories</w:t>
      </w:r>
      <w:r w:rsidR="00AC4BAA" w:rsidRPr="002351C8">
        <w:rPr>
          <w:rStyle w:val="Heading4Char"/>
          <w:rFonts w:asciiTheme="majorBidi" w:hAnsiTheme="majorBidi"/>
          <w:color w:val="000000" w:themeColor="text1"/>
          <w:sz w:val="24"/>
          <w:szCs w:val="24"/>
        </w:rPr>
        <w:t>.</w:t>
      </w:r>
      <w:bookmarkEnd w:id="49"/>
      <w:r w:rsidR="00AC4BAA" w:rsidRPr="002351C8">
        <w:rPr>
          <w:rStyle w:val="Heading4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Broussard and Garrison (2004) proposed</w:t>
      </w:r>
      <w:r w:rsidR="000B78F1" w:rsidRPr="002351C8">
        <w:rPr>
          <w:rFonts w:asciiTheme="majorBidi" w:hAnsiTheme="majorBidi" w:cstheme="majorBidi"/>
          <w:b/>
          <w:color w:val="000000" w:themeColor="text1"/>
          <w:sz w:val="24"/>
          <w:szCs w:val="24"/>
        </w:rPr>
        <w:t xml:space="preserve"> </w:t>
      </w:r>
      <w:r w:rsidR="000B78F1" w:rsidRPr="002351C8">
        <w:rPr>
          <w:rFonts w:asciiTheme="majorBidi" w:hAnsiTheme="majorBidi" w:cstheme="majorBidi"/>
          <w:color w:val="000000" w:themeColor="text1"/>
          <w:sz w:val="24"/>
          <w:szCs w:val="24"/>
        </w:rPr>
        <w:t>two theories related to this question one is self -regulation theory and the other is violation theory and the theories attempt to connect motivation with cognition. Self -regulated student shows variety of strategies such as setting goals for themselves, monitoring their own activities, evaluate their performance and learning outcomes. The valence of person reaction to evolution is depending upon that how they perceived success and failure with positivity or negativity. The positive reactions are more likely to increased motivation as compared to negative one (</w:t>
      </w:r>
      <w:proofErr w:type="spellStart"/>
      <w:r w:rsidR="000B78F1" w:rsidRPr="002351C8">
        <w:rPr>
          <w:rFonts w:asciiTheme="majorBidi" w:hAnsiTheme="majorBidi" w:cstheme="majorBidi"/>
          <w:color w:val="000000" w:themeColor="text1"/>
          <w:sz w:val="24"/>
          <w:szCs w:val="24"/>
        </w:rPr>
        <w:t>Schunk</w:t>
      </w:r>
      <w:proofErr w:type="spellEnd"/>
      <w:r w:rsidR="000B78F1" w:rsidRPr="002351C8">
        <w:rPr>
          <w:rFonts w:asciiTheme="majorBidi" w:hAnsiTheme="majorBidi" w:cstheme="majorBidi"/>
          <w:color w:val="000000" w:themeColor="text1"/>
          <w:sz w:val="24"/>
          <w:szCs w:val="24"/>
        </w:rPr>
        <w:t xml:space="preserve"> &amp; Zimmerman, 2007).</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 xml:space="preserve">Later on </w:t>
      </w:r>
      <w:proofErr w:type="spellStart"/>
      <w:r w:rsidRPr="002351C8">
        <w:rPr>
          <w:rFonts w:asciiTheme="majorBidi" w:hAnsiTheme="majorBidi" w:cstheme="majorBidi"/>
          <w:color w:val="000000" w:themeColor="text1"/>
          <w:sz w:val="24"/>
          <w:szCs w:val="24"/>
        </w:rPr>
        <w:t>Linnenbrink</w:t>
      </w:r>
      <w:proofErr w:type="spellEnd"/>
      <w:r w:rsidRPr="002351C8">
        <w:rPr>
          <w:rFonts w:asciiTheme="majorBidi" w:hAnsiTheme="majorBidi" w:cstheme="majorBidi"/>
          <w:color w:val="000000" w:themeColor="text1"/>
          <w:sz w:val="24"/>
          <w:szCs w:val="24"/>
        </w:rPr>
        <w:t xml:space="preserve"> and </w:t>
      </w:r>
      <w:proofErr w:type="spellStart"/>
      <w:r w:rsidRPr="002351C8">
        <w:rPr>
          <w:rFonts w:asciiTheme="majorBidi" w:hAnsiTheme="majorBidi" w:cstheme="majorBidi"/>
          <w:color w:val="000000" w:themeColor="text1"/>
          <w:sz w:val="24"/>
          <w:szCs w:val="24"/>
        </w:rPr>
        <w:t>Pintrich</w:t>
      </w:r>
      <w:proofErr w:type="spellEnd"/>
      <w:r w:rsidRPr="002351C8">
        <w:rPr>
          <w:rFonts w:asciiTheme="majorBidi" w:hAnsiTheme="majorBidi" w:cstheme="majorBidi"/>
          <w:color w:val="000000" w:themeColor="text1"/>
          <w:sz w:val="24"/>
          <w:szCs w:val="24"/>
        </w:rPr>
        <w:t xml:space="preserve"> (2002) offer a model that relates motivation and cognition with student’s achievement, social aspects and learning motivational variables (values and expectancies), and cognitive variables (background knowledge, learning strategies, </w:t>
      </w:r>
      <w:proofErr w:type="spellStart"/>
      <w:r w:rsidRPr="002351C8">
        <w:rPr>
          <w:rFonts w:asciiTheme="majorBidi" w:hAnsiTheme="majorBidi" w:cstheme="majorBidi"/>
          <w:color w:val="000000" w:themeColor="text1"/>
          <w:sz w:val="24"/>
          <w:szCs w:val="24"/>
        </w:rPr>
        <w:t>slf</w:t>
      </w:r>
      <w:proofErr w:type="spellEnd"/>
      <w:r w:rsidRPr="002351C8">
        <w:rPr>
          <w:rFonts w:asciiTheme="majorBidi" w:hAnsiTheme="majorBidi" w:cstheme="majorBidi"/>
          <w:color w:val="000000" w:themeColor="text1"/>
          <w:sz w:val="24"/>
          <w:szCs w:val="24"/>
        </w:rPr>
        <w:t xml:space="preserve"> regulation and metacognition). This model depicts motivation </w:t>
      </w:r>
      <w:r w:rsidRPr="002351C8">
        <w:rPr>
          <w:rFonts w:asciiTheme="majorBidi" w:hAnsiTheme="majorBidi" w:cstheme="majorBidi"/>
          <w:color w:val="000000" w:themeColor="text1"/>
          <w:sz w:val="24"/>
          <w:szCs w:val="24"/>
        </w:rPr>
        <w:lastRenderedPageBreak/>
        <w:t xml:space="preserve">as both affecting and being affected by cognition, which also affect academic achievement and engagement, and in turn they both affect social context. </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 xml:space="preserve">Finally, </w:t>
      </w:r>
      <w:proofErr w:type="spellStart"/>
      <w:r w:rsidRPr="002351C8">
        <w:rPr>
          <w:rFonts w:asciiTheme="majorBidi" w:hAnsiTheme="majorBidi" w:cstheme="majorBidi"/>
          <w:color w:val="000000" w:themeColor="text1"/>
          <w:sz w:val="24"/>
          <w:szCs w:val="24"/>
        </w:rPr>
        <w:t>Corno</w:t>
      </w:r>
      <w:proofErr w:type="spellEnd"/>
      <w:r w:rsidRPr="002351C8">
        <w:rPr>
          <w:rFonts w:asciiTheme="majorBidi" w:hAnsiTheme="majorBidi" w:cstheme="majorBidi"/>
          <w:color w:val="000000" w:themeColor="text1"/>
          <w:sz w:val="24"/>
          <w:szCs w:val="24"/>
        </w:rPr>
        <w:t xml:space="preserve"> (1993) proposes volition theory. He defines volition theory as strength of spirit affiliated to conscientiousness, discipline, striving and self-direction. </w:t>
      </w:r>
      <w:proofErr w:type="spellStart"/>
      <w:r w:rsidRPr="002351C8">
        <w:rPr>
          <w:rFonts w:asciiTheme="majorBidi" w:hAnsiTheme="majorBidi" w:cstheme="majorBidi"/>
          <w:color w:val="000000" w:themeColor="text1"/>
          <w:sz w:val="24"/>
          <w:szCs w:val="24"/>
        </w:rPr>
        <w:t>Corno</w:t>
      </w:r>
      <w:proofErr w:type="spellEnd"/>
      <w:r w:rsidRPr="002351C8">
        <w:rPr>
          <w:rFonts w:asciiTheme="majorBidi" w:hAnsiTheme="majorBidi" w:cstheme="majorBidi"/>
          <w:color w:val="000000" w:themeColor="text1"/>
          <w:sz w:val="24"/>
          <w:szCs w:val="24"/>
        </w:rPr>
        <w:t xml:space="preserve"> argues that motivation is one that led an individual to make a decision to act upon it, but volition is what that determines whether those decisions are implemented. In other words, motivation help to made goals, volition support the execution of those goals.</w:t>
      </w:r>
    </w:p>
    <w:p w:rsidR="00F03AA6" w:rsidRDefault="00F7003D" w:rsidP="00CC311E">
      <w:pPr>
        <w:spacing w:after="0" w:line="480" w:lineRule="auto"/>
        <w:ind w:firstLine="720"/>
        <w:rPr>
          <w:rFonts w:asciiTheme="majorBidi" w:hAnsiTheme="majorBidi" w:cstheme="majorBidi"/>
          <w:color w:val="000000" w:themeColor="text1"/>
          <w:sz w:val="24"/>
          <w:szCs w:val="24"/>
        </w:rPr>
      </w:pPr>
      <w:bookmarkStart w:id="50" w:name="_Toc518282470"/>
      <w:r w:rsidRPr="002351C8">
        <w:rPr>
          <w:rStyle w:val="Heading3Char"/>
          <w:rFonts w:asciiTheme="majorBidi" w:hAnsiTheme="majorBidi"/>
          <w:color w:val="000000" w:themeColor="text1"/>
          <w:sz w:val="24"/>
          <w:szCs w:val="24"/>
        </w:rPr>
        <w:t>2.1.2</w:t>
      </w:r>
      <w:r w:rsidR="0073031C" w:rsidRPr="002351C8">
        <w:rPr>
          <w:rStyle w:val="Heading3Char"/>
          <w:rFonts w:asciiTheme="majorBidi" w:hAnsiTheme="majorBidi"/>
          <w:color w:val="000000" w:themeColor="text1"/>
          <w:sz w:val="24"/>
          <w:szCs w:val="24"/>
        </w:rPr>
        <w:t xml:space="preserve"> Student </w:t>
      </w:r>
      <w:r w:rsidR="00A91FB2" w:rsidRPr="002351C8">
        <w:rPr>
          <w:rStyle w:val="Heading3Char"/>
          <w:rFonts w:asciiTheme="majorBidi" w:hAnsiTheme="majorBidi"/>
          <w:color w:val="000000" w:themeColor="text1"/>
          <w:sz w:val="24"/>
          <w:szCs w:val="24"/>
        </w:rPr>
        <w:t>Motivation and L</w:t>
      </w:r>
      <w:r w:rsidR="000B78F1" w:rsidRPr="002351C8">
        <w:rPr>
          <w:rStyle w:val="Heading3Char"/>
          <w:rFonts w:asciiTheme="majorBidi" w:hAnsiTheme="majorBidi"/>
          <w:color w:val="000000" w:themeColor="text1"/>
          <w:sz w:val="24"/>
          <w:szCs w:val="24"/>
        </w:rPr>
        <w:t>earning strategies</w:t>
      </w:r>
      <w:r w:rsidR="00AC4BAA" w:rsidRPr="002351C8">
        <w:rPr>
          <w:rStyle w:val="Heading3Char"/>
          <w:rFonts w:asciiTheme="majorBidi" w:hAnsiTheme="majorBidi"/>
          <w:color w:val="000000" w:themeColor="text1"/>
          <w:sz w:val="24"/>
          <w:szCs w:val="24"/>
        </w:rPr>
        <w:t>.</w:t>
      </w:r>
      <w:bookmarkEnd w:id="50"/>
      <w:r w:rsidR="00AC4BAA" w:rsidRPr="002351C8">
        <w:rPr>
          <w:rStyle w:val="Heading3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Learning cannot take place in isolation it required an active participant which is an essential element in motivation.  For this purpose a resea</w:t>
      </w:r>
      <w:r w:rsidR="002C15FA">
        <w:rPr>
          <w:rFonts w:asciiTheme="majorBidi" w:hAnsiTheme="majorBidi" w:cstheme="majorBidi"/>
          <w:color w:val="000000" w:themeColor="text1"/>
          <w:sz w:val="24"/>
          <w:szCs w:val="24"/>
        </w:rPr>
        <w:t>rch was conducted by Faiza</w:t>
      </w:r>
      <w:r w:rsidR="000B78F1" w:rsidRPr="002351C8">
        <w:rPr>
          <w:rFonts w:asciiTheme="majorBidi" w:hAnsiTheme="majorBidi" w:cstheme="majorBidi"/>
          <w:color w:val="000000" w:themeColor="text1"/>
          <w:sz w:val="24"/>
          <w:szCs w:val="24"/>
        </w:rPr>
        <w:t xml:space="preserve"> &amp;</w:t>
      </w:r>
      <w:r w:rsidR="00F03AA6">
        <w:rPr>
          <w:rFonts w:asciiTheme="majorBidi" w:hAnsiTheme="majorBidi" w:cstheme="majorBidi"/>
          <w:color w:val="000000" w:themeColor="text1"/>
          <w:sz w:val="24"/>
          <w:szCs w:val="24"/>
        </w:rPr>
        <w:t xml:space="preserve"> </w:t>
      </w:r>
      <w:proofErr w:type="spellStart"/>
      <w:r w:rsidR="002C15FA">
        <w:rPr>
          <w:rFonts w:asciiTheme="majorBidi" w:hAnsiTheme="majorBidi" w:cstheme="majorBidi"/>
          <w:color w:val="000000" w:themeColor="text1"/>
          <w:sz w:val="24"/>
          <w:szCs w:val="24"/>
        </w:rPr>
        <w:t>Yasir</w:t>
      </w:r>
      <w:proofErr w:type="spellEnd"/>
      <w:r w:rsidR="002C15FA">
        <w:rPr>
          <w:rFonts w:asciiTheme="majorBidi" w:hAnsiTheme="majorBidi" w:cstheme="majorBidi"/>
          <w:color w:val="000000" w:themeColor="text1"/>
          <w:sz w:val="24"/>
          <w:szCs w:val="24"/>
        </w:rPr>
        <w:t xml:space="preserve"> (</w:t>
      </w:r>
      <w:r w:rsidR="000B78F1" w:rsidRPr="002351C8">
        <w:rPr>
          <w:rFonts w:asciiTheme="majorBidi" w:hAnsiTheme="majorBidi" w:cstheme="majorBidi"/>
          <w:color w:val="000000" w:themeColor="text1"/>
          <w:sz w:val="24"/>
          <w:szCs w:val="24"/>
        </w:rPr>
        <w:t xml:space="preserve">2011) Objective of this research is to analyze the different motivational strategies for learning of Pakistani students in context of private sector educational institutions. On the basis of these analyses findings can help to identify the impact and of these strategies on the performance of students. For this purpose researcher use effective tool (MSLQ) Motivating Strategies Learning Questionnaire for measuring motivation. The study is cross-sectional which use convenience sampling method for data collection from graduate, undergraduate and post- graduate students, which contain 200 participants. Findings of this research show that self-efficacy and intrinsic goal orientation are significantly related with students’ achievement motivation. </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Which exhibit that teacher must compel students so that they developed the sense of self confidence and self-esteem which help them to motivate toward academic performance. The conceptual framework used for this study was </w:t>
      </w:r>
    </w:p>
    <w:p w:rsidR="00F03AA6" w:rsidRDefault="00F03AA6" w:rsidP="00CC311E">
      <w:pPr>
        <w:spacing w:after="0" w:line="480" w:lineRule="auto"/>
        <w:rPr>
          <w:rFonts w:asciiTheme="majorBidi" w:hAnsiTheme="majorBidi" w:cstheme="majorBidi"/>
          <w:color w:val="000000" w:themeColor="text1"/>
          <w:sz w:val="24"/>
          <w:szCs w:val="24"/>
        </w:rPr>
      </w:pPr>
    </w:p>
    <w:p w:rsidR="00F03AA6" w:rsidRDefault="00F03AA6" w:rsidP="00CC311E">
      <w:pPr>
        <w:spacing w:after="0" w:line="480" w:lineRule="auto"/>
        <w:rPr>
          <w:rFonts w:asciiTheme="majorBidi" w:hAnsiTheme="majorBidi" w:cstheme="majorBidi"/>
          <w:color w:val="000000" w:themeColor="text1"/>
          <w:sz w:val="24"/>
          <w:szCs w:val="24"/>
        </w:rPr>
      </w:pP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noProof/>
          <w:color w:val="000000" w:themeColor="text1"/>
          <w:sz w:val="24"/>
          <w:szCs w:val="24"/>
          <w:vertAlign w:val="subscript"/>
        </w:rPr>
        <w:lastRenderedPageBreak/>
        <w:drawing>
          <wp:anchor distT="0" distB="0" distL="114300" distR="114300" simplePos="0" relativeHeight="251672576" behindDoc="1" locked="0" layoutInCell="0" allowOverlap="1" wp14:anchorId="255349F6" wp14:editId="074919AB">
            <wp:simplePos x="0" y="0"/>
            <wp:positionH relativeFrom="column">
              <wp:posOffset>1138687</wp:posOffset>
            </wp:positionH>
            <wp:positionV relativeFrom="paragraph">
              <wp:posOffset>11274</wp:posOffset>
            </wp:positionV>
            <wp:extent cx="3838755" cy="1457786"/>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8575" cy="1457718"/>
                    </a:xfrm>
                    <a:prstGeom prst="rect">
                      <a:avLst/>
                    </a:prstGeom>
                    <a:noFill/>
                  </pic:spPr>
                </pic:pic>
              </a:graphicData>
            </a:graphic>
            <wp14:sizeRelH relativeFrom="page">
              <wp14:pctWidth>0</wp14:pctWidth>
            </wp14:sizeRelH>
            <wp14:sizeRelV relativeFrom="page">
              <wp14:pctHeight>0</wp14:pctHeight>
            </wp14:sizeRelV>
          </wp:anchor>
        </w:drawing>
      </w:r>
    </w:p>
    <w:p w:rsidR="000B78F1" w:rsidRPr="002351C8" w:rsidRDefault="000B78F1" w:rsidP="00CC311E">
      <w:pPr>
        <w:spacing w:after="0" w:line="480" w:lineRule="auto"/>
        <w:rPr>
          <w:rFonts w:asciiTheme="majorBidi" w:hAnsiTheme="majorBidi" w:cstheme="majorBidi"/>
          <w:color w:val="000000" w:themeColor="text1"/>
          <w:sz w:val="24"/>
          <w:szCs w:val="24"/>
        </w:rPr>
      </w:pPr>
    </w:p>
    <w:p w:rsidR="000B78F1" w:rsidRPr="002351C8" w:rsidRDefault="000B78F1" w:rsidP="00CC311E">
      <w:pPr>
        <w:spacing w:after="0" w:line="480" w:lineRule="auto"/>
        <w:rPr>
          <w:rFonts w:asciiTheme="majorBidi" w:hAnsiTheme="majorBidi" w:cstheme="majorBidi"/>
          <w:color w:val="000000" w:themeColor="text1"/>
          <w:sz w:val="24"/>
          <w:szCs w:val="24"/>
        </w:rPr>
      </w:pPr>
    </w:p>
    <w:p w:rsidR="000B78F1" w:rsidRPr="002351C8" w:rsidRDefault="000B78F1" w:rsidP="00CC311E">
      <w:pPr>
        <w:spacing w:after="0" w:line="480" w:lineRule="auto"/>
        <w:rPr>
          <w:rFonts w:asciiTheme="majorBidi" w:hAnsiTheme="majorBidi" w:cstheme="majorBidi"/>
          <w:color w:val="000000" w:themeColor="text1"/>
          <w:sz w:val="24"/>
          <w:szCs w:val="24"/>
        </w:rPr>
      </w:pPr>
    </w:p>
    <w:p w:rsidR="000B78F1" w:rsidRPr="002351C8" w:rsidRDefault="000B78F1" w:rsidP="00CC311E">
      <w:pPr>
        <w:spacing w:after="0" w:line="480" w:lineRule="auto"/>
        <w:rPr>
          <w:rFonts w:asciiTheme="majorBidi" w:hAnsiTheme="majorBidi" w:cstheme="majorBidi"/>
          <w:color w:val="000000" w:themeColor="text1"/>
          <w:sz w:val="24"/>
          <w:szCs w:val="24"/>
        </w:rPr>
      </w:pPr>
    </w:p>
    <w:p w:rsidR="000B78F1" w:rsidRPr="002351C8" w:rsidRDefault="000B78F1" w:rsidP="00CC311E">
      <w:pPr>
        <w:spacing w:after="0" w:line="480" w:lineRule="auto"/>
        <w:jc w:val="center"/>
        <w:rPr>
          <w:rFonts w:asciiTheme="majorBidi" w:hAnsiTheme="majorBidi" w:cstheme="majorBidi"/>
          <w:i/>
          <w:color w:val="000000" w:themeColor="text1"/>
          <w:sz w:val="24"/>
          <w:szCs w:val="24"/>
        </w:rPr>
      </w:pPr>
      <w:r w:rsidRPr="002351C8">
        <w:rPr>
          <w:rFonts w:asciiTheme="majorBidi" w:hAnsiTheme="majorBidi" w:cstheme="majorBidi"/>
          <w:i/>
          <w:color w:val="000000" w:themeColor="text1"/>
          <w:sz w:val="24"/>
          <w:szCs w:val="24"/>
        </w:rPr>
        <w:t xml:space="preserve">Fig 2.1 </w:t>
      </w:r>
      <w:r w:rsidRPr="002351C8">
        <w:rPr>
          <w:rFonts w:asciiTheme="majorBidi" w:hAnsiTheme="majorBidi" w:cstheme="majorBidi"/>
          <w:color w:val="000000" w:themeColor="text1"/>
          <w:sz w:val="24"/>
          <w:szCs w:val="24"/>
        </w:rPr>
        <w:t>conceptual frame work of MSLQ</w:t>
      </w:r>
    </w:p>
    <w:p w:rsidR="000B78F1" w:rsidRPr="002351C8" w:rsidRDefault="000B78F1" w:rsidP="00CC311E">
      <w:pPr>
        <w:spacing w:after="0" w:line="480" w:lineRule="auto"/>
        <w:rPr>
          <w:rFonts w:asciiTheme="majorBidi" w:hAnsiTheme="majorBidi" w:cstheme="majorBidi"/>
          <w:color w:val="000000" w:themeColor="text1"/>
          <w:sz w:val="24"/>
          <w:szCs w:val="24"/>
        </w:rPr>
      </w:pPr>
    </w:p>
    <w:p w:rsidR="000B78F1" w:rsidRPr="002351C8" w:rsidRDefault="002C15FA" w:rsidP="00CC311E">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Another study conducted by </w:t>
      </w:r>
      <w:proofErr w:type="spellStart"/>
      <w:r>
        <w:rPr>
          <w:rFonts w:asciiTheme="majorBidi" w:hAnsiTheme="majorBidi" w:cstheme="majorBidi"/>
          <w:color w:val="000000" w:themeColor="text1"/>
          <w:sz w:val="24"/>
          <w:szCs w:val="24"/>
        </w:rPr>
        <w:t>Kevinen</w:t>
      </w:r>
      <w:proofErr w:type="spellEnd"/>
      <w:r w:rsidR="000B78F1" w:rsidRPr="002351C8">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2003) to assess the motivation and use of learning strategies for secondary school students. The data for this study were collected from the sample of 198 secondary school students </w:t>
      </w:r>
      <w:r w:rsidR="00F03AA6">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The instrumen</w:t>
      </w:r>
      <w:r w:rsidR="00F03AA6">
        <w:rPr>
          <w:rFonts w:asciiTheme="majorBidi" w:hAnsiTheme="majorBidi" w:cstheme="majorBidi"/>
          <w:color w:val="000000" w:themeColor="text1"/>
          <w:sz w:val="24"/>
          <w:szCs w:val="24"/>
        </w:rPr>
        <w:t>t used in this study is (MSLQ).</w:t>
      </w:r>
      <w:r w:rsidR="000B78F1" w:rsidRPr="002351C8">
        <w:rPr>
          <w:rFonts w:asciiTheme="majorBidi" w:hAnsiTheme="majorBidi" w:cstheme="majorBidi"/>
          <w:color w:val="000000" w:themeColor="text1"/>
          <w:sz w:val="24"/>
          <w:szCs w:val="24"/>
        </w:rPr>
        <w:t xml:space="preserve"> The age of the participant used in this study range from 15 – 20</w:t>
      </w:r>
      <w:r w:rsidR="00F03AA6">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 The result of the study shows that the relationship between students motivation towards learning strategies is significant. Students with high motivation show high self-efficacy, intrinsic motivation, task orientation and cognitive and meta-cognitive learning strategies and student with low motivation show more test anxiety</w:t>
      </w:r>
      <w:r w:rsidR="00F03AA6">
        <w:rPr>
          <w:rFonts w:asciiTheme="majorBidi" w:hAnsiTheme="majorBidi" w:cstheme="majorBidi"/>
          <w:color w:val="000000" w:themeColor="text1"/>
          <w:sz w:val="24"/>
          <w:szCs w:val="24"/>
        </w:rPr>
        <w:t xml:space="preserve">. These </w:t>
      </w:r>
      <w:r w:rsidR="000B78F1" w:rsidRPr="002351C8">
        <w:rPr>
          <w:rFonts w:asciiTheme="majorBidi" w:hAnsiTheme="majorBidi" w:cstheme="majorBidi"/>
          <w:color w:val="000000" w:themeColor="text1"/>
          <w:sz w:val="24"/>
          <w:szCs w:val="24"/>
        </w:rPr>
        <w:t xml:space="preserve">findings support the self -regulated learning which influence the students to form their own self -help strategies and regulate the use of other strategies to achieve in academic task. </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An additional research</w:t>
      </w:r>
      <w:r w:rsidR="002C15FA">
        <w:rPr>
          <w:rFonts w:asciiTheme="majorBidi" w:hAnsiTheme="majorBidi" w:cstheme="majorBidi"/>
          <w:color w:val="000000" w:themeColor="text1"/>
          <w:sz w:val="24"/>
          <w:szCs w:val="24"/>
        </w:rPr>
        <w:t xml:space="preserve"> conducted by </w:t>
      </w:r>
      <w:proofErr w:type="spellStart"/>
      <w:r w:rsidR="002C15FA">
        <w:rPr>
          <w:rFonts w:asciiTheme="majorBidi" w:hAnsiTheme="majorBidi" w:cstheme="majorBidi"/>
          <w:color w:val="000000" w:themeColor="text1"/>
          <w:sz w:val="24"/>
          <w:szCs w:val="24"/>
        </w:rPr>
        <w:t>Quamrul</w:t>
      </w:r>
      <w:proofErr w:type="spellEnd"/>
      <w:r w:rsidRPr="002351C8">
        <w:rPr>
          <w:rFonts w:asciiTheme="majorBidi" w:hAnsiTheme="majorBidi" w:cstheme="majorBidi"/>
          <w:color w:val="000000" w:themeColor="text1"/>
          <w:sz w:val="24"/>
          <w:szCs w:val="24"/>
        </w:rPr>
        <w:t xml:space="preserve"> </w:t>
      </w:r>
      <w:r w:rsidR="002C15FA">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2014) to analyze student motivation and learning strategies of students of USA, China and Bangladesh. The number of student</w:t>
      </w:r>
      <w:r w:rsidR="00CB5DA8">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participated in this study was 164 with 143 from private and 21 from public universities in Bangladesh. MSLQ questionnaire was used to measure </w:t>
      </w:r>
      <w:r w:rsidR="00CB5DA8">
        <w:rPr>
          <w:rFonts w:asciiTheme="majorBidi" w:hAnsiTheme="majorBidi" w:cstheme="majorBidi"/>
          <w:color w:val="000000" w:themeColor="text1"/>
          <w:sz w:val="24"/>
          <w:szCs w:val="24"/>
        </w:rPr>
        <w:t>the level of motivation and</w:t>
      </w:r>
      <w:r w:rsidRPr="002351C8">
        <w:rPr>
          <w:rFonts w:asciiTheme="majorBidi" w:hAnsiTheme="majorBidi" w:cstheme="majorBidi"/>
          <w:color w:val="000000" w:themeColor="text1"/>
          <w:sz w:val="24"/>
          <w:szCs w:val="24"/>
        </w:rPr>
        <w:t xml:space="preserve"> learning process</w:t>
      </w:r>
      <w:r w:rsidR="00CB5DA8">
        <w:rPr>
          <w:rFonts w:asciiTheme="majorBidi" w:hAnsiTheme="majorBidi" w:cstheme="majorBidi"/>
          <w:color w:val="000000" w:themeColor="text1"/>
          <w:sz w:val="24"/>
          <w:szCs w:val="24"/>
        </w:rPr>
        <w:t xml:space="preserve">. To </w:t>
      </w:r>
      <w:r w:rsidRPr="002351C8">
        <w:rPr>
          <w:rFonts w:asciiTheme="majorBidi" w:hAnsiTheme="majorBidi" w:cstheme="majorBidi"/>
          <w:color w:val="000000" w:themeColor="text1"/>
          <w:sz w:val="24"/>
          <w:szCs w:val="24"/>
        </w:rPr>
        <w:t xml:space="preserve">evaluate the motivation and learning strategies a survey is conducted which contain 18 items. Results show that there is no significant difference between public and private universities in Bangladesh in most </w:t>
      </w:r>
      <w:r w:rsidRPr="002351C8">
        <w:rPr>
          <w:rFonts w:asciiTheme="majorBidi" w:hAnsiTheme="majorBidi" w:cstheme="majorBidi"/>
          <w:color w:val="000000" w:themeColor="text1"/>
          <w:sz w:val="24"/>
          <w:szCs w:val="24"/>
        </w:rPr>
        <w:lastRenderedPageBreak/>
        <w:t>of the categories. Anyhow some differences were observed among USA, China and Bangladesh indicting that students from geographical regions may differ in the level of motivation and their pattern of learning strategies is also different. By comparing the average of the MSLQ scale this study shows that the students of Bangladesh comparatively scored higher than other students of USA and China with the exception of their own control of learning beliefs.</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Furthermore a research conducted by (Ames, Carole, Archer and Jennifer, 1988) on students learning strategies and students and achievement process related to achievement goal in classroom.161 Participants were randomly selected from junior high and high schools and respond to the questionnaire based on their perception toward classroom goal orientation, use f effective strategies, attribution, attitudes and task choices. Researcher findings show that students who perceived high performance goals tend to focus on their ability and evaluating their ability. The findings also suggest that classroom goal orientation may facilitate the in increasing motivation when mastery goals are prominent and adopted by students.</w:t>
      </w:r>
    </w:p>
    <w:p w:rsidR="000B78F1" w:rsidRPr="002351C8" w:rsidRDefault="00F7003D" w:rsidP="00CC311E">
      <w:pPr>
        <w:spacing w:after="0" w:line="480" w:lineRule="auto"/>
        <w:ind w:firstLine="720"/>
        <w:rPr>
          <w:rFonts w:asciiTheme="majorBidi" w:hAnsiTheme="majorBidi" w:cstheme="majorBidi"/>
          <w:color w:val="000000" w:themeColor="text1"/>
          <w:sz w:val="24"/>
          <w:szCs w:val="24"/>
        </w:rPr>
      </w:pPr>
      <w:bookmarkStart w:id="51" w:name="_Toc518282471"/>
      <w:r w:rsidRPr="002351C8">
        <w:rPr>
          <w:rStyle w:val="Heading3Char"/>
          <w:rFonts w:asciiTheme="majorBidi" w:hAnsiTheme="majorBidi"/>
          <w:color w:val="000000" w:themeColor="text1"/>
          <w:sz w:val="24"/>
          <w:szCs w:val="24"/>
        </w:rPr>
        <w:t>2.1.3</w:t>
      </w:r>
      <w:r w:rsidR="00A91FB2" w:rsidRPr="002351C8">
        <w:rPr>
          <w:rStyle w:val="Heading3Char"/>
          <w:rFonts w:asciiTheme="majorBidi" w:hAnsiTheme="majorBidi"/>
          <w:color w:val="000000" w:themeColor="text1"/>
          <w:sz w:val="24"/>
          <w:szCs w:val="24"/>
        </w:rPr>
        <w:t xml:space="preserve"> Student Motivation and A</w:t>
      </w:r>
      <w:r w:rsidR="000B78F1" w:rsidRPr="002351C8">
        <w:rPr>
          <w:rStyle w:val="Heading3Char"/>
          <w:rFonts w:asciiTheme="majorBidi" w:hAnsiTheme="majorBidi"/>
          <w:color w:val="000000" w:themeColor="text1"/>
          <w:sz w:val="24"/>
          <w:szCs w:val="24"/>
        </w:rPr>
        <w:t>cademic achievement</w:t>
      </w:r>
      <w:r w:rsidR="00AC4BAA" w:rsidRPr="002351C8">
        <w:rPr>
          <w:rStyle w:val="Heading3Char"/>
          <w:rFonts w:asciiTheme="majorBidi" w:hAnsiTheme="majorBidi"/>
          <w:color w:val="000000" w:themeColor="text1"/>
          <w:sz w:val="24"/>
          <w:szCs w:val="24"/>
        </w:rPr>
        <w:t>.</w:t>
      </w:r>
      <w:bookmarkEnd w:id="51"/>
      <w:r w:rsidR="00AC4BAA" w:rsidRPr="002351C8">
        <w:rPr>
          <w:rStyle w:val="Heading3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Motivation and academic achievement work hand in hand and are directly correlated (</w:t>
      </w:r>
      <w:proofErr w:type="spellStart"/>
      <w:r w:rsidR="000B78F1" w:rsidRPr="002351C8">
        <w:rPr>
          <w:rFonts w:asciiTheme="majorBidi" w:hAnsiTheme="majorBidi" w:cstheme="majorBidi"/>
          <w:color w:val="000000" w:themeColor="text1"/>
          <w:sz w:val="24"/>
          <w:szCs w:val="24"/>
        </w:rPr>
        <w:t>Camara</w:t>
      </w:r>
      <w:proofErr w:type="spellEnd"/>
      <w:r w:rsidR="000B78F1" w:rsidRPr="002351C8">
        <w:rPr>
          <w:rFonts w:asciiTheme="majorBidi" w:hAnsiTheme="majorBidi" w:cstheme="majorBidi"/>
          <w:color w:val="000000" w:themeColor="text1"/>
          <w:sz w:val="24"/>
          <w:szCs w:val="24"/>
        </w:rPr>
        <w:t xml:space="preserve">, 1986). Those students who are highly motivated are more expected to achieve and having fear of failure which keep their behaviour and attitude highly motivated in classroom (McClelland &amp; Colleague in </w:t>
      </w:r>
      <w:proofErr w:type="spellStart"/>
      <w:r w:rsidR="000B78F1" w:rsidRPr="002351C8">
        <w:rPr>
          <w:rFonts w:asciiTheme="majorBidi" w:hAnsiTheme="majorBidi" w:cstheme="majorBidi"/>
          <w:color w:val="000000" w:themeColor="text1"/>
          <w:sz w:val="24"/>
          <w:szCs w:val="24"/>
        </w:rPr>
        <w:t>Aire</w:t>
      </w:r>
      <w:proofErr w:type="spellEnd"/>
      <w:r w:rsidR="000B78F1" w:rsidRPr="002351C8">
        <w:rPr>
          <w:rFonts w:asciiTheme="majorBidi" w:hAnsiTheme="majorBidi" w:cstheme="majorBidi"/>
          <w:color w:val="000000" w:themeColor="text1"/>
          <w:sz w:val="24"/>
          <w:szCs w:val="24"/>
        </w:rPr>
        <w:t xml:space="preserve"> and </w:t>
      </w:r>
      <w:proofErr w:type="spellStart"/>
      <w:r w:rsidR="000B78F1" w:rsidRPr="002351C8">
        <w:rPr>
          <w:rFonts w:asciiTheme="majorBidi" w:hAnsiTheme="majorBidi" w:cstheme="majorBidi"/>
          <w:color w:val="000000" w:themeColor="text1"/>
          <w:sz w:val="24"/>
          <w:szCs w:val="24"/>
        </w:rPr>
        <w:t>Tella</w:t>
      </w:r>
      <w:proofErr w:type="spellEnd"/>
      <w:r w:rsidR="000B78F1" w:rsidRPr="002351C8">
        <w:rPr>
          <w:rFonts w:asciiTheme="majorBidi" w:hAnsiTheme="majorBidi" w:cstheme="majorBidi"/>
          <w:color w:val="000000" w:themeColor="text1"/>
          <w:sz w:val="24"/>
          <w:szCs w:val="24"/>
        </w:rPr>
        <w:t>, 2003).In effort to achieve this, a study was conducted to investigate the impact of motivation on students’ academic achievement in mathematics at schooling levels b</w:t>
      </w:r>
      <w:r w:rsidR="002C15FA">
        <w:rPr>
          <w:rFonts w:asciiTheme="majorBidi" w:hAnsiTheme="majorBidi" w:cstheme="majorBidi"/>
          <w:color w:val="000000" w:themeColor="text1"/>
          <w:sz w:val="24"/>
          <w:szCs w:val="24"/>
        </w:rPr>
        <w:t xml:space="preserve">y </w:t>
      </w:r>
      <w:proofErr w:type="spellStart"/>
      <w:r w:rsidR="002C15FA">
        <w:rPr>
          <w:rFonts w:asciiTheme="majorBidi" w:hAnsiTheme="majorBidi" w:cstheme="majorBidi"/>
          <w:color w:val="000000" w:themeColor="text1"/>
          <w:sz w:val="24"/>
          <w:szCs w:val="24"/>
        </w:rPr>
        <w:t>Tella</w:t>
      </w:r>
      <w:proofErr w:type="spellEnd"/>
      <w:r w:rsidR="002C15FA">
        <w:rPr>
          <w:rFonts w:asciiTheme="majorBidi" w:hAnsiTheme="majorBidi" w:cstheme="majorBidi"/>
          <w:color w:val="000000" w:themeColor="text1"/>
          <w:sz w:val="24"/>
          <w:szCs w:val="24"/>
        </w:rPr>
        <w:t xml:space="preserve"> (</w:t>
      </w:r>
      <w:r w:rsidR="000B78F1" w:rsidRPr="002351C8">
        <w:rPr>
          <w:rFonts w:asciiTheme="majorBidi" w:hAnsiTheme="majorBidi" w:cstheme="majorBidi"/>
          <w:color w:val="000000" w:themeColor="text1"/>
          <w:sz w:val="24"/>
          <w:szCs w:val="24"/>
        </w:rPr>
        <w:t>2007) in Nigeria. The research design use for this study is an ex- post facto design</w:t>
      </w:r>
      <w:r w:rsidR="00CB5DA8">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 The researcher take 406 students as participants for this study which were randomly selected from 10 local secondary </w:t>
      </w:r>
      <w:r w:rsidR="00E72064" w:rsidRPr="002351C8">
        <w:rPr>
          <w:rFonts w:asciiTheme="majorBidi" w:hAnsiTheme="majorBidi" w:cstheme="majorBidi"/>
          <w:color w:val="000000" w:themeColor="text1"/>
          <w:sz w:val="24"/>
          <w:szCs w:val="24"/>
        </w:rPr>
        <w:t>schools the</w:t>
      </w:r>
      <w:r w:rsidR="000B78F1" w:rsidRPr="002351C8">
        <w:rPr>
          <w:rFonts w:asciiTheme="majorBidi" w:hAnsiTheme="majorBidi" w:cstheme="majorBidi"/>
          <w:color w:val="000000" w:themeColor="text1"/>
          <w:sz w:val="24"/>
          <w:szCs w:val="24"/>
        </w:rPr>
        <w:t xml:space="preserve"> age range of 15 -22 years</w:t>
      </w:r>
      <w:r w:rsidR="00CB5DA8">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 (MAPQ) Motivation for Academic </w:t>
      </w:r>
      <w:r w:rsidR="000B78F1" w:rsidRPr="002351C8">
        <w:rPr>
          <w:rFonts w:asciiTheme="majorBidi" w:hAnsiTheme="majorBidi" w:cstheme="majorBidi"/>
          <w:color w:val="000000" w:themeColor="text1"/>
          <w:sz w:val="24"/>
          <w:szCs w:val="24"/>
        </w:rPr>
        <w:lastRenderedPageBreak/>
        <w:t xml:space="preserve">Performance Questionnaire was developed for this study. The instrument was divided into two parts. First part consists of demographic information </w:t>
      </w:r>
      <w:r w:rsidR="00CB5DA8">
        <w:rPr>
          <w:rFonts w:asciiTheme="majorBidi" w:hAnsiTheme="majorBidi" w:cstheme="majorBidi"/>
          <w:color w:val="000000" w:themeColor="text1"/>
          <w:sz w:val="24"/>
          <w:szCs w:val="24"/>
        </w:rPr>
        <w:t xml:space="preserve">and </w:t>
      </w:r>
      <w:r w:rsidR="000B78F1" w:rsidRPr="002351C8">
        <w:rPr>
          <w:rFonts w:asciiTheme="majorBidi" w:hAnsiTheme="majorBidi" w:cstheme="majorBidi"/>
          <w:color w:val="000000" w:themeColor="text1"/>
          <w:sz w:val="24"/>
          <w:szCs w:val="24"/>
        </w:rPr>
        <w:t xml:space="preserve">the second </w:t>
      </w:r>
      <w:r w:rsidR="00CB5DA8" w:rsidRPr="002351C8">
        <w:rPr>
          <w:rFonts w:asciiTheme="majorBidi" w:hAnsiTheme="majorBidi" w:cstheme="majorBidi"/>
          <w:color w:val="000000" w:themeColor="text1"/>
          <w:sz w:val="24"/>
          <w:szCs w:val="24"/>
        </w:rPr>
        <w:t>part contains</w:t>
      </w:r>
      <w:r w:rsidR="00CB5DA8">
        <w:rPr>
          <w:rFonts w:asciiTheme="majorBidi" w:hAnsiTheme="majorBidi" w:cstheme="majorBidi"/>
          <w:color w:val="000000" w:themeColor="text1"/>
          <w:sz w:val="24"/>
          <w:szCs w:val="24"/>
        </w:rPr>
        <w:t xml:space="preserve"> the items based on</w:t>
      </w:r>
      <w:r w:rsidR="000B78F1" w:rsidRPr="002351C8">
        <w:rPr>
          <w:rFonts w:asciiTheme="majorBidi" w:hAnsiTheme="majorBidi" w:cstheme="majorBidi"/>
          <w:color w:val="000000" w:themeColor="text1"/>
          <w:sz w:val="24"/>
          <w:szCs w:val="24"/>
        </w:rPr>
        <w:t xml:space="preserve"> </w:t>
      </w:r>
      <w:proofErr w:type="spellStart"/>
      <w:r w:rsidR="000B78F1" w:rsidRPr="002351C8">
        <w:rPr>
          <w:rFonts w:asciiTheme="majorBidi" w:hAnsiTheme="majorBidi" w:cstheme="majorBidi"/>
          <w:color w:val="000000" w:themeColor="text1"/>
          <w:sz w:val="24"/>
          <w:szCs w:val="24"/>
        </w:rPr>
        <w:t>Likert</w:t>
      </w:r>
      <w:proofErr w:type="spellEnd"/>
      <w:r w:rsidR="000B78F1" w:rsidRPr="002351C8">
        <w:rPr>
          <w:rFonts w:asciiTheme="majorBidi" w:hAnsiTheme="majorBidi" w:cstheme="majorBidi"/>
          <w:color w:val="000000" w:themeColor="text1"/>
          <w:sz w:val="24"/>
          <w:szCs w:val="24"/>
        </w:rPr>
        <w:t xml:space="preserve"> type format scale ranged from strongly agree5, to strongly disagree 1. The reliability of scale is (α=0.85). The data is collected from 450 participants. The result exhibit the relationship of motivation and academic achievement varies with the degree of their own motivation. If the level of motivation is high then students are predicted to be successful in academic area. In other words motivation and academic achievement are directly proportional.</w:t>
      </w:r>
    </w:p>
    <w:p w:rsidR="000B78F1" w:rsidRPr="002351C8" w:rsidRDefault="002C15FA" w:rsidP="00CC311E">
      <w:pPr>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ab/>
        <w:t>Another study conducted by Goodman (</w:t>
      </w:r>
      <w:r w:rsidR="000B78F1" w:rsidRPr="002351C8">
        <w:rPr>
          <w:rFonts w:asciiTheme="majorBidi" w:hAnsiTheme="majorBidi" w:cstheme="majorBidi"/>
          <w:color w:val="000000" w:themeColor="text1"/>
          <w:sz w:val="24"/>
          <w:szCs w:val="24"/>
        </w:rPr>
        <w:t>2011) which investigated the relationship between students’ motivation, effort and their academic performance in university level institution of South Africa. Researcher dived motivati</w:t>
      </w:r>
      <w:r w:rsidR="00E6768D">
        <w:rPr>
          <w:rFonts w:asciiTheme="majorBidi" w:hAnsiTheme="majorBidi" w:cstheme="majorBidi"/>
          <w:color w:val="000000" w:themeColor="text1"/>
          <w:sz w:val="24"/>
          <w:szCs w:val="24"/>
        </w:rPr>
        <w:t>on into intrinsic and extrinsic.</w:t>
      </w:r>
      <w:r w:rsidR="000B78F1" w:rsidRPr="002351C8">
        <w:rPr>
          <w:rFonts w:asciiTheme="majorBidi" w:hAnsiTheme="majorBidi" w:cstheme="majorBidi"/>
          <w:color w:val="000000" w:themeColor="text1"/>
          <w:sz w:val="24"/>
          <w:szCs w:val="24"/>
        </w:rPr>
        <w:t xml:space="preserve"> </w:t>
      </w:r>
      <w:r w:rsidR="00E6768D">
        <w:rPr>
          <w:rFonts w:asciiTheme="majorBidi" w:hAnsiTheme="majorBidi" w:cstheme="majorBidi"/>
          <w:color w:val="000000" w:themeColor="text1"/>
          <w:sz w:val="24"/>
          <w:szCs w:val="24"/>
        </w:rPr>
        <w:t>R</w:t>
      </w:r>
      <w:r w:rsidR="000B78F1" w:rsidRPr="002351C8">
        <w:rPr>
          <w:rFonts w:asciiTheme="majorBidi" w:hAnsiTheme="majorBidi" w:cstheme="majorBidi"/>
          <w:color w:val="000000" w:themeColor="text1"/>
          <w:sz w:val="24"/>
          <w:szCs w:val="24"/>
        </w:rPr>
        <w:t xml:space="preserve">esearcher measured academic performance by using (GPA) Grade Point Average. A quantitative relational design was used </w:t>
      </w:r>
      <w:r w:rsidR="00E6768D">
        <w:rPr>
          <w:rFonts w:asciiTheme="majorBidi" w:hAnsiTheme="majorBidi" w:cstheme="majorBidi"/>
          <w:color w:val="000000" w:themeColor="text1"/>
          <w:sz w:val="24"/>
          <w:szCs w:val="24"/>
        </w:rPr>
        <w:t>in this study.</w:t>
      </w:r>
      <w:r w:rsidR="000B78F1" w:rsidRPr="002351C8">
        <w:rPr>
          <w:rFonts w:asciiTheme="majorBidi" w:hAnsiTheme="majorBidi" w:cstheme="majorBidi"/>
          <w:color w:val="000000" w:themeColor="text1"/>
          <w:sz w:val="24"/>
          <w:szCs w:val="24"/>
        </w:rPr>
        <w:t xml:space="preserve"> This study comprised of a convenience sample of 254 commerce faculty students</w:t>
      </w:r>
      <w:r w:rsidR="00E6768D">
        <w:rPr>
          <w:rFonts w:asciiTheme="majorBidi" w:hAnsiTheme="majorBidi" w:cstheme="majorBidi"/>
          <w:color w:val="000000" w:themeColor="text1"/>
          <w:sz w:val="24"/>
          <w:szCs w:val="24"/>
        </w:rPr>
        <w:t>, starting from first</w:t>
      </w:r>
      <w:r w:rsidR="000B78F1" w:rsidRPr="002351C8">
        <w:rPr>
          <w:rFonts w:asciiTheme="majorBidi" w:hAnsiTheme="majorBidi" w:cstheme="majorBidi"/>
          <w:color w:val="000000" w:themeColor="text1"/>
          <w:sz w:val="24"/>
          <w:szCs w:val="24"/>
        </w:rPr>
        <w:t xml:space="preserve"> to fifth year of the study. The data were collected through online questionnaire. The result obtained from this study shows a significant relationship between intrinsic, extrinsic motivation and academic performance. Furthermore, it shows that students’ intrinsic and extrinsic motivation is influenced by the amount of effort they exerted in trying to achieve their desired performance outcome. Regression model of this study indicate that extrinsic motivation failed to explain unique variance in academic performance.</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Addition</w:t>
      </w:r>
      <w:r w:rsidR="002C15FA">
        <w:rPr>
          <w:rFonts w:asciiTheme="majorBidi" w:hAnsiTheme="majorBidi" w:cstheme="majorBidi"/>
          <w:color w:val="000000" w:themeColor="text1"/>
          <w:sz w:val="24"/>
          <w:szCs w:val="24"/>
        </w:rPr>
        <w:t xml:space="preserve">al research conducted by </w:t>
      </w:r>
      <w:r w:rsidR="00E6768D">
        <w:rPr>
          <w:rFonts w:asciiTheme="majorBidi" w:hAnsiTheme="majorBidi" w:cstheme="majorBidi"/>
          <w:color w:val="000000" w:themeColor="text1"/>
          <w:sz w:val="24"/>
          <w:szCs w:val="24"/>
        </w:rPr>
        <w:t xml:space="preserve">Chow </w:t>
      </w:r>
      <w:proofErr w:type="spellStart"/>
      <w:r w:rsidR="00E6768D">
        <w:rPr>
          <w:rFonts w:asciiTheme="majorBidi" w:hAnsiTheme="majorBidi" w:cstheme="majorBidi"/>
          <w:color w:val="000000" w:themeColor="text1"/>
          <w:sz w:val="24"/>
          <w:szCs w:val="24"/>
        </w:rPr>
        <w:t>S</w:t>
      </w:r>
      <w:r w:rsidR="002C15FA">
        <w:rPr>
          <w:rFonts w:asciiTheme="majorBidi" w:hAnsiTheme="majorBidi" w:cstheme="majorBidi"/>
          <w:color w:val="000000" w:themeColor="text1"/>
          <w:sz w:val="24"/>
          <w:szCs w:val="24"/>
        </w:rPr>
        <w:t>hean</w:t>
      </w:r>
      <w:proofErr w:type="spellEnd"/>
      <w:r w:rsidR="002C15FA">
        <w:rPr>
          <w:rFonts w:asciiTheme="majorBidi" w:hAnsiTheme="majorBidi" w:cstheme="majorBidi"/>
          <w:color w:val="000000" w:themeColor="text1"/>
          <w:sz w:val="24"/>
          <w:szCs w:val="24"/>
        </w:rPr>
        <w:t xml:space="preserve"> Jen &amp; Yong 2(</w:t>
      </w:r>
      <w:r w:rsidRPr="002351C8">
        <w:rPr>
          <w:rFonts w:asciiTheme="majorBidi" w:hAnsiTheme="majorBidi" w:cstheme="majorBidi"/>
          <w:color w:val="000000" w:themeColor="text1"/>
          <w:sz w:val="24"/>
          <w:szCs w:val="24"/>
        </w:rPr>
        <w:t xml:space="preserve">011) investigated the students’ motivation and achievement in combined science. A sample is collected from 324 students from eight government secondary schools in Brunei Darussalam. Which include 141 boys, and 183 girls and their average age is about </w:t>
      </w:r>
      <w:r w:rsidRPr="002351C8">
        <w:rPr>
          <w:rFonts w:asciiTheme="majorBidi" w:hAnsiTheme="majorBidi" w:cstheme="majorBidi"/>
          <w:color w:val="000000" w:themeColor="text1"/>
          <w:sz w:val="24"/>
          <w:szCs w:val="24"/>
        </w:rPr>
        <w:lastRenderedPageBreak/>
        <w:t>16.4 years. The instrument used in this study was adapted from the science motivation questionnaire consisted of 24 items. Results show that the group of students displayed a moderate level of self-efficacy, self- determination, intrinsic and extrinsic motivation in combined science. Findings also demonstrate significant difference in motivational orientation toward learning- combined science between girls and boys and between high and low student’s ability. Results also show that the relationship between student motivation orientation and achievement in science are positively correlated.</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Another case study also discussed the impact of motivation on student academic achievement in problem based learning in mathematics conducted by (Ali </w:t>
      </w:r>
      <w:proofErr w:type="spellStart"/>
      <w:r w:rsidRPr="002351C8">
        <w:rPr>
          <w:rFonts w:asciiTheme="majorBidi" w:hAnsiTheme="majorBidi" w:cstheme="majorBidi"/>
          <w:color w:val="000000" w:themeColor="text1"/>
          <w:sz w:val="24"/>
          <w:szCs w:val="24"/>
        </w:rPr>
        <w:t>Riasat</w:t>
      </w:r>
      <w:proofErr w:type="spellEnd"/>
      <w:r w:rsidRPr="002351C8">
        <w:rPr>
          <w:rFonts w:asciiTheme="majorBidi" w:hAnsiTheme="majorBidi" w:cstheme="majorBidi"/>
          <w:color w:val="000000" w:themeColor="text1"/>
          <w:sz w:val="24"/>
          <w:szCs w:val="24"/>
        </w:rPr>
        <w:t xml:space="preserve">, </w:t>
      </w:r>
      <w:proofErr w:type="spellStart"/>
      <w:r w:rsidRPr="002351C8">
        <w:rPr>
          <w:rFonts w:asciiTheme="majorBidi" w:hAnsiTheme="majorBidi" w:cstheme="majorBidi"/>
          <w:color w:val="000000" w:themeColor="text1"/>
          <w:sz w:val="24"/>
          <w:szCs w:val="24"/>
        </w:rPr>
        <w:t>Aqila</w:t>
      </w:r>
      <w:proofErr w:type="spellEnd"/>
      <w:r w:rsidRPr="002351C8">
        <w:rPr>
          <w:rFonts w:asciiTheme="majorBidi" w:hAnsiTheme="majorBidi" w:cstheme="majorBidi"/>
          <w:color w:val="000000" w:themeColor="text1"/>
          <w:sz w:val="24"/>
          <w:szCs w:val="24"/>
        </w:rPr>
        <w:t xml:space="preserve">, Sultana &amp; </w:t>
      </w:r>
      <w:proofErr w:type="spellStart"/>
      <w:r w:rsidRPr="002351C8">
        <w:rPr>
          <w:rFonts w:asciiTheme="majorBidi" w:hAnsiTheme="majorBidi" w:cstheme="majorBidi"/>
          <w:color w:val="000000" w:themeColor="text1"/>
          <w:sz w:val="24"/>
          <w:szCs w:val="24"/>
        </w:rPr>
        <w:t>Ramazan</w:t>
      </w:r>
      <w:proofErr w:type="spellEnd"/>
      <w:r w:rsidRPr="002351C8">
        <w:rPr>
          <w:rFonts w:asciiTheme="majorBidi" w:hAnsiTheme="majorBidi" w:cstheme="majorBidi"/>
          <w:color w:val="000000" w:themeColor="text1"/>
          <w:sz w:val="24"/>
          <w:szCs w:val="24"/>
        </w:rPr>
        <w:t>, 2011)</w:t>
      </w:r>
      <w:r w:rsidR="00E72064">
        <w:rPr>
          <w:rFonts w:asciiTheme="majorBidi" w:hAnsiTheme="majorBidi" w:cstheme="majorBidi"/>
          <w:color w:val="000000" w:themeColor="text1"/>
          <w:sz w:val="24"/>
          <w:szCs w:val="24"/>
        </w:rPr>
        <w:t xml:space="preserve">. This study used pre-test, </w:t>
      </w:r>
      <w:r w:rsidRPr="002351C8">
        <w:rPr>
          <w:rFonts w:asciiTheme="majorBidi" w:hAnsiTheme="majorBidi" w:cstheme="majorBidi"/>
          <w:color w:val="000000" w:themeColor="text1"/>
          <w:sz w:val="24"/>
          <w:szCs w:val="24"/>
        </w:rPr>
        <w:t>post-test design for the study and experimental in nature. Researcher distributed students in two groups.</w:t>
      </w:r>
      <w:r w:rsidR="00A91FB2" w:rsidRPr="002351C8">
        <w:rPr>
          <w:rFonts w:asciiTheme="majorBidi" w:hAnsiTheme="majorBidi" w:cstheme="majorBidi"/>
          <w:color w:val="000000" w:themeColor="text1"/>
          <w:sz w:val="24"/>
          <w:szCs w:val="24"/>
        </w:rPr>
        <w:t xml:space="preserve"> E</w:t>
      </w:r>
      <w:r w:rsidRPr="002351C8">
        <w:rPr>
          <w:rFonts w:asciiTheme="majorBidi" w:hAnsiTheme="majorBidi" w:cstheme="majorBidi"/>
          <w:color w:val="000000" w:themeColor="text1"/>
          <w:sz w:val="24"/>
          <w:szCs w:val="24"/>
        </w:rPr>
        <w:t>xperimental group consist of 19 participants and received problem based learning practices including student’s motivation techniques. A control group also comprised of 19 participants and received traditional based lectures. At the end the results shows a significant impact of motivation on academic achievement of students in problem based learning environment. Result also indicates that motivation in problem based learning plays more effective role as compared to traditional lecture method of teaching</w:t>
      </w:r>
      <w:r w:rsidR="00AC4BAA" w:rsidRPr="002351C8">
        <w:rPr>
          <w:rFonts w:asciiTheme="majorBidi" w:hAnsiTheme="majorBidi" w:cstheme="majorBidi"/>
          <w:color w:val="000000" w:themeColor="text1"/>
          <w:sz w:val="24"/>
          <w:szCs w:val="24"/>
        </w:rPr>
        <w:t>.</w:t>
      </w:r>
    </w:p>
    <w:p w:rsidR="000B78F1" w:rsidRPr="002351C8" w:rsidRDefault="00F7003D" w:rsidP="002B1523">
      <w:pPr>
        <w:spacing w:after="0" w:line="480" w:lineRule="auto"/>
        <w:ind w:firstLine="720"/>
        <w:rPr>
          <w:rFonts w:asciiTheme="majorBidi" w:hAnsiTheme="majorBidi" w:cstheme="majorBidi"/>
          <w:color w:val="000000" w:themeColor="text1"/>
          <w:sz w:val="24"/>
          <w:szCs w:val="24"/>
        </w:rPr>
      </w:pPr>
      <w:bookmarkStart w:id="52" w:name="_Toc518282472"/>
      <w:r w:rsidRPr="002351C8">
        <w:rPr>
          <w:rStyle w:val="Heading3Char"/>
          <w:rFonts w:asciiTheme="majorBidi" w:hAnsiTheme="majorBidi"/>
          <w:color w:val="000000" w:themeColor="text1"/>
          <w:sz w:val="24"/>
          <w:szCs w:val="24"/>
        </w:rPr>
        <w:t>2.1.4</w:t>
      </w:r>
      <w:r w:rsidR="00A91FB2" w:rsidRPr="002351C8">
        <w:rPr>
          <w:rStyle w:val="Heading3Char"/>
          <w:rFonts w:asciiTheme="majorBidi" w:hAnsiTheme="majorBidi"/>
          <w:color w:val="000000" w:themeColor="text1"/>
          <w:sz w:val="24"/>
          <w:szCs w:val="24"/>
        </w:rPr>
        <w:t xml:space="preserve"> Motivation and P</w:t>
      </w:r>
      <w:r w:rsidR="000B78F1" w:rsidRPr="002351C8">
        <w:rPr>
          <w:rStyle w:val="Heading3Char"/>
          <w:rFonts w:asciiTheme="majorBidi" w:hAnsiTheme="majorBidi"/>
          <w:color w:val="000000" w:themeColor="text1"/>
          <w:sz w:val="24"/>
          <w:szCs w:val="24"/>
        </w:rPr>
        <w:t>arental involvement.</w:t>
      </w:r>
      <w:bookmarkEnd w:id="52"/>
      <w:r w:rsidR="00AC4BAA" w:rsidRPr="002351C8">
        <w:rPr>
          <w:rStyle w:val="Heading3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Parental involvement is an effective strategy to motivate the students towards academic achievement (Barnard 2004; Hill &amp; Craft, 2003; Hill &amp; Taylor, 2004) parental involvement has many positive effects on student’s motivation, including self-esteem and self-reliance which lead the students towards academic success. For this purpose a research was conduc</w:t>
      </w:r>
      <w:r w:rsidR="002C15FA">
        <w:rPr>
          <w:rFonts w:asciiTheme="majorBidi" w:hAnsiTheme="majorBidi" w:cstheme="majorBidi"/>
          <w:color w:val="000000" w:themeColor="text1"/>
          <w:sz w:val="24"/>
          <w:szCs w:val="24"/>
        </w:rPr>
        <w:t xml:space="preserve">ted by </w:t>
      </w:r>
      <w:proofErr w:type="spellStart"/>
      <w:r w:rsidR="002C15FA">
        <w:rPr>
          <w:rFonts w:asciiTheme="majorBidi" w:hAnsiTheme="majorBidi" w:cstheme="majorBidi"/>
          <w:color w:val="000000" w:themeColor="text1"/>
          <w:sz w:val="24"/>
          <w:szCs w:val="24"/>
        </w:rPr>
        <w:t>Martienz</w:t>
      </w:r>
      <w:proofErr w:type="spellEnd"/>
      <w:r w:rsidR="000B78F1" w:rsidRPr="002351C8">
        <w:rPr>
          <w:rFonts w:asciiTheme="majorBidi" w:hAnsiTheme="majorBidi" w:cstheme="majorBidi"/>
          <w:color w:val="000000" w:themeColor="text1"/>
          <w:sz w:val="24"/>
          <w:szCs w:val="24"/>
        </w:rPr>
        <w:t xml:space="preserve"> </w:t>
      </w:r>
      <w:r w:rsidR="002C15FA">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2015) to analyze that parental involvement contributes to </w:t>
      </w:r>
      <w:r w:rsidR="000B78F1" w:rsidRPr="002351C8">
        <w:rPr>
          <w:rFonts w:asciiTheme="majorBidi" w:hAnsiTheme="majorBidi" w:cstheme="majorBidi"/>
          <w:color w:val="000000" w:themeColor="text1"/>
          <w:sz w:val="24"/>
          <w:szCs w:val="24"/>
        </w:rPr>
        <w:lastRenderedPageBreak/>
        <w:t xml:space="preserve">motivation and academic achievement. The study contains 60 students, 30 students whose families were involved and 30 students whose families were not involved </w:t>
      </w:r>
      <w:r w:rsidR="002B1523">
        <w:rPr>
          <w:rFonts w:asciiTheme="majorBidi" w:hAnsiTheme="majorBidi" w:cstheme="majorBidi"/>
          <w:color w:val="000000" w:themeColor="text1"/>
          <w:sz w:val="24"/>
          <w:szCs w:val="24"/>
        </w:rPr>
        <w:t xml:space="preserve">which were </w:t>
      </w:r>
      <w:r w:rsidR="000B78F1" w:rsidRPr="002351C8">
        <w:rPr>
          <w:rFonts w:asciiTheme="majorBidi" w:hAnsiTheme="majorBidi" w:cstheme="majorBidi"/>
          <w:color w:val="000000" w:themeColor="text1"/>
          <w:sz w:val="24"/>
          <w:szCs w:val="24"/>
        </w:rPr>
        <w:t>identified by teacher, highly involved families attend ceremonies, assemblies and school related activities. While families</w:t>
      </w:r>
      <w:r w:rsidR="002B1523">
        <w:rPr>
          <w:rFonts w:asciiTheme="majorBidi" w:hAnsiTheme="majorBidi" w:cstheme="majorBidi"/>
          <w:color w:val="000000" w:themeColor="text1"/>
          <w:sz w:val="24"/>
          <w:szCs w:val="24"/>
        </w:rPr>
        <w:t xml:space="preserve"> which</w:t>
      </w:r>
      <w:r w:rsidR="000B78F1" w:rsidRPr="002351C8">
        <w:rPr>
          <w:rFonts w:asciiTheme="majorBidi" w:hAnsiTheme="majorBidi" w:cstheme="majorBidi"/>
          <w:color w:val="000000" w:themeColor="text1"/>
          <w:sz w:val="24"/>
          <w:szCs w:val="24"/>
        </w:rPr>
        <w:t xml:space="preserve"> were identified as</w:t>
      </w:r>
      <w:r w:rsidR="002B1523">
        <w:rPr>
          <w:rFonts w:asciiTheme="majorBidi" w:hAnsiTheme="majorBidi" w:cstheme="majorBidi"/>
          <w:color w:val="000000" w:themeColor="text1"/>
          <w:sz w:val="24"/>
          <w:szCs w:val="24"/>
        </w:rPr>
        <w:t xml:space="preserve"> uninvolved were rarely or never</w:t>
      </w:r>
      <w:r w:rsidR="000B78F1" w:rsidRPr="002351C8">
        <w:rPr>
          <w:rFonts w:asciiTheme="majorBidi" w:hAnsiTheme="majorBidi" w:cstheme="majorBidi"/>
          <w:color w:val="000000" w:themeColor="text1"/>
          <w:sz w:val="24"/>
          <w:szCs w:val="24"/>
        </w:rPr>
        <w:t xml:space="preserve"> attend any event or activities related to institute. The researcher analyzed the result of the cumulative end of year ELA, during the whole year a multiple choice ELA test and reporte</w:t>
      </w:r>
      <w:r w:rsidR="002B1523">
        <w:rPr>
          <w:rFonts w:asciiTheme="majorBidi" w:hAnsiTheme="majorBidi" w:cstheme="majorBidi"/>
          <w:color w:val="000000" w:themeColor="text1"/>
          <w:sz w:val="24"/>
          <w:szCs w:val="24"/>
        </w:rPr>
        <w:t xml:space="preserve">d the result to class teachers. </w:t>
      </w:r>
      <w:r w:rsidR="000B78F1" w:rsidRPr="002351C8">
        <w:rPr>
          <w:rFonts w:asciiTheme="majorBidi" w:hAnsiTheme="majorBidi" w:cstheme="majorBidi"/>
          <w:color w:val="000000" w:themeColor="text1"/>
          <w:sz w:val="24"/>
          <w:szCs w:val="24"/>
        </w:rPr>
        <w:t>The result shows that there is a significant difference between experimental and control group and data analysis revealed that Experimental group significantly outperformed the control group.</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 xml:space="preserve">Another research </w:t>
      </w:r>
      <w:r w:rsidR="002C15FA">
        <w:rPr>
          <w:rFonts w:asciiTheme="majorBidi" w:hAnsiTheme="majorBidi" w:cstheme="majorBidi"/>
          <w:color w:val="000000" w:themeColor="text1"/>
          <w:sz w:val="24"/>
          <w:szCs w:val="24"/>
        </w:rPr>
        <w:t>conducted by Smith (</w:t>
      </w:r>
      <w:r w:rsidRPr="002351C8">
        <w:rPr>
          <w:rFonts w:asciiTheme="majorBidi" w:hAnsiTheme="majorBidi" w:cstheme="majorBidi"/>
          <w:color w:val="000000" w:themeColor="text1"/>
          <w:sz w:val="24"/>
          <w:szCs w:val="24"/>
        </w:rPr>
        <w:t xml:space="preserve">2011) examines the aspects of parental involvement that lead students to academic achievement and motivation. Researcher use quantitative approach to investigate the study. The researcher analyzes the Cherry Blossom Elementary school’s CST scores and report card to identify the correlation between parent involvement and student achievement. The survey instrument designed by Joyce Epstein used in this study which contain “six typology of parental involvement”. This scale is further divided in 5 subscales and each section consist six questions that are related to 5-point </w:t>
      </w:r>
      <w:proofErr w:type="spellStart"/>
      <w:r w:rsidRPr="002351C8">
        <w:rPr>
          <w:rFonts w:asciiTheme="majorBidi" w:hAnsiTheme="majorBidi" w:cstheme="majorBidi"/>
          <w:color w:val="000000" w:themeColor="text1"/>
          <w:sz w:val="24"/>
          <w:szCs w:val="24"/>
        </w:rPr>
        <w:t>Likert</w:t>
      </w:r>
      <w:proofErr w:type="spellEnd"/>
      <w:r w:rsidRPr="002351C8">
        <w:rPr>
          <w:rFonts w:asciiTheme="majorBidi" w:hAnsiTheme="majorBidi" w:cstheme="majorBidi"/>
          <w:color w:val="000000" w:themeColor="text1"/>
          <w:sz w:val="24"/>
          <w:szCs w:val="24"/>
        </w:rPr>
        <w:t xml:space="preserve">- scale response. Options are (1) Not Occurring (2) Rarely (3) Occasionally (4) Frequently (5) Extensively. The population for this study was selected through purposeful sampling. Findings of this study indicate that parental involvement increases the student achievement motivation. </w:t>
      </w:r>
    </w:p>
    <w:p w:rsidR="000B78F1" w:rsidRPr="002351C8" w:rsidRDefault="009C6252" w:rsidP="00CC311E">
      <w:pPr>
        <w:spacing w:after="0" w:line="480" w:lineRule="auto"/>
        <w:ind w:firstLine="720"/>
        <w:rPr>
          <w:rFonts w:asciiTheme="majorBidi" w:hAnsiTheme="majorBidi" w:cstheme="majorBidi"/>
          <w:color w:val="000000" w:themeColor="text1"/>
          <w:sz w:val="24"/>
          <w:szCs w:val="24"/>
        </w:rPr>
      </w:pPr>
      <w:bookmarkStart w:id="53" w:name="_Toc518282473"/>
      <w:r w:rsidRPr="002351C8">
        <w:rPr>
          <w:rStyle w:val="Heading3Char"/>
          <w:rFonts w:asciiTheme="majorBidi" w:hAnsiTheme="majorBidi"/>
          <w:color w:val="000000" w:themeColor="text1"/>
          <w:sz w:val="24"/>
          <w:szCs w:val="24"/>
        </w:rPr>
        <w:t>2.1.5</w:t>
      </w:r>
      <w:r w:rsidR="000B78F1" w:rsidRPr="002351C8">
        <w:rPr>
          <w:rStyle w:val="Heading3Char"/>
          <w:rFonts w:asciiTheme="majorBidi" w:hAnsiTheme="majorBidi"/>
          <w:color w:val="000000" w:themeColor="text1"/>
          <w:sz w:val="24"/>
          <w:szCs w:val="24"/>
        </w:rPr>
        <w:t xml:space="preserve"> Motivation and </w:t>
      </w:r>
      <w:r w:rsidR="00AC4BAA" w:rsidRPr="002351C8">
        <w:rPr>
          <w:rStyle w:val="Heading3Char"/>
          <w:rFonts w:asciiTheme="majorBidi" w:hAnsiTheme="majorBidi"/>
          <w:color w:val="000000" w:themeColor="text1"/>
          <w:sz w:val="24"/>
          <w:szCs w:val="24"/>
        </w:rPr>
        <w:t>emotion.</w:t>
      </w:r>
      <w:bookmarkEnd w:id="53"/>
      <w:r w:rsidR="00AC4BAA" w:rsidRPr="002351C8">
        <w:rPr>
          <w:rStyle w:val="Heading3Char"/>
          <w:rFonts w:asciiTheme="majorBidi" w:hAnsiTheme="majorBidi"/>
          <w:color w:val="000000" w:themeColor="text1"/>
          <w:sz w:val="24"/>
          <w:szCs w:val="24"/>
        </w:rPr>
        <w:t xml:space="preserve"> </w:t>
      </w:r>
      <w:r w:rsidR="000B78F1" w:rsidRPr="002351C8">
        <w:rPr>
          <w:rFonts w:asciiTheme="majorBidi" w:hAnsiTheme="majorBidi" w:cstheme="majorBidi"/>
          <w:color w:val="000000" w:themeColor="text1"/>
          <w:sz w:val="24"/>
          <w:szCs w:val="24"/>
        </w:rPr>
        <w:t xml:space="preserve">Motivation and emotion are necessary in learning. Without emotion and motivation learning can’t take </w:t>
      </w:r>
      <w:r w:rsidR="002C15FA">
        <w:rPr>
          <w:rFonts w:asciiTheme="majorBidi" w:hAnsiTheme="majorBidi" w:cstheme="majorBidi"/>
          <w:color w:val="000000" w:themeColor="text1"/>
          <w:sz w:val="24"/>
          <w:szCs w:val="24"/>
        </w:rPr>
        <w:t>place. A research conducted by Olsson</w:t>
      </w:r>
      <w:r w:rsidR="000B78F1" w:rsidRPr="002351C8">
        <w:rPr>
          <w:rFonts w:asciiTheme="majorBidi" w:hAnsiTheme="majorBidi" w:cstheme="majorBidi"/>
          <w:color w:val="000000" w:themeColor="text1"/>
          <w:sz w:val="24"/>
          <w:szCs w:val="24"/>
        </w:rPr>
        <w:t xml:space="preserve"> </w:t>
      </w:r>
      <w:r w:rsidR="002C15FA">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2003) show that emotional factors affect learning on a number of different temporal stage in the learning process. </w:t>
      </w:r>
      <w:r w:rsidR="000F01D6">
        <w:rPr>
          <w:rFonts w:asciiTheme="majorBidi" w:hAnsiTheme="majorBidi" w:cstheme="majorBidi"/>
          <w:color w:val="000000" w:themeColor="text1"/>
          <w:sz w:val="24"/>
          <w:szCs w:val="24"/>
        </w:rPr>
        <w:t xml:space="preserve">This study </w:t>
      </w:r>
      <w:r w:rsidR="000B78F1" w:rsidRPr="002351C8">
        <w:rPr>
          <w:rFonts w:asciiTheme="majorBidi" w:hAnsiTheme="majorBidi" w:cstheme="majorBidi"/>
          <w:color w:val="000000" w:themeColor="text1"/>
          <w:sz w:val="24"/>
          <w:szCs w:val="24"/>
        </w:rPr>
        <w:t xml:space="preserve">discussed emotional </w:t>
      </w:r>
      <w:r w:rsidR="000B78F1" w:rsidRPr="002351C8">
        <w:rPr>
          <w:rFonts w:asciiTheme="majorBidi" w:hAnsiTheme="majorBidi" w:cstheme="majorBidi"/>
          <w:color w:val="000000" w:themeColor="text1"/>
          <w:sz w:val="24"/>
          <w:szCs w:val="24"/>
        </w:rPr>
        <w:lastRenderedPageBreak/>
        <w:t xml:space="preserve">and motivational impact on the pre and post encoding stages of learning process, as well as different modes of learning, among them Pavlov Ian , instrumental conditioning and social learning and give special attention to learning mechanism for assigning stimuli, events and behaviours. In addition he discussed explicit and implicit aspects of learning. </w:t>
      </w:r>
      <w:proofErr w:type="spellStart"/>
      <w:r w:rsidR="000B78F1" w:rsidRPr="002351C8">
        <w:rPr>
          <w:rFonts w:asciiTheme="majorBidi" w:hAnsiTheme="majorBidi" w:cstheme="majorBidi"/>
          <w:color w:val="000000" w:themeColor="text1"/>
          <w:sz w:val="24"/>
          <w:szCs w:val="24"/>
        </w:rPr>
        <w:t>Olssan</w:t>
      </w:r>
      <w:proofErr w:type="spellEnd"/>
      <w:r w:rsidR="002C15FA">
        <w:rPr>
          <w:rFonts w:asciiTheme="majorBidi" w:hAnsiTheme="majorBidi" w:cstheme="majorBidi"/>
          <w:color w:val="000000" w:themeColor="text1"/>
          <w:sz w:val="24"/>
          <w:szCs w:val="24"/>
        </w:rPr>
        <w:t xml:space="preserve"> (2003)</w:t>
      </w:r>
      <w:r w:rsidR="000B78F1" w:rsidRPr="002351C8">
        <w:rPr>
          <w:rFonts w:asciiTheme="majorBidi" w:hAnsiTheme="majorBidi" w:cstheme="majorBidi"/>
          <w:color w:val="000000" w:themeColor="text1"/>
          <w:sz w:val="24"/>
          <w:szCs w:val="24"/>
        </w:rPr>
        <w:t xml:space="preserve"> try to cover all aspects of motivation and emotion impact on learning which is an insurmountable effort, and hence made the decision that is unavoidable, and also good. Throughout the research, he argued that a more systematic approach is needed to integrate basic research on emotion, motivation and learning with pract</w:t>
      </w:r>
      <w:r w:rsidR="002C15FA">
        <w:rPr>
          <w:rFonts w:asciiTheme="majorBidi" w:hAnsiTheme="majorBidi" w:cstheme="majorBidi"/>
          <w:color w:val="000000" w:themeColor="text1"/>
          <w:sz w:val="24"/>
          <w:szCs w:val="24"/>
        </w:rPr>
        <w:t xml:space="preserve">ical application. According to </w:t>
      </w:r>
      <w:proofErr w:type="spellStart"/>
      <w:r w:rsidR="002C15FA">
        <w:rPr>
          <w:rFonts w:asciiTheme="majorBidi" w:hAnsiTheme="majorBidi" w:cstheme="majorBidi"/>
          <w:color w:val="000000" w:themeColor="text1"/>
          <w:sz w:val="24"/>
          <w:szCs w:val="24"/>
        </w:rPr>
        <w:t>Oatley</w:t>
      </w:r>
      <w:proofErr w:type="spellEnd"/>
      <w:r w:rsidR="000B78F1" w:rsidRPr="002351C8">
        <w:rPr>
          <w:rFonts w:asciiTheme="majorBidi" w:hAnsiTheme="majorBidi" w:cstheme="majorBidi"/>
          <w:color w:val="000000" w:themeColor="text1"/>
          <w:sz w:val="24"/>
          <w:szCs w:val="24"/>
        </w:rPr>
        <w:t xml:space="preserve"> </w:t>
      </w:r>
      <w:r w:rsidR="002C15FA">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2003) Emotion is seen as a process that evaluates the goal related to the events; it is positive when the goal becomes modern, negative when goal is negative In this way, it has been argued that in the learning point, the main function of emotion is to undo the need to respond individually (Scherer, 2001).</w:t>
      </w:r>
    </w:p>
    <w:p w:rsidR="000B78F1" w:rsidRPr="002351C8" w:rsidRDefault="002C15FA" w:rsidP="00CC311E">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Another research conducted by </w:t>
      </w:r>
      <w:proofErr w:type="spellStart"/>
      <w:r w:rsidR="000B78F1" w:rsidRPr="002351C8">
        <w:rPr>
          <w:rFonts w:asciiTheme="majorBidi" w:hAnsiTheme="majorBidi" w:cstheme="majorBidi"/>
          <w:color w:val="000000" w:themeColor="text1"/>
          <w:sz w:val="24"/>
          <w:szCs w:val="24"/>
        </w:rPr>
        <w:t>Pekrun</w:t>
      </w:r>
      <w:proofErr w:type="spellEnd"/>
      <w:r w:rsidR="000B78F1" w:rsidRPr="002351C8">
        <w:rPr>
          <w:rFonts w:asciiTheme="majorBidi" w:hAnsiTheme="majorBidi" w:cstheme="majorBidi"/>
          <w:color w:val="000000" w:themeColor="text1"/>
          <w:sz w:val="24"/>
          <w:szCs w:val="24"/>
        </w:rPr>
        <w:t xml:space="preserve">, Goetz &amp; </w:t>
      </w:r>
      <w:proofErr w:type="spellStart"/>
      <w:r w:rsidR="000B78F1" w:rsidRPr="002351C8">
        <w:rPr>
          <w:rFonts w:asciiTheme="majorBidi" w:hAnsiTheme="majorBidi" w:cstheme="majorBidi"/>
          <w:color w:val="000000" w:themeColor="text1"/>
          <w:sz w:val="24"/>
          <w:szCs w:val="24"/>
        </w:rPr>
        <w:t>Titz</w:t>
      </w:r>
      <w:proofErr w:type="spellEnd"/>
      <w:r w:rsidR="000B78F1" w:rsidRPr="002351C8">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2002) on academic emotion in student’s self-regulated learning and achievement. The research is both qualitative and quantitative. Based on this studies Academic Emotion Questionnaire (AEQ) were developed by considering all the emotion like enjoyment, hopelessness, anger, anxiety and achievement. By using this scale assumption of cognitive-motivational model of the achievement effects of emotion, and of value theor</w:t>
      </w:r>
      <w:r w:rsidR="000F01D6">
        <w:rPr>
          <w:rFonts w:asciiTheme="majorBidi" w:hAnsiTheme="majorBidi" w:cstheme="majorBidi"/>
          <w:color w:val="000000" w:themeColor="text1"/>
          <w:sz w:val="24"/>
          <w:szCs w:val="24"/>
        </w:rPr>
        <w:t>y of their antecedents (</w:t>
      </w:r>
      <w:proofErr w:type="spellStart"/>
      <w:r w:rsidR="000F01D6">
        <w:rPr>
          <w:rFonts w:asciiTheme="majorBidi" w:hAnsiTheme="majorBidi" w:cstheme="majorBidi"/>
          <w:color w:val="000000" w:themeColor="text1"/>
          <w:sz w:val="24"/>
          <w:szCs w:val="24"/>
        </w:rPr>
        <w:t>Pekurn</w:t>
      </w:r>
      <w:proofErr w:type="spellEnd"/>
      <w:r w:rsidR="000F01D6">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 2000),</w:t>
      </w:r>
      <w:r w:rsidR="000F01D6">
        <w:rPr>
          <w:rFonts w:asciiTheme="majorBidi" w:hAnsiTheme="majorBidi" w:cstheme="majorBidi"/>
          <w:color w:val="000000" w:themeColor="text1"/>
          <w:sz w:val="24"/>
          <w:szCs w:val="24"/>
        </w:rPr>
        <w:t xml:space="preserve"> sample </w:t>
      </w:r>
      <w:r w:rsidR="000F01D6" w:rsidRPr="002351C8">
        <w:rPr>
          <w:rFonts w:asciiTheme="majorBidi" w:hAnsiTheme="majorBidi" w:cstheme="majorBidi"/>
          <w:color w:val="000000" w:themeColor="text1"/>
          <w:sz w:val="24"/>
          <w:szCs w:val="24"/>
        </w:rPr>
        <w:t>of universty and school students</w:t>
      </w:r>
      <w:r w:rsidR="000B78F1" w:rsidRPr="002351C8">
        <w:rPr>
          <w:rFonts w:asciiTheme="majorBidi" w:hAnsiTheme="majorBidi" w:cstheme="majorBidi"/>
          <w:color w:val="000000" w:themeColor="text1"/>
          <w:sz w:val="24"/>
          <w:szCs w:val="24"/>
        </w:rPr>
        <w:t xml:space="preserve"> were tested in 3 longitudinal,</w:t>
      </w:r>
      <w:r w:rsidR="000F01D6">
        <w:rPr>
          <w:rFonts w:asciiTheme="majorBidi" w:hAnsiTheme="majorBidi" w:cstheme="majorBidi"/>
          <w:color w:val="000000" w:themeColor="text1"/>
          <w:sz w:val="24"/>
          <w:szCs w:val="24"/>
        </w:rPr>
        <w:t xml:space="preserve"> 7 cross-sectional, and 1 diary</w:t>
      </w:r>
      <w:r w:rsidR="000B78F1" w:rsidRPr="002351C8">
        <w:rPr>
          <w:rFonts w:asciiTheme="majorBidi" w:hAnsiTheme="majorBidi" w:cstheme="majorBidi"/>
          <w:color w:val="000000" w:themeColor="text1"/>
          <w:sz w:val="24"/>
          <w:szCs w:val="24"/>
        </w:rPr>
        <w:t>. Result of this study show that student’s motivation is significantly related to academic emotion, learning strategies self-regulation and achievement. The research indicate that affective research should be done on school and universty level which address the full range of emotion experienced by students.</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lastRenderedPageBreak/>
        <w:t xml:space="preserve">Meyer </w:t>
      </w:r>
      <w:r w:rsidR="00AC4BAA" w:rsidRPr="002351C8">
        <w:rPr>
          <w:rFonts w:asciiTheme="majorBidi" w:hAnsiTheme="majorBidi" w:cstheme="majorBidi"/>
          <w:color w:val="000000" w:themeColor="text1"/>
          <w:sz w:val="24"/>
          <w:szCs w:val="24"/>
        </w:rPr>
        <w:t xml:space="preserve">and </w:t>
      </w:r>
      <w:r w:rsidRPr="002351C8">
        <w:rPr>
          <w:rFonts w:asciiTheme="majorBidi" w:hAnsiTheme="majorBidi" w:cstheme="majorBidi"/>
          <w:color w:val="000000" w:themeColor="text1"/>
          <w:sz w:val="24"/>
          <w:szCs w:val="24"/>
        </w:rPr>
        <w:t xml:space="preserve">Turner (2002) </w:t>
      </w:r>
      <w:r w:rsidR="000F01D6" w:rsidRPr="002351C8">
        <w:rPr>
          <w:rFonts w:asciiTheme="majorBidi" w:hAnsiTheme="majorBidi" w:cstheme="majorBidi"/>
          <w:color w:val="000000" w:themeColor="text1"/>
          <w:sz w:val="24"/>
          <w:szCs w:val="24"/>
        </w:rPr>
        <w:t>discuss</w:t>
      </w:r>
      <w:r w:rsidRPr="002351C8">
        <w:rPr>
          <w:rFonts w:asciiTheme="majorBidi" w:hAnsiTheme="majorBidi" w:cstheme="majorBidi"/>
          <w:color w:val="000000" w:themeColor="text1"/>
          <w:sz w:val="24"/>
          <w:szCs w:val="24"/>
        </w:rPr>
        <w:t xml:space="preserve"> various articles in their study that describe the importance of students’ and teachers’ emotion during instructional interactions. By revising these articles they conclude that emotion plays a vital part in students learning and motivation. In their study they </w:t>
      </w:r>
      <w:r w:rsidR="002C15FA">
        <w:rPr>
          <w:rFonts w:asciiTheme="majorBidi" w:hAnsiTheme="majorBidi" w:cstheme="majorBidi"/>
          <w:color w:val="000000" w:themeColor="text1"/>
          <w:sz w:val="24"/>
          <w:szCs w:val="24"/>
        </w:rPr>
        <w:t xml:space="preserve">discuss the article written by </w:t>
      </w:r>
      <w:r w:rsidRPr="002351C8">
        <w:rPr>
          <w:rFonts w:asciiTheme="majorBidi" w:hAnsiTheme="majorBidi" w:cstheme="majorBidi"/>
          <w:color w:val="000000" w:themeColor="text1"/>
          <w:sz w:val="24"/>
          <w:szCs w:val="24"/>
        </w:rPr>
        <w:t xml:space="preserve">Turner, Thorpe, &amp; Meyer, </w:t>
      </w:r>
      <w:r w:rsidR="002C15FA">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1998) whose first research question is based on the role of emotion in motivation. From this article we found that negative effect of emotion is associated with lower motivation goals and positive effect of emotion related with higher motivation goals. Meyer and Turner</w:t>
      </w:r>
      <w:r w:rsidR="002C15FA">
        <w:rPr>
          <w:rFonts w:asciiTheme="majorBidi" w:hAnsiTheme="majorBidi" w:cstheme="majorBidi"/>
          <w:color w:val="000000" w:themeColor="text1"/>
          <w:sz w:val="24"/>
          <w:szCs w:val="24"/>
        </w:rPr>
        <w:t xml:space="preserve"> (1998)</w:t>
      </w:r>
      <w:r w:rsidRPr="002351C8">
        <w:rPr>
          <w:rFonts w:asciiTheme="majorBidi" w:hAnsiTheme="majorBidi" w:cstheme="majorBidi"/>
          <w:color w:val="000000" w:themeColor="text1"/>
          <w:sz w:val="24"/>
          <w:szCs w:val="24"/>
        </w:rPr>
        <w:t xml:space="preserve"> thus conclude in their article that emotion has been treated as an outcome variable in motivation.</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Another research to identify the impact of parental involvement on student achievement motivation with an objective which measures the student’s achievement motivation perception in vocational colleges was conducted by (</w:t>
      </w:r>
      <w:r w:rsidRPr="002351C8">
        <w:rPr>
          <w:rFonts w:asciiTheme="majorBidi" w:hAnsiTheme="majorBidi" w:cstheme="majorBidi"/>
          <w:color w:val="000000" w:themeColor="text1"/>
          <w:sz w:val="24"/>
          <w:szCs w:val="24"/>
          <w:shd w:val="clear" w:color="auto" w:fill="FFFFFF"/>
        </w:rPr>
        <w:t xml:space="preserve">Omar, Ahmad, Hassan &amp; </w:t>
      </w:r>
      <w:proofErr w:type="spellStart"/>
      <w:r w:rsidRPr="002351C8">
        <w:rPr>
          <w:rFonts w:asciiTheme="majorBidi" w:hAnsiTheme="majorBidi" w:cstheme="majorBidi"/>
          <w:color w:val="000000" w:themeColor="text1"/>
          <w:sz w:val="24"/>
          <w:szCs w:val="24"/>
          <w:shd w:val="clear" w:color="auto" w:fill="FFFFFF"/>
        </w:rPr>
        <w:t>Roslan</w:t>
      </w:r>
      <w:proofErr w:type="spellEnd"/>
      <w:r w:rsidRPr="002351C8">
        <w:rPr>
          <w:rFonts w:asciiTheme="majorBidi" w:hAnsiTheme="majorBidi" w:cstheme="majorBidi"/>
          <w:color w:val="000000" w:themeColor="text1"/>
          <w:sz w:val="24"/>
          <w:szCs w:val="24"/>
        </w:rPr>
        <w:t>, 2017). This study also examined the moderating role of gender of the link between parental involvement, achievement motivation and student’s motivation also mediating effects of achievement motivation with students’ achievement. This study is quantitative correlation research.  Two instrument were used in this study (AMQ) Achievement motivation questionn</w:t>
      </w:r>
      <w:r w:rsidR="002C15FA">
        <w:rPr>
          <w:rFonts w:asciiTheme="majorBidi" w:hAnsiTheme="majorBidi" w:cstheme="majorBidi"/>
          <w:color w:val="000000" w:themeColor="text1"/>
          <w:sz w:val="24"/>
          <w:szCs w:val="24"/>
        </w:rPr>
        <w:t>aire made by Robert (1</w:t>
      </w:r>
      <w:r w:rsidRPr="002351C8">
        <w:rPr>
          <w:rFonts w:asciiTheme="majorBidi" w:hAnsiTheme="majorBidi" w:cstheme="majorBidi"/>
          <w:color w:val="000000" w:themeColor="text1"/>
          <w:sz w:val="24"/>
          <w:szCs w:val="24"/>
        </w:rPr>
        <w:t>992) which consist of 28 items in tree domains; intrinsic motivation (12 items), extrinsic motivation (12 items) and amotivation (4 items) and second instrument (PIQ) students perception on pare</w:t>
      </w:r>
      <w:r w:rsidR="002C15FA">
        <w:rPr>
          <w:rFonts w:asciiTheme="majorBidi" w:hAnsiTheme="majorBidi" w:cstheme="majorBidi"/>
          <w:color w:val="000000" w:themeColor="text1"/>
          <w:sz w:val="24"/>
          <w:szCs w:val="24"/>
        </w:rPr>
        <w:t xml:space="preserve">ntal questionnaire by </w:t>
      </w:r>
      <w:proofErr w:type="spellStart"/>
      <w:r w:rsidR="002C15FA">
        <w:rPr>
          <w:rFonts w:asciiTheme="majorBidi" w:hAnsiTheme="majorBidi" w:cstheme="majorBidi"/>
          <w:color w:val="000000" w:themeColor="text1"/>
          <w:sz w:val="24"/>
          <w:szCs w:val="24"/>
        </w:rPr>
        <w:t>Esptein</w:t>
      </w:r>
      <w:proofErr w:type="spellEnd"/>
      <w:r w:rsidR="002C15FA">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1992) this instrument consist of six domains; parenting (5 items), communicating (7 items), volunteering (5 items), learning at home (10 items), decision making (4 items) and collaborating with community (4 items). The sample is collected from 360 students (106 girls and 264 boys) of 3 vocational collages, aged 16 to 17 years. Result showed that parental involvement was positively related achievement motivation and student’s </w:t>
      </w:r>
      <w:r w:rsidRPr="002351C8">
        <w:rPr>
          <w:rFonts w:asciiTheme="majorBidi" w:hAnsiTheme="majorBidi" w:cstheme="majorBidi"/>
          <w:color w:val="000000" w:themeColor="text1"/>
          <w:sz w:val="24"/>
          <w:szCs w:val="24"/>
        </w:rPr>
        <w:lastRenderedPageBreak/>
        <w:t>achievements, which also describe that student achievement is related with achievement motivation. Findings also prove that there is full mediation effects between achievement motivation and parental involvement with students’’ achievement. While gender were is less correlated between students’ achievement and achievement motivation.</w:t>
      </w:r>
    </w:p>
    <w:p w:rsidR="002D273A" w:rsidRDefault="009C6252" w:rsidP="00CC311E">
      <w:pPr>
        <w:spacing w:after="0" w:line="480" w:lineRule="auto"/>
        <w:ind w:firstLine="720"/>
        <w:rPr>
          <w:rFonts w:asciiTheme="majorBidi" w:hAnsiTheme="majorBidi" w:cstheme="majorBidi"/>
          <w:color w:val="000000" w:themeColor="text1"/>
          <w:sz w:val="24"/>
          <w:szCs w:val="24"/>
        </w:rPr>
      </w:pPr>
      <w:bookmarkStart w:id="54" w:name="_Toc518282474"/>
      <w:r w:rsidRPr="002351C8">
        <w:rPr>
          <w:rStyle w:val="Heading3Char"/>
          <w:rFonts w:asciiTheme="majorBidi" w:hAnsiTheme="majorBidi"/>
          <w:color w:val="000000" w:themeColor="text1"/>
          <w:sz w:val="24"/>
          <w:szCs w:val="24"/>
        </w:rPr>
        <w:t>2.1.6</w:t>
      </w:r>
      <w:r w:rsidR="000B78F1" w:rsidRPr="002351C8">
        <w:rPr>
          <w:rStyle w:val="Heading3Char"/>
          <w:rFonts w:asciiTheme="majorBidi" w:hAnsiTheme="majorBidi"/>
          <w:color w:val="000000" w:themeColor="text1"/>
          <w:sz w:val="24"/>
          <w:szCs w:val="24"/>
        </w:rPr>
        <w:t xml:space="preserve"> Motivation and socio economic status (SES)</w:t>
      </w:r>
      <w:r w:rsidR="0019492D" w:rsidRPr="002351C8">
        <w:rPr>
          <w:rStyle w:val="Heading3Char"/>
          <w:rFonts w:asciiTheme="majorBidi" w:hAnsiTheme="majorBidi"/>
          <w:color w:val="000000" w:themeColor="text1"/>
          <w:sz w:val="24"/>
          <w:szCs w:val="24"/>
        </w:rPr>
        <w:t>.</w:t>
      </w:r>
      <w:bookmarkEnd w:id="54"/>
      <w:r w:rsidR="0019492D" w:rsidRPr="002351C8">
        <w:rPr>
          <w:rFonts w:asciiTheme="majorBidi" w:hAnsiTheme="majorBidi" w:cstheme="majorBidi"/>
          <w:b/>
          <w:color w:val="000000" w:themeColor="text1"/>
          <w:sz w:val="24"/>
          <w:szCs w:val="24"/>
        </w:rPr>
        <w:t xml:space="preserve"> </w:t>
      </w:r>
      <w:r w:rsidR="000B78F1" w:rsidRPr="002351C8">
        <w:rPr>
          <w:rFonts w:asciiTheme="majorBidi" w:hAnsiTheme="majorBidi" w:cstheme="majorBidi"/>
          <w:color w:val="000000" w:themeColor="text1"/>
          <w:sz w:val="24"/>
          <w:szCs w:val="24"/>
        </w:rPr>
        <w:t xml:space="preserve">Socio economic status is a total measure of a person’s work, experience and a person’s family economic and social position in relation to others, based on education, occupation ad income. In order to analyze the family’s socio e and economic status these things are examined. If the person’s having high education, better job and suitable income said to be having high (SES) and contrary to this a person with low facilities of these resources said to be having low (SES). Motivation or achievement motivation is often found to be related with one’s socio economic status of family. Family status leaves a great impact on the personality of children.it is a key factor that of an individual in the society and in one’s life. It determines the life goals of students. It is a perception that students with high SES are more motivated as compared to medium or low SES. </w:t>
      </w:r>
      <w:r w:rsidR="002D273A">
        <w:rPr>
          <w:rFonts w:asciiTheme="majorBidi" w:hAnsiTheme="majorBidi" w:cstheme="majorBidi"/>
          <w:color w:val="000000" w:themeColor="text1"/>
          <w:sz w:val="24"/>
          <w:szCs w:val="24"/>
        </w:rPr>
        <w:t xml:space="preserve">    </w:t>
      </w:r>
    </w:p>
    <w:p w:rsidR="000B78F1" w:rsidRPr="002351C8" w:rsidRDefault="000B78F1" w:rsidP="002C15FA">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proofErr w:type="spellStart"/>
      <w:r w:rsidRPr="002351C8">
        <w:rPr>
          <w:rFonts w:asciiTheme="majorBidi" w:hAnsiTheme="majorBidi" w:cstheme="majorBidi"/>
          <w:color w:val="000000" w:themeColor="text1"/>
          <w:sz w:val="24"/>
          <w:szCs w:val="24"/>
        </w:rPr>
        <w:t>Alam</w:t>
      </w:r>
      <w:proofErr w:type="spellEnd"/>
      <w:r w:rsidRPr="002351C8">
        <w:rPr>
          <w:rFonts w:asciiTheme="majorBidi" w:hAnsiTheme="majorBidi" w:cstheme="majorBidi"/>
          <w:color w:val="000000" w:themeColor="text1"/>
          <w:sz w:val="24"/>
          <w:szCs w:val="24"/>
        </w:rPr>
        <w:t xml:space="preserve"> (2001) conducted a comparative study on academic achievement in relation to socio economic status, anxiety level and achievement motivati</w:t>
      </w:r>
      <w:r w:rsidR="002D273A">
        <w:rPr>
          <w:rFonts w:asciiTheme="majorBidi" w:hAnsiTheme="majorBidi" w:cstheme="majorBidi"/>
          <w:color w:val="000000" w:themeColor="text1"/>
          <w:sz w:val="24"/>
          <w:szCs w:val="24"/>
        </w:rPr>
        <w:t>on. For this purpose the data was</w:t>
      </w:r>
      <w:r w:rsidRPr="002351C8">
        <w:rPr>
          <w:rFonts w:asciiTheme="majorBidi" w:hAnsiTheme="majorBidi" w:cstheme="majorBidi"/>
          <w:color w:val="000000" w:themeColor="text1"/>
          <w:sz w:val="24"/>
          <w:szCs w:val="24"/>
        </w:rPr>
        <w:t xml:space="preserve"> collected from Muslim and non-Muslim student of Uttarpardesh. Findings show a significant positive relationship between SES and Achievement motivation. A negative relation found between anxiety and achievement motivation. Moreover result also show that motivation level of non-Muslim students is comparatively high as compared to Muslim students. As non- Muslims status is high in the society of India as compared to Muslim students.</w:t>
      </w:r>
    </w:p>
    <w:p w:rsidR="000B78F1" w:rsidRPr="002351C8" w:rsidRDefault="002C15FA" w:rsidP="00CC311E">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lastRenderedPageBreak/>
        <w:t xml:space="preserve"> Another research by </w:t>
      </w:r>
      <w:r w:rsidR="000B78F1" w:rsidRPr="002351C8">
        <w:rPr>
          <w:rFonts w:asciiTheme="majorBidi" w:hAnsiTheme="majorBidi" w:cstheme="majorBidi"/>
          <w:color w:val="000000" w:themeColor="text1"/>
          <w:sz w:val="24"/>
          <w:szCs w:val="24"/>
        </w:rPr>
        <w:t>Woo Shin (2017) investigated the role of SES on student learning motivation towards English language. Using data questionnaire data on a grade 8 cohort which include 203 females and 110 males from a large urban community in South Korea, The research shows that low- SES adolescents tended to make comparatively high use of social strategies. High- SES students, on the other hand, generally showed high levels of effort. Mastery orientation and internal control, and they have more use of cognitive, Meta cognitive and social strategies. The findings suggest that an adolescent’s SES affect the motivation of student, they also suggest that teachers should need to foster the motivation of students with low-SES by using different strategies.</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b/>
        <w:t xml:space="preserve"> </w:t>
      </w:r>
      <w:proofErr w:type="spellStart"/>
      <w:r w:rsidRPr="002351C8">
        <w:rPr>
          <w:rFonts w:asciiTheme="majorBidi" w:hAnsiTheme="majorBidi" w:cstheme="majorBidi"/>
          <w:color w:val="000000" w:themeColor="text1"/>
          <w:sz w:val="24"/>
          <w:szCs w:val="24"/>
        </w:rPr>
        <w:t>Akram</w:t>
      </w:r>
      <w:proofErr w:type="spellEnd"/>
      <w:r w:rsidRPr="002351C8">
        <w:rPr>
          <w:rFonts w:asciiTheme="majorBidi" w:hAnsiTheme="majorBidi" w:cstheme="majorBidi"/>
          <w:color w:val="000000" w:themeColor="text1"/>
          <w:sz w:val="24"/>
          <w:szCs w:val="24"/>
        </w:rPr>
        <w:t xml:space="preserve"> and </w:t>
      </w:r>
      <w:proofErr w:type="spellStart"/>
      <w:r w:rsidRPr="002351C8">
        <w:rPr>
          <w:rFonts w:asciiTheme="majorBidi" w:hAnsiTheme="majorBidi" w:cstheme="majorBidi"/>
          <w:color w:val="000000" w:themeColor="text1"/>
          <w:sz w:val="24"/>
          <w:szCs w:val="24"/>
        </w:rPr>
        <w:t>Ghani</w:t>
      </w:r>
      <w:proofErr w:type="spellEnd"/>
      <w:r w:rsidRPr="002351C8">
        <w:rPr>
          <w:rFonts w:asciiTheme="majorBidi" w:hAnsiTheme="majorBidi" w:cstheme="majorBidi"/>
          <w:color w:val="000000" w:themeColor="text1"/>
          <w:sz w:val="24"/>
          <w:szCs w:val="24"/>
        </w:rPr>
        <w:t xml:space="preserve"> (2013) conducted a case study on the relationship of SES with language learning motivation. The data was collected from 240 students of different collages of Punjab (Pakistan), which include 150 (63 male and 87 female) of urban area and 90 students (57 male and 33 female) belong to the rural area, who studied English subject as compulsory. A questionnaire used by </w:t>
      </w:r>
      <w:proofErr w:type="spellStart"/>
      <w:r w:rsidRPr="002351C8">
        <w:rPr>
          <w:rFonts w:asciiTheme="majorBidi" w:hAnsiTheme="majorBidi" w:cstheme="majorBidi"/>
          <w:color w:val="000000" w:themeColor="text1"/>
          <w:sz w:val="24"/>
          <w:szCs w:val="24"/>
        </w:rPr>
        <w:t>Akram</w:t>
      </w:r>
      <w:proofErr w:type="spellEnd"/>
      <w:r w:rsidRPr="002351C8">
        <w:rPr>
          <w:rFonts w:asciiTheme="majorBidi" w:hAnsiTheme="majorBidi" w:cstheme="majorBidi"/>
          <w:color w:val="000000" w:themeColor="text1"/>
          <w:sz w:val="24"/>
          <w:szCs w:val="24"/>
        </w:rPr>
        <w:t xml:space="preserve"> adapted from Gardner’s AMTB 1985 to examine the students’ attitudes and motivations. The questionnaire consists of two parts, first part contains demographic characteristics related with SES and second part contains 97 items regarding attitude and motivation</w:t>
      </w:r>
      <w:proofErr w:type="gramStart"/>
      <w:r w:rsidRPr="002351C8">
        <w:rPr>
          <w:rFonts w:asciiTheme="majorBidi" w:hAnsiTheme="majorBidi" w:cstheme="majorBidi"/>
          <w:color w:val="000000" w:themeColor="text1"/>
          <w:sz w:val="24"/>
          <w:szCs w:val="24"/>
        </w:rPr>
        <w:t>..</w:t>
      </w:r>
      <w:proofErr w:type="gramEnd"/>
      <w:r w:rsidRPr="002351C8">
        <w:rPr>
          <w:rFonts w:asciiTheme="majorBidi" w:hAnsiTheme="majorBidi" w:cstheme="majorBidi"/>
          <w:color w:val="000000" w:themeColor="text1"/>
          <w:sz w:val="24"/>
          <w:szCs w:val="24"/>
        </w:rPr>
        <w:t xml:space="preserve"> The result shows a significant relationship between SES and motivation in learning English. Moreover, the </w:t>
      </w:r>
      <w:proofErr w:type="spellStart"/>
      <w:r w:rsidRPr="002351C8">
        <w:rPr>
          <w:rFonts w:asciiTheme="majorBidi" w:hAnsiTheme="majorBidi" w:cstheme="majorBidi"/>
          <w:color w:val="000000" w:themeColor="text1"/>
          <w:sz w:val="24"/>
          <w:szCs w:val="24"/>
        </w:rPr>
        <w:t>univariate</w:t>
      </w:r>
      <w:proofErr w:type="spellEnd"/>
      <w:r w:rsidRPr="002351C8">
        <w:rPr>
          <w:rFonts w:asciiTheme="majorBidi" w:hAnsiTheme="majorBidi" w:cstheme="majorBidi"/>
          <w:color w:val="000000" w:themeColor="text1"/>
          <w:sz w:val="24"/>
          <w:szCs w:val="24"/>
        </w:rPr>
        <w:t xml:space="preserve"> analysis of variance shows a significant difference between higher and lower SES in their parental encouragement. Result also shows that students with high SES show more interest in English subject as compare to students with low SES. These differences appear to relate to family income, and SES. </w:t>
      </w:r>
    </w:p>
    <w:p w:rsidR="000B78F1" w:rsidRPr="002351C8" w:rsidRDefault="002C15FA" w:rsidP="00CC311E">
      <w:pPr>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ab/>
      </w:r>
      <w:r w:rsidR="000B78F1" w:rsidRPr="002351C8">
        <w:rPr>
          <w:rFonts w:asciiTheme="majorBidi" w:hAnsiTheme="majorBidi" w:cstheme="majorBidi"/>
          <w:color w:val="000000" w:themeColor="text1"/>
          <w:sz w:val="24"/>
          <w:szCs w:val="24"/>
        </w:rPr>
        <w:t xml:space="preserve">Chandra Kala (2017) also contributes her efforts in the field of research and provides the information on relationship between motivation and Socio economic </w:t>
      </w:r>
      <w:r w:rsidR="000B78F1" w:rsidRPr="002351C8">
        <w:rPr>
          <w:rFonts w:asciiTheme="majorBidi" w:hAnsiTheme="majorBidi" w:cstheme="majorBidi"/>
          <w:color w:val="000000" w:themeColor="text1"/>
          <w:sz w:val="24"/>
          <w:szCs w:val="24"/>
        </w:rPr>
        <w:lastRenderedPageBreak/>
        <w:t xml:space="preserve">status. The investigator collected data from 320 college students in </w:t>
      </w:r>
      <w:proofErr w:type="spellStart"/>
      <w:r w:rsidR="000B78F1" w:rsidRPr="002351C8">
        <w:rPr>
          <w:rFonts w:asciiTheme="majorBidi" w:hAnsiTheme="majorBidi" w:cstheme="majorBidi"/>
          <w:color w:val="000000" w:themeColor="text1"/>
          <w:sz w:val="24"/>
          <w:szCs w:val="24"/>
        </w:rPr>
        <w:t>Tirunelveli</w:t>
      </w:r>
      <w:proofErr w:type="spellEnd"/>
      <w:r w:rsidR="000B78F1" w:rsidRPr="002351C8">
        <w:rPr>
          <w:rFonts w:asciiTheme="majorBidi" w:hAnsiTheme="majorBidi" w:cstheme="majorBidi"/>
          <w:color w:val="000000" w:themeColor="text1"/>
          <w:sz w:val="24"/>
          <w:szCs w:val="24"/>
        </w:rPr>
        <w:t xml:space="preserve"> district and use two tools one achievement motivation scale developed by investigators, and socio economic status de</w:t>
      </w:r>
      <w:r w:rsidR="002D273A">
        <w:rPr>
          <w:rFonts w:asciiTheme="majorBidi" w:hAnsiTheme="majorBidi" w:cstheme="majorBidi"/>
          <w:color w:val="000000" w:themeColor="text1"/>
          <w:sz w:val="24"/>
          <w:szCs w:val="24"/>
        </w:rPr>
        <w:t>veloped by (</w:t>
      </w:r>
      <w:proofErr w:type="spellStart"/>
      <w:r w:rsidR="002D273A">
        <w:rPr>
          <w:rFonts w:asciiTheme="majorBidi" w:hAnsiTheme="majorBidi" w:cstheme="majorBidi"/>
          <w:color w:val="000000" w:themeColor="text1"/>
          <w:sz w:val="24"/>
          <w:szCs w:val="24"/>
        </w:rPr>
        <w:t>Vinoabrahim</w:t>
      </w:r>
      <w:proofErr w:type="spellEnd"/>
      <w:r w:rsidR="002D273A">
        <w:rPr>
          <w:rFonts w:asciiTheme="majorBidi" w:hAnsiTheme="majorBidi" w:cstheme="majorBidi"/>
          <w:color w:val="000000" w:themeColor="text1"/>
          <w:sz w:val="24"/>
          <w:szCs w:val="24"/>
        </w:rPr>
        <w:t xml:space="preserve">, 2010). </w:t>
      </w:r>
      <w:r w:rsidR="000B78F1" w:rsidRPr="002351C8">
        <w:rPr>
          <w:rFonts w:asciiTheme="majorBidi" w:hAnsiTheme="majorBidi" w:cstheme="majorBidi"/>
          <w:color w:val="000000" w:themeColor="text1"/>
          <w:sz w:val="24"/>
          <w:szCs w:val="24"/>
        </w:rPr>
        <w:t xml:space="preserve">The result of this case study indicates that, there is significant low positive relationship between achievement motivation and SES. It also indicates that there is no significant difference in the achievement motivation with regard to the demographic variables gender, locality of college and locality of residence.  Thus the researcher conclude that the college students are highly motivated towards their future goals and ready and work in any kind of environment in order to attain education and better life. </w:t>
      </w:r>
    </w:p>
    <w:p w:rsidR="002D273A" w:rsidRDefault="009C6252" w:rsidP="00CC311E">
      <w:pPr>
        <w:spacing w:after="0" w:line="480" w:lineRule="auto"/>
        <w:ind w:firstLine="720"/>
        <w:rPr>
          <w:rFonts w:asciiTheme="majorBidi" w:hAnsiTheme="majorBidi" w:cstheme="majorBidi"/>
          <w:color w:val="000000" w:themeColor="text1"/>
          <w:sz w:val="24"/>
          <w:szCs w:val="24"/>
        </w:rPr>
      </w:pPr>
      <w:bookmarkStart w:id="55" w:name="_Toc518282475"/>
      <w:r w:rsidRPr="002351C8">
        <w:rPr>
          <w:rStyle w:val="Heading3Char"/>
          <w:rFonts w:asciiTheme="majorBidi" w:hAnsiTheme="majorBidi"/>
          <w:color w:val="000000" w:themeColor="text1"/>
          <w:sz w:val="24"/>
          <w:szCs w:val="24"/>
        </w:rPr>
        <w:t>2.1.7</w:t>
      </w:r>
      <w:r w:rsidR="000B78F1" w:rsidRPr="002351C8">
        <w:rPr>
          <w:rStyle w:val="Heading3Char"/>
          <w:rFonts w:asciiTheme="majorBidi" w:hAnsiTheme="majorBidi"/>
          <w:color w:val="000000" w:themeColor="text1"/>
          <w:sz w:val="24"/>
          <w:szCs w:val="24"/>
        </w:rPr>
        <w:t xml:space="preserve"> Motivation and student’s perception about teachers motivating strategies</w:t>
      </w:r>
      <w:r w:rsidR="0019492D" w:rsidRPr="002351C8">
        <w:rPr>
          <w:rStyle w:val="Heading3Char"/>
          <w:rFonts w:asciiTheme="majorBidi" w:hAnsiTheme="majorBidi"/>
          <w:color w:val="000000" w:themeColor="text1"/>
          <w:sz w:val="24"/>
          <w:szCs w:val="24"/>
        </w:rPr>
        <w:t>.</w:t>
      </w:r>
      <w:bookmarkEnd w:id="55"/>
      <w:r w:rsidR="0019492D" w:rsidRPr="002351C8">
        <w:rPr>
          <w:rFonts w:asciiTheme="majorBidi" w:hAnsiTheme="majorBidi" w:cstheme="majorBidi"/>
          <w:b/>
          <w:color w:val="000000" w:themeColor="text1"/>
          <w:sz w:val="24"/>
          <w:szCs w:val="24"/>
        </w:rPr>
        <w:t xml:space="preserve"> </w:t>
      </w:r>
      <w:r w:rsidR="00C8718E">
        <w:rPr>
          <w:rFonts w:asciiTheme="majorBidi" w:hAnsiTheme="majorBidi" w:cstheme="majorBidi"/>
          <w:color w:val="000000" w:themeColor="text1"/>
          <w:sz w:val="24"/>
          <w:szCs w:val="24"/>
        </w:rPr>
        <w:t>Teachers</w:t>
      </w:r>
      <w:r w:rsidR="000B78F1" w:rsidRPr="002351C8">
        <w:rPr>
          <w:rFonts w:asciiTheme="majorBidi" w:hAnsiTheme="majorBidi" w:cstheme="majorBidi"/>
          <w:color w:val="000000" w:themeColor="text1"/>
          <w:sz w:val="24"/>
          <w:szCs w:val="24"/>
        </w:rPr>
        <w:t xml:space="preserve"> are known as the g</w:t>
      </w:r>
      <w:r w:rsidR="00C8718E">
        <w:rPr>
          <w:rFonts w:asciiTheme="majorBidi" w:hAnsiTheme="majorBidi" w:cstheme="majorBidi"/>
          <w:color w:val="000000" w:themeColor="text1"/>
          <w:sz w:val="24"/>
          <w:szCs w:val="24"/>
        </w:rPr>
        <w:t>uide and role model for student</w:t>
      </w:r>
      <w:r w:rsidR="0026683F">
        <w:rPr>
          <w:rFonts w:asciiTheme="majorBidi" w:hAnsiTheme="majorBidi" w:cstheme="majorBidi"/>
          <w:color w:val="000000" w:themeColor="text1"/>
          <w:sz w:val="24"/>
          <w:szCs w:val="24"/>
        </w:rPr>
        <w:t>s Allan (</w:t>
      </w:r>
      <w:r w:rsidR="000B78F1" w:rsidRPr="002351C8">
        <w:rPr>
          <w:rFonts w:asciiTheme="majorBidi" w:hAnsiTheme="majorBidi" w:cstheme="majorBidi"/>
          <w:color w:val="000000" w:themeColor="text1"/>
          <w:sz w:val="24"/>
          <w:szCs w:val="24"/>
        </w:rPr>
        <w:t>1995), to whom students</w:t>
      </w:r>
      <w:r w:rsidR="00C8718E">
        <w:rPr>
          <w:rFonts w:asciiTheme="majorBidi" w:hAnsiTheme="majorBidi" w:cstheme="majorBidi"/>
          <w:color w:val="000000" w:themeColor="text1"/>
          <w:sz w:val="24"/>
          <w:szCs w:val="24"/>
        </w:rPr>
        <w:t xml:space="preserve"> imitate and learn new things, </w:t>
      </w:r>
      <w:r w:rsidR="000B78F1" w:rsidRPr="002351C8">
        <w:rPr>
          <w:rFonts w:asciiTheme="majorBidi" w:hAnsiTheme="majorBidi" w:cstheme="majorBidi"/>
          <w:color w:val="000000" w:themeColor="text1"/>
          <w:sz w:val="24"/>
          <w:szCs w:val="24"/>
        </w:rPr>
        <w:t xml:space="preserve">but there are some students who need little stimulation and encouragement from their teachers. They didn’t do their homework and assignments on time and more likely to made bunks from college. These children need some motivation and to achieve this goal teacher use variety of motivating strategies but those strategies are effective for student’s or not, can only describe the students itself for this purpose student perception is of utmost important. Different researches describe this phenomenon according to their own point of view. </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A research was conducted by</w:t>
      </w:r>
      <w:r w:rsidR="00C8718E">
        <w:rPr>
          <w:rFonts w:asciiTheme="majorBidi" w:hAnsiTheme="majorBidi" w:cstheme="majorBidi"/>
          <w:color w:val="000000" w:themeColor="text1"/>
          <w:sz w:val="24"/>
          <w:szCs w:val="24"/>
        </w:rPr>
        <w:t xml:space="preserve"> Godwin</w:t>
      </w:r>
      <w:r w:rsidRPr="002351C8">
        <w:rPr>
          <w:rFonts w:asciiTheme="majorBidi" w:hAnsiTheme="majorBidi" w:cstheme="majorBidi"/>
          <w:color w:val="000000" w:themeColor="text1"/>
          <w:sz w:val="24"/>
          <w:szCs w:val="24"/>
        </w:rPr>
        <w:t xml:space="preserve"> </w:t>
      </w:r>
      <w:r w:rsidR="00C8718E">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2012) on Nigerian students. This study provides information about two questions, what are the strategies teachers used to motivate the students? And to what extent do students feel that these strategies motivate them? For this study two tools were constructed (QTMS) questionnaire on teacher motivating strategies and (SMSPQ) student motivation strategies preference questionnaire. The strategy which were used in these questionnaire were analyzed by experts and derived from the 100+ motivational strategy to take learning to the next </w:t>
      </w:r>
      <w:r w:rsidR="0026683F">
        <w:rPr>
          <w:rFonts w:asciiTheme="majorBidi" w:hAnsiTheme="majorBidi" w:cstheme="majorBidi"/>
          <w:color w:val="000000" w:themeColor="text1"/>
          <w:sz w:val="24"/>
          <w:szCs w:val="24"/>
        </w:rPr>
        <w:lastRenderedPageBreak/>
        <w:t xml:space="preserve">level by Ames (2009) and  </w:t>
      </w:r>
      <w:proofErr w:type="spellStart"/>
      <w:r w:rsidR="0026683F">
        <w:rPr>
          <w:rFonts w:asciiTheme="majorBidi" w:hAnsiTheme="majorBidi" w:cstheme="majorBidi"/>
          <w:color w:val="000000" w:themeColor="text1"/>
          <w:sz w:val="24"/>
          <w:szCs w:val="24"/>
        </w:rPr>
        <w:t>Krik</w:t>
      </w:r>
      <w:proofErr w:type="spellEnd"/>
      <w:r w:rsidRPr="002351C8">
        <w:rPr>
          <w:rFonts w:asciiTheme="majorBidi" w:hAnsiTheme="majorBidi" w:cstheme="majorBidi"/>
          <w:color w:val="000000" w:themeColor="text1"/>
          <w:sz w:val="24"/>
          <w:szCs w:val="24"/>
        </w:rPr>
        <w:t xml:space="preserve"> </w:t>
      </w:r>
      <w:r w:rsidR="0026683F">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2011) with Alpha reliability of .85 and .93 respectively. The sample for this research was collected from 48 teachers and 136 students of Maiduguri secondary schools and the results were taken out by using parentage method. This research reported that teacher’s used various motivating strategies based on the principle of intrinsic and autonomy controlling and student preferred only those strategies which have some intrinsic reward, this research also exhibit the gap between what students like to prefer and what teachers used for the students. </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091332">
        <w:rPr>
          <w:rFonts w:asciiTheme="majorBidi" w:hAnsiTheme="majorBidi" w:cstheme="majorBidi"/>
          <w:color w:val="000000" w:themeColor="text1"/>
          <w:sz w:val="24"/>
          <w:szCs w:val="24"/>
        </w:rPr>
        <w:t>An additional research conducted</w:t>
      </w:r>
      <w:r w:rsidRPr="002351C8">
        <w:rPr>
          <w:rFonts w:asciiTheme="majorBidi" w:hAnsiTheme="majorBidi" w:cstheme="majorBidi"/>
          <w:color w:val="000000" w:themeColor="text1"/>
          <w:sz w:val="24"/>
          <w:szCs w:val="24"/>
        </w:rPr>
        <w:t xml:space="preserve"> in Pakistan by </w:t>
      </w:r>
      <w:proofErr w:type="spellStart"/>
      <w:r w:rsidRPr="002351C8">
        <w:rPr>
          <w:rFonts w:asciiTheme="majorBidi" w:hAnsiTheme="majorBidi" w:cstheme="majorBidi"/>
          <w:color w:val="000000" w:themeColor="text1"/>
          <w:sz w:val="24"/>
          <w:szCs w:val="24"/>
        </w:rPr>
        <w:t>Zafar</w:t>
      </w:r>
      <w:proofErr w:type="spellEnd"/>
      <w:r w:rsidRPr="002351C8">
        <w:rPr>
          <w:rFonts w:asciiTheme="majorBidi" w:hAnsiTheme="majorBidi" w:cstheme="majorBidi"/>
          <w:color w:val="000000" w:themeColor="text1"/>
          <w:sz w:val="24"/>
          <w:szCs w:val="24"/>
        </w:rPr>
        <w:t xml:space="preserve">, </w:t>
      </w:r>
      <w:proofErr w:type="spellStart"/>
      <w:r w:rsidRPr="002351C8">
        <w:rPr>
          <w:rFonts w:asciiTheme="majorBidi" w:hAnsiTheme="majorBidi" w:cstheme="majorBidi"/>
          <w:color w:val="000000" w:themeColor="text1"/>
          <w:sz w:val="24"/>
          <w:szCs w:val="24"/>
        </w:rPr>
        <w:t>M.Qasim</w:t>
      </w:r>
      <w:proofErr w:type="spellEnd"/>
      <w:r w:rsidRPr="002351C8">
        <w:rPr>
          <w:rFonts w:asciiTheme="majorBidi" w:hAnsiTheme="majorBidi" w:cstheme="majorBidi"/>
          <w:color w:val="000000" w:themeColor="text1"/>
          <w:sz w:val="24"/>
          <w:szCs w:val="24"/>
        </w:rPr>
        <w:t xml:space="preserve">, Hassan and Sadia </w:t>
      </w:r>
      <w:proofErr w:type="spellStart"/>
      <w:r w:rsidRPr="002351C8">
        <w:rPr>
          <w:rFonts w:asciiTheme="majorBidi" w:hAnsiTheme="majorBidi" w:cstheme="majorBidi"/>
          <w:color w:val="000000" w:themeColor="text1"/>
          <w:sz w:val="24"/>
          <w:szCs w:val="24"/>
        </w:rPr>
        <w:t>Nazli</w:t>
      </w:r>
      <w:proofErr w:type="spellEnd"/>
      <w:r w:rsidRPr="002351C8">
        <w:rPr>
          <w:rFonts w:asciiTheme="majorBidi" w:hAnsiTheme="majorBidi" w:cstheme="majorBidi"/>
          <w:color w:val="000000" w:themeColor="text1"/>
          <w:sz w:val="24"/>
          <w:szCs w:val="24"/>
        </w:rPr>
        <w:t xml:space="preserve"> (2007) whose objective</w:t>
      </w:r>
      <w:r w:rsidR="00C8718E">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is to examine the views of the students about the effective and the ineffective motivational strategies used by the teachers, and to find out the impact of motivational techniques used by the teachers on the </w:t>
      </w:r>
      <w:r w:rsidR="00091332">
        <w:rPr>
          <w:rFonts w:asciiTheme="majorBidi" w:hAnsiTheme="majorBidi" w:cstheme="majorBidi"/>
          <w:color w:val="000000" w:themeColor="text1"/>
          <w:sz w:val="24"/>
          <w:szCs w:val="24"/>
        </w:rPr>
        <w:t>performance of the students. This</w:t>
      </w:r>
      <w:r w:rsidRPr="002351C8">
        <w:rPr>
          <w:rFonts w:asciiTheme="majorBidi" w:hAnsiTheme="majorBidi" w:cstheme="majorBidi"/>
          <w:color w:val="000000" w:themeColor="text1"/>
          <w:sz w:val="24"/>
          <w:szCs w:val="24"/>
        </w:rPr>
        <w:t xml:space="preserve"> study is descriptive cum survey in nature and the population comprised of all elementary</w:t>
      </w:r>
      <w:r w:rsidR="002D273A">
        <w:rPr>
          <w:rFonts w:asciiTheme="majorBidi" w:hAnsiTheme="majorBidi" w:cstheme="majorBidi"/>
          <w:color w:val="000000" w:themeColor="text1"/>
          <w:sz w:val="24"/>
          <w:szCs w:val="24"/>
        </w:rPr>
        <w:t xml:space="preserve"> schools teacher and students </w:t>
      </w:r>
      <w:r w:rsidRPr="002351C8">
        <w:rPr>
          <w:rFonts w:asciiTheme="majorBidi" w:hAnsiTheme="majorBidi" w:cstheme="majorBidi"/>
          <w:color w:val="000000" w:themeColor="text1"/>
          <w:sz w:val="24"/>
          <w:szCs w:val="24"/>
        </w:rPr>
        <w:t>in Pakistan. The cluster sampling is used to collect the data consisting of ten elementary schools of the District Vehari, Punjab (Pakistan). It included 40 teachers of 8 elementary schools 4 urban 4 rural out of which 20 were males and 20 females.  The researcher prepare two questionnaire</w:t>
      </w:r>
      <w:r w:rsidR="00091332">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using 5 point </w:t>
      </w:r>
      <w:proofErr w:type="spellStart"/>
      <w:r w:rsidRPr="002351C8">
        <w:rPr>
          <w:rFonts w:asciiTheme="majorBidi" w:hAnsiTheme="majorBidi" w:cstheme="majorBidi"/>
          <w:color w:val="000000" w:themeColor="text1"/>
          <w:sz w:val="24"/>
          <w:szCs w:val="24"/>
        </w:rPr>
        <w:t>Likert</w:t>
      </w:r>
      <w:proofErr w:type="spellEnd"/>
      <w:r w:rsidRPr="002351C8">
        <w:rPr>
          <w:rFonts w:asciiTheme="majorBidi" w:hAnsiTheme="majorBidi" w:cstheme="majorBidi"/>
          <w:color w:val="000000" w:themeColor="text1"/>
          <w:sz w:val="24"/>
          <w:szCs w:val="24"/>
        </w:rPr>
        <w:t xml:space="preserve"> scale .One questionnaire was prepared for teachers of elementary schools </w:t>
      </w:r>
      <w:r w:rsidR="00091332">
        <w:rPr>
          <w:rFonts w:asciiTheme="majorBidi" w:hAnsiTheme="majorBidi" w:cstheme="majorBidi"/>
          <w:color w:val="000000" w:themeColor="text1"/>
          <w:sz w:val="24"/>
          <w:szCs w:val="24"/>
        </w:rPr>
        <w:t>and other</w:t>
      </w:r>
      <w:r w:rsidRPr="002351C8">
        <w:rPr>
          <w:rFonts w:asciiTheme="majorBidi" w:hAnsiTheme="majorBidi" w:cstheme="majorBidi"/>
          <w:color w:val="000000" w:themeColor="text1"/>
          <w:sz w:val="24"/>
          <w:szCs w:val="24"/>
        </w:rPr>
        <w:t xml:space="preserve"> for the students. </w:t>
      </w:r>
      <w:r w:rsidR="00091332">
        <w:rPr>
          <w:rFonts w:asciiTheme="majorBidi" w:hAnsiTheme="majorBidi" w:cstheme="majorBidi"/>
          <w:color w:val="000000" w:themeColor="text1"/>
          <w:sz w:val="24"/>
          <w:szCs w:val="24"/>
        </w:rPr>
        <w:t>T</w:t>
      </w:r>
      <w:r w:rsidRPr="002351C8">
        <w:rPr>
          <w:rFonts w:asciiTheme="majorBidi" w:hAnsiTheme="majorBidi" w:cstheme="majorBidi"/>
          <w:color w:val="000000" w:themeColor="text1"/>
          <w:sz w:val="24"/>
          <w:szCs w:val="24"/>
        </w:rPr>
        <w:t>he research</w:t>
      </w:r>
      <w:r w:rsidR="00091332">
        <w:rPr>
          <w:rFonts w:asciiTheme="majorBidi" w:hAnsiTheme="majorBidi" w:cstheme="majorBidi"/>
          <w:color w:val="000000" w:themeColor="text1"/>
          <w:sz w:val="24"/>
          <w:szCs w:val="24"/>
        </w:rPr>
        <w:t xml:space="preserve"> findings concluded that the</w:t>
      </w:r>
      <w:r w:rsidRPr="002351C8">
        <w:rPr>
          <w:rFonts w:asciiTheme="majorBidi" w:hAnsiTheme="majorBidi" w:cstheme="majorBidi"/>
          <w:color w:val="000000" w:themeColor="text1"/>
          <w:sz w:val="24"/>
          <w:szCs w:val="24"/>
        </w:rPr>
        <w:t xml:space="preserve"> teachers appreciation, reward, play and decision making play vital role as motivation techniques. This study concluded that regular evaluation of teachers seem strongly motivational and enhance good performance of the students. It is also found that positive and enthusiastic attitude enhance the study performance of students. </w:t>
      </w:r>
    </w:p>
    <w:p w:rsidR="000B78F1" w:rsidRPr="002351C8" w:rsidRDefault="000B78F1" w:rsidP="001164F9">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lastRenderedPageBreak/>
        <w:t>Another research which provides the information about students’ perception of motivational teaching st</w:t>
      </w:r>
      <w:r w:rsidR="00C8718E">
        <w:rPr>
          <w:rFonts w:asciiTheme="majorBidi" w:hAnsiTheme="majorBidi" w:cstheme="majorBidi"/>
          <w:color w:val="000000" w:themeColor="text1"/>
          <w:sz w:val="24"/>
          <w:szCs w:val="24"/>
        </w:rPr>
        <w:t xml:space="preserve">rategies was conducted by </w:t>
      </w:r>
      <w:proofErr w:type="spellStart"/>
      <w:r w:rsidRPr="002351C8">
        <w:rPr>
          <w:rFonts w:asciiTheme="majorBidi" w:hAnsiTheme="majorBidi" w:cstheme="majorBidi"/>
          <w:color w:val="000000" w:themeColor="text1"/>
          <w:sz w:val="24"/>
          <w:szCs w:val="24"/>
        </w:rPr>
        <w:t>Astut</w:t>
      </w:r>
      <w:r w:rsidR="00C8718E">
        <w:rPr>
          <w:rFonts w:asciiTheme="majorBidi" w:hAnsiTheme="majorBidi" w:cstheme="majorBidi"/>
          <w:color w:val="000000" w:themeColor="text1"/>
          <w:sz w:val="24"/>
          <w:szCs w:val="24"/>
        </w:rPr>
        <w:t>i</w:t>
      </w:r>
      <w:proofErr w:type="spellEnd"/>
      <w:r w:rsidR="00C8718E">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2013) in Indonesia. It is a multiple case study which addresses three questions: The teacher perception of using motivational strategies; how teachers implement these strategies; and how do students report the impact of teaching strategies on their motivation. This research is only limited to English subject and the data for case study were obtained from schools in Sumatra, Indonesia. This research uses variety of data collection method .These include semi-structured interviews, classroom observations, stimulated recalls, and focus group interviews.</w:t>
      </w:r>
      <w:r w:rsidR="001164F9">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The findings expose two groups of motivational components. The first is teachers and student relationship, based on encouragement, trust and respect. And the second relates with the decision making, planning and management of classroom activities and learning resources.</w:t>
      </w:r>
      <w:r w:rsidR="001164F9">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By using correlation method the result of this case study shows that the teachers of English in an Indonesian high school context can influence their students’ motivation by knowing the effect of motivational teaching strategies on students’ learning and behaviour. The findings also describe that the best strategies which motivate the student’s most is warmth, understanding and humor of the teachers. The more encouraging relationship teachers shows the more students are motivated. Student mention that they liked those teachers who made them feels comfortable in classroom.</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proofErr w:type="spellStart"/>
      <w:r w:rsidRPr="002351C8">
        <w:rPr>
          <w:rFonts w:asciiTheme="majorBidi" w:hAnsiTheme="majorBidi" w:cstheme="majorBidi"/>
          <w:color w:val="000000" w:themeColor="text1"/>
          <w:sz w:val="24"/>
          <w:szCs w:val="24"/>
        </w:rPr>
        <w:t>Misbha</w:t>
      </w:r>
      <w:proofErr w:type="spellEnd"/>
      <w:r w:rsidRPr="002351C8">
        <w:rPr>
          <w:rFonts w:asciiTheme="majorBidi" w:hAnsiTheme="majorBidi" w:cstheme="majorBidi"/>
          <w:color w:val="000000" w:themeColor="text1"/>
          <w:sz w:val="24"/>
          <w:szCs w:val="24"/>
        </w:rPr>
        <w:t xml:space="preserve"> and </w:t>
      </w:r>
      <w:proofErr w:type="spellStart"/>
      <w:r w:rsidRPr="002351C8">
        <w:rPr>
          <w:rFonts w:asciiTheme="majorBidi" w:hAnsiTheme="majorBidi" w:cstheme="majorBidi"/>
          <w:color w:val="000000" w:themeColor="text1"/>
          <w:sz w:val="24"/>
          <w:szCs w:val="24"/>
        </w:rPr>
        <w:t>Saima</w:t>
      </w:r>
      <w:proofErr w:type="spellEnd"/>
      <w:r w:rsidRPr="002351C8">
        <w:rPr>
          <w:rFonts w:asciiTheme="majorBidi" w:hAnsiTheme="majorBidi" w:cstheme="majorBidi"/>
          <w:color w:val="000000" w:themeColor="text1"/>
          <w:sz w:val="24"/>
          <w:szCs w:val="24"/>
        </w:rPr>
        <w:t xml:space="preserve"> (2013) conducted a research in Pakistan to explore the relationship between research students goals and their perception about motivational about teachers motivational practices. This study use (GPTS) instruments Goals and Perceptions about Teaching Practices Scale for their research purpose. Which include 181 students of Master in education of first year enrolled in (IER) Institute of Education and Resear</w:t>
      </w:r>
      <w:r w:rsidR="00DC2D6B">
        <w:rPr>
          <w:rFonts w:asciiTheme="majorBidi" w:hAnsiTheme="majorBidi" w:cstheme="majorBidi"/>
          <w:color w:val="000000" w:themeColor="text1"/>
          <w:sz w:val="24"/>
          <w:szCs w:val="24"/>
        </w:rPr>
        <w:t xml:space="preserve">ch, </w:t>
      </w:r>
      <w:r w:rsidR="00E72064">
        <w:rPr>
          <w:rFonts w:asciiTheme="majorBidi" w:hAnsiTheme="majorBidi" w:cstheme="majorBidi"/>
          <w:color w:val="000000" w:themeColor="text1"/>
          <w:sz w:val="24"/>
          <w:szCs w:val="24"/>
        </w:rPr>
        <w:t>universty of Punjab, Lahore</w:t>
      </w:r>
      <w:r w:rsidR="00DC2D6B">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 Results of this study showed a </w:t>
      </w:r>
      <w:r w:rsidRPr="002351C8">
        <w:rPr>
          <w:rFonts w:asciiTheme="majorBidi" w:hAnsiTheme="majorBidi" w:cstheme="majorBidi"/>
          <w:color w:val="000000" w:themeColor="text1"/>
          <w:sz w:val="24"/>
          <w:szCs w:val="24"/>
        </w:rPr>
        <w:lastRenderedPageBreak/>
        <w:t>good correlation between teaching practices of teachers and performance goal orientation of students studying in (IER). Thus this study recommended that teachers should change their teaching practice as they influence the students study outcomes not in (IER) but in every field of study.</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Thus it was concluded from the above researches that student’s perception about motivating teaching strategies is largely influenced by the kind of relationship between them. If the relationship is good, then the perception of student about the teacher practices is positive and if not, then most students’ report, that the strategies teachers use to motivate them has a negative effect on their learning motivati</w:t>
      </w:r>
      <w:r w:rsidR="00A26F24">
        <w:rPr>
          <w:rFonts w:asciiTheme="majorBidi" w:hAnsiTheme="majorBidi" w:cstheme="majorBidi"/>
          <w:color w:val="000000" w:themeColor="text1"/>
          <w:sz w:val="24"/>
          <w:szCs w:val="24"/>
        </w:rPr>
        <w:t xml:space="preserve">on. </w:t>
      </w:r>
      <w:proofErr w:type="spellStart"/>
      <w:r w:rsidR="00A26F24">
        <w:rPr>
          <w:rFonts w:asciiTheme="majorBidi" w:hAnsiTheme="majorBidi" w:cstheme="majorBidi"/>
          <w:color w:val="000000" w:themeColor="text1"/>
          <w:sz w:val="24"/>
          <w:szCs w:val="24"/>
        </w:rPr>
        <w:t>Dorneyi</w:t>
      </w:r>
      <w:proofErr w:type="spellEnd"/>
      <w:r w:rsidR="00A26F24">
        <w:rPr>
          <w:rFonts w:asciiTheme="majorBidi" w:hAnsiTheme="majorBidi" w:cstheme="majorBidi"/>
          <w:color w:val="000000" w:themeColor="text1"/>
          <w:sz w:val="24"/>
          <w:szCs w:val="24"/>
        </w:rPr>
        <w:t xml:space="preserve"> (2001</w:t>
      </w:r>
      <w:r w:rsidRPr="002351C8">
        <w:rPr>
          <w:rFonts w:asciiTheme="majorBidi" w:hAnsiTheme="majorBidi" w:cstheme="majorBidi"/>
          <w:color w:val="000000" w:themeColor="text1"/>
          <w:sz w:val="24"/>
          <w:szCs w:val="24"/>
        </w:rPr>
        <w:t>) suggest</w:t>
      </w:r>
      <w:r w:rsidR="00C8718E">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a model to increase the motivation of student in EFL classroom which show that the first strategy which increased the student motivation is relate with teacher appropriate behaviour. Teacher behaviour is predictable as an effective factor in motivating students</w:t>
      </w:r>
      <w:r w:rsidR="00A26F24">
        <w:rPr>
          <w:rFonts w:asciiTheme="majorBidi" w:hAnsiTheme="majorBidi" w:cstheme="majorBidi"/>
          <w:color w:val="000000" w:themeColor="text1"/>
          <w:sz w:val="24"/>
          <w:szCs w:val="24"/>
        </w:rPr>
        <w:t xml:space="preserve">. </w:t>
      </w:r>
      <w:proofErr w:type="spellStart"/>
      <w:r w:rsidR="00A26F24">
        <w:rPr>
          <w:rFonts w:asciiTheme="majorBidi" w:hAnsiTheme="majorBidi" w:cstheme="majorBidi"/>
          <w:color w:val="000000" w:themeColor="text1"/>
          <w:sz w:val="24"/>
          <w:szCs w:val="24"/>
        </w:rPr>
        <w:t>Pintric</w:t>
      </w:r>
      <w:r w:rsidR="00DC2D6B">
        <w:rPr>
          <w:rFonts w:asciiTheme="majorBidi" w:hAnsiTheme="majorBidi" w:cstheme="majorBidi"/>
          <w:color w:val="000000" w:themeColor="text1"/>
          <w:sz w:val="24"/>
          <w:szCs w:val="24"/>
        </w:rPr>
        <w:t>h</w:t>
      </w:r>
      <w:proofErr w:type="spellEnd"/>
      <w:r w:rsidR="00DC2D6B">
        <w:rPr>
          <w:rFonts w:asciiTheme="majorBidi" w:hAnsiTheme="majorBidi" w:cstheme="majorBidi"/>
          <w:color w:val="000000" w:themeColor="text1"/>
          <w:sz w:val="24"/>
          <w:szCs w:val="24"/>
        </w:rPr>
        <w:t xml:space="preserve"> and </w:t>
      </w:r>
      <w:proofErr w:type="spellStart"/>
      <w:r w:rsidR="00A26F24">
        <w:rPr>
          <w:rFonts w:asciiTheme="majorBidi" w:hAnsiTheme="majorBidi" w:cstheme="majorBidi"/>
          <w:color w:val="000000" w:themeColor="text1"/>
          <w:sz w:val="24"/>
          <w:szCs w:val="24"/>
        </w:rPr>
        <w:t>Schunk</w:t>
      </w:r>
      <w:proofErr w:type="spellEnd"/>
      <w:r w:rsidR="00A26F24">
        <w:rPr>
          <w:rFonts w:asciiTheme="majorBidi" w:hAnsiTheme="majorBidi" w:cstheme="majorBidi"/>
          <w:color w:val="000000" w:themeColor="text1"/>
          <w:sz w:val="24"/>
          <w:szCs w:val="24"/>
        </w:rPr>
        <w:t xml:space="preserve"> (2002</w:t>
      </w:r>
      <w:r w:rsidRPr="002351C8">
        <w:rPr>
          <w:rFonts w:asciiTheme="majorBidi" w:hAnsiTheme="majorBidi" w:cstheme="majorBidi"/>
          <w:color w:val="000000" w:themeColor="text1"/>
          <w:sz w:val="24"/>
          <w:szCs w:val="24"/>
        </w:rPr>
        <w:t>) state tha</w:t>
      </w:r>
      <w:r w:rsidR="00DC2D6B">
        <w:rPr>
          <w:rFonts w:asciiTheme="majorBidi" w:hAnsiTheme="majorBidi" w:cstheme="majorBidi"/>
          <w:color w:val="000000" w:themeColor="text1"/>
          <w:sz w:val="24"/>
          <w:szCs w:val="24"/>
        </w:rPr>
        <w:t xml:space="preserve">t teachers could influence students </w:t>
      </w:r>
      <w:r w:rsidR="00DC2D6B" w:rsidRPr="002351C8">
        <w:rPr>
          <w:rFonts w:asciiTheme="majorBidi" w:hAnsiTheme="majorBidi" w:cstheme="majorBidi"/>
          <w:color w:val="000000" w:themeColor="text1"/>
          <w:sz w:val="24"/>
          <w:szCs w:val="24"/>
        </w:rPr>
        <w:t>motivation</w:t>
      </w:r>
      <w:r w:rsidRPr="002351C8">
        <w:rPr>
          <w:rFonts w:asciiTheme="majorBidi" w:hAnsiTheme="majorBidi" w:cstheme="majorBidi"/>
          <w:color w:val="000000" w:themeColor="text1"/>
          <w:sz w:val="24"/>
          <w:szCs w:val="24"/>
        </w:rPr>
        <w:t xml:space="preserve"> by using different strategies for e.g. by showing enthusiasm and interest in te</w:t>
      </w:r>
      <w:r w:rsidR="00DC2D6B">
        <w:rPr>
          <w:rFonts w:asciiTheme="majorBidi" w:hAnsiTheme="majorBidi" w:cstheme="majorBidi"/>
          <w:color w:val="000000" w:themeColor="text1"/>
          <w:sz w:val="24"/>
          <w:szCs w:val="24"/>
        </w:rPr>
        <w:t>aching their subject</w:t>
      </w:r>
      <w:r w:rsidRPr="002351C8">
        <w:rPr>
          <w:rFonts w:asciiTheme="majorBidi" w:hAnsiTheme="majorBidi" w:cstheme="majorBidi"/>
          <w:color w:val="000000" w:themeColor="text1"/>
          <w:sz w:val="24"/>
          <w:szCs w:val="24"/>
        </w:rPr>
        <w:t xml:space="preserve">. </w:t>
      </w:r>
      <w:proofErr w:type="spellStart"/>
      <w:r w:rsidRPr="002351C8">
        <w:rPr>
          <w:rFonts w:asciiTheme="majorBidi" w:hAnsiTheme="majorBidi" w:cstheme="majorBidi"/>
          <w:color w:val="000000" w:themeColor="text1"/>
          <w:sz w:val="24"/>
          <w:szCs w:val="24"/>
        </w:rPr>
        <w:t>Dorneyi</w:t>
      </w:r>
      <w:proofErr w:type="spellEnd"/>
      <w:r w:rsidR="00DC2D6B">
        <w:rPr>
          <w:rFonts w:asciiTheme="majorBidi" w:hAnsiTheme="majorBidi" w:cstheme="majorBidi"/>
          <w:color w:val="000000" w:themeColor="text1"/>
          <w:sz w:val="24"/>
          <w:szCs w:val="24"/>
        </w:rPr>
        <w:t xml:space="preserve"> (2001)</w:t>
      </w:r>
      <w:r w:rsidRPr="002351C8">
        <w:rPr>
          <w:rFonts w:asciiTheme="majorBidi" w:hAnsiTheme="majorBidi" w:cstheme="majorBidi"/>
          <w:color w:val="000000" w:themeColor="text1"/>
          <w:sz w:val="24"/>
          <w:szCs w:val="24"/>
        </w:rPr>
        <w:t xml:space="preserve"> suggest teachers to change their behaviour and teaching practices </w:t>
      </w:r>
      <w:proofErr w:type="spellStart"/>
      <w:proofErr w:type="gramStart"/>
      <w:r w:rsidRPr="002351C8">
        <w:rPr>
          <w:rFonts w:asciiTheme="majorBidi" w:hAnsiTheme="majorBidi" w:cstheme="majorBidi"/>
          <w:color w:val="000000" w:themeColor="text1"/>
          <w:sz w:val="24"/>
          <w:szCs w:val="24"/>
        </w:rPr>
        <w:t>in</w:t>
      </w:r>
      <w:r w:rsidR="00C8718E">
        <w:rPr>
          <w:rFonts w:asciiTheme="majorBidi" w:hAnsiTheme="majorBidi" w:cstheme="majorBidi"/>
          <w:color w:val="000000" w:themeColor="text1"/>
          <w:sz w:val="24"/>
          <w:szCs w:val="24"/>
        </w:rPr>
        <w:t>s</w:t>
      </w:r>
      <w:proofErr w:type="spellEnd"/>
      <w:proofErr w:type="gramEnd"/>
      <w:r w:rsidRPr="002351C8">
        <w:rPr>
          <w:rFonts w:asciiTheme="majorBidi" w:hAnsiTheme="majorBidi" w:cstheme="majorBidi"/>
          <w:color w:val="000000" w:themeColor="text1"/>
          <w:sz w:val="24"/>
          <w:szCs w:val="24"/>
        </w:rPr>
        <w:t xml:space="preserve"> order to promote learning. </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p>
    <w:p w:rsidR="000B78F1" w:rsidRPr="002351C8" w:rsidRDefault="000B78F1" w:rsidP="00CC311E">
      <w:pPr>
        <w:spacing w:after="0" w:line="480" w:lineRule="auto"/>
        <w:ind w:firstLine="720"/>
        <w:jc w:val="both"/>
        <w:rPr>
          <w:rFonts w:asciiTheme="majorBidi" w:hAnsiTheme="majorBidi" w:cstheme="majorBidi"/>
          <w:color w:val="000000" w:themeColor="text1"/>
          <w:sz w:val="24"/>
          <w:szCs w:val="24"/>
        </w:rPr>
      </w:pPr>
      <w:r w:rsidRPr="002351C8">
        <w:rPr>
          <w:rFonts w:asciiTheme="majorBidi" w:hAnsiTheme="majorBidi" w:cstheme="majorBidi"/>
          <w:noProof/>
          <w:color w:val="000000" w:themeColor="text1"/>
          <w:sz w:val="24"/>
          <w:szCs w:val="24"/>
        </w:rPr>
        <w:lastRenderedPageBreak/>
        <w:drawing>
          <wp:inline distT="0" distB="0" distL="0" distR="0" wp14:anchorId="581CA366" wp14:editId="5DB552D9">
            <wp:extent cx="4666891" cy="2777705"/>
            <wp:effectExtent l="0" t="38100" r="0" b="9906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0B78F1" w:rsidRPr="002351C8" w:rsidRDefault="005A2095" w:rsidP="00CC311E">
      <w:pPr>
        <w:tabs>
          <w:tab w:val="left" w:pos="2948"/>
        </w:tabs>
        <w:spacing w:after="0" w:line="480" w:lineRule="auto"/>
        <w:jc w:val="center"/>
        <w:rPr>
          <w:rFonts w:asciiTheme="majorBidi" w:hAnsiTheme="majorBidi" w:cstheme="majorBidi"/>
          <w:color w:val="000000" w:themeColor="text1"/>
          <w:sz w:val="24"/>
          <w:szCs w:val="24"/>
        </w:rPr>
      </w:pPr>
      <w:r w:rsidRPr="002351C8">
        <w:rPr>
          <w:rFonts w:asciiTheme="majorBidi" w:hAnsiTheme="majorBidi" w:cstheme="majorBidi"/>
          <w:i/>
          <w:color w:val="000000" w:themeColor="text1"/>
          <w:sz w:val="24"/>
          <w:szCs w:val="24"/>
        </w:rPr>
        <w:t>Fig2.2</w:t>
      </w:r>
      <w:r w:rsidR="000B78F1" w:rsidRPr="002351C8">
        <w:rPr>
          <w:rFonts w:asciiTheme="majorBidi" w:hAnsiTheme="majorBidi" w:cstheme="majorBidi"/>
          <w:i/>
          <w:color w:val="000000" w:themeColor="text1"/>
          <w:sz w:val="24"/>
          <w:szCs w:val="24"/>
        </w:rPr>
        <w:t xml:space="preserve"> </w:t>
      </w:r>
      <w:r w:rsidR="000B78F1" w:rsidRPr="002351C8">
        <w:rPr>
          <w:rFonts w:asciiTheme="majorBidi" w:hAnsiTheme="majorBidi" w:cstheme="majorBidi"/>
          <w:color w:val="000000" w:themeColor="text1"/>
          <w:sz w:val="24"/>
          <w:szCs w:val="24"/>
        </w:rPr>
        <w:t xml:space="preserve">Relation of </w:t>
      </w:r>
      <w:r w:rsidR="00BD7C28" w:rsidRPr="002351C8">
        <w:rPr>
          <w:rFonts w:asciiTheme="majorBidi" w:hAnsiTheme="majorBidi" w:cstheme="majorBidi"/>
          <w:color w:val="000000" w:themeColor="text1"/>
          <w:sz w:val="24"/>
          <w:szCs w:val="24"/>
        </w:rPr>
        <w:t>motivation with other variables</w:t>
      </w:r>
    </w:p>
    <w:p w:rsidR="000B78F1" w:rsidRPr="002351C8" w:rsidRDefault="009C6252" w:rsidP="00CC311E">
      <w:pPr>
        <w:pStyle w:val="Heading2"/>
        <w:spacing w:before="0" w:line="480" w:lineRule="auto"/>
        <w:rPr>
          <w:rFonts w:asciiTheme="majorBidi" w:hAnsiTheme="majorBidi"/>
          <w:color w:val="000000" w:themeColor="text1"/>
          <w:sz w:val="24"/>
          <w:szCs w:val="24"/>
        </w:rPr>
      </w:pPr>
      <w:bookmarkStart w:id="56" w:name="_Toc518282476"/>
      <w:r w:rsidRPr="002351C8">
        <w:rPr>
          <w:rFonts w:asciiTheme="majorBidi" w:hAnsiTheme="majorBidi"/>
          <w:color w:val="000000" w:themeColor="text1"/>
          <w:sz w:val="24"/>
          <w:szCs w:val="24"/>
        </w:rPr>
        <w:t>2.2</w:t>
      </w:r>
      <w:r w:rsidR="000B78F1" w:rsidRPr="002351C8">
        <w:rPr>
          <w:rFonts w:asciiTheme="majorBidi" w:hAnsiTheme="majorBidi"/>
          <w:color w:val="000000" w:themeColor="text1"/>
          <w:sz w:val="24"/>
          <w:szCs w:val="24"/>
        </w:rPr>
        <w:t xml:space="preserve">Significance of the </w:t>
      </w:r>
      <w:r w:rsidR="00B94289" w:rsidRPr="002351C8">
        <w:rPr>
          <w:rFonts w:asciiTheme="majorBidi" w:hAnsiTheme="majorBidi"/>
          <w:color w:val="000000" w:themeColor="text1"/>
          <w:sz w:val="24"/>
          <w:szCs w:val="24"/>
        </w:rPr>
        <w:t>Study</w:t>
      </w:r>
      <w:bookmarkEnd w:id="56"/>
      <w:r w:rsidR="000B78F1" w:rsidRPr="002351C8">
        <w:rPr>
          <w:rFonts w:asciiTheme="majorBidi" w:hAnsiTheme="majorBidi"/>
          <w:color w:val="000000" w:themeColor="text1"/>
          <w:sz w:val="24"/>
          <w:szCs w:val="24"/>
        </w:rPr>
        <w:tab/>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Several studies addressed the issue that how teachers motivate the student because there are various teaching strategies used by teachers and the main purpose of implementing these strategies is  to increase the motivation of the student  and  thus this is the major challenge that teachers face on a daily basis. Conceptualized as students’ energy and drive to engage, learn, work effectively, and ach</w:t>
      </w:r>
      <w:r w:rsidR="00DC2D6B">
        <w:rPr>
          <w:rFonts w:asciiTheme="majorBidi" w:hAnsiTheme="majorBidi" w:cstheme="majorBidi"/>
          <w:color w:val="000000" w:themeColor="text1"/>
          <w:sz w:val="24"/>
          <w:szCs w:val="24"/>
        </w:rPr>
        <w:t>ieve their potential at college</w:t>
      </w:r>
      <w:r w:rsidRPr="002351C8">
        <w:rPr>
          <w:rFonts w:asciiTheme="majorBidi" w:hAnsiTheme="majorBidi" w:cstheme="majorBidi"/>
          <w:color w:val="000000" w:themeColor="text1"/>
          <w:sz w:val="24"/>
          <w:szCs w:val="24"/>
        </w:rPr>
        <w:t xml:space="preserve"> (Martin,</w:t>
      </w:r>
      <w:r w:rsidR="00F14091" w:rsidRPr="002351C8">
        <w:rPr>
          <w:rFonts w:asciiTheme="majorBidi" w:hAnsiTheme="majorBidi" w:cstheme="majorBidi"/>
          <w:color w:val="000000" w:themeColor="text1"/>
          <w:sz w:val="24"/>
          <w:szCs w:val="24"/>
        </w:rPr>
        <w:t xml:space="preserve"> </w:t>
      </w:r>
      <w:r w:rsidR="00DC2D6B">
        <w:rPr>
          <w:rFonts w:asciiTheme="majorBidi" w:hAnsiTheme="majorBidi" w:cstheme="majorBidi"/>
          <w:color w:val="000000" w:themeColor="text1"/>
          <w:sz w:val="24"/>
          <w:szCs w:val="24"/>
        </w:rPr>
        <w:t>2006). When motivating strategies were</w:t>
      </w:r>
      <w:r w:rsidRPr="002351C8">
        <w:rPr>
          <w:rFonts w:asciiTheme="majorBidi" w:hAnsiTheme="majorBidi" w:cstheme="majorBidi"/>
          <w:color w:val="000000" w:themeColor="text1"/>
          <w:sz w:val="24"/>
          <w:szCs w:val="24"/>
        </w:rPr>
        <w:t xml:space="preserve"> executed effectively by teachers, it minimizes the behaviors that </w:t>
      </w:r>
      <w:r w:rsidR="00DC2D6B" w:rsidRPr="002351C8">
        <w:rPr>
          <w:rFonts w:asciiTheme="majorBidi" w:hAnsiTheme="majorBidi" w:cstheme="majorBidi"/>
          <w:color w:val="000000" w:themeColor="text1"/>
          <w:sz w:val="24"/>
          <w:szCs w:val="24"/>
        </w:rPr>
        <w:t>delay</w:t>
      </w:r>
      <w:r w:rsidRPr="002351C8">
        <w:rPr>
          <w:rFonts w:asciiTheme="majorBidi" w:hAnsiTheme="majorBidi" w:cstheme="majorBidi"/>
          <w:color w:val="000000" w:themeColor="text1"/>
          <w:sz w:val="24"/>
          <w:szCs w:val="24"/>
        </w:rPr>
        <w:t xml:space="preserve"> learning for both individual students and groups of students, while maximizing t</w:t>
      </w:r>
      <w:r w:rsidR="00DC2D6B">
        <w:rPr>
          <w:rFonts w:asciiTheme="majorBidi" w:hAnsiTheme="majorBidi" w:cstheme="majorBidi"/>
          <w:color w:val="000000" w:themeColor="text1"/>
          <w:sz w:val="24"/>
          <w:szCs w:val="24"/>
        </w:rPr>
        <w:t xml:space="preserve">he behaviors that </w:t>
      </w:r>
      <w:r w:rsidR="00DC2D6B" w:rsidRPr="002351C8">
        <w:rPr>
          <w:rFonts w:asciiTheme="majorBidi" w:hAnsiTheme="majorBidi" w:cstheme="majorBidi"/>
          <w:color w:val="000000" w:themeColor="text1"/>
          <w:sz w:val="24"/>
          <w:szCs w:val="24"/>
        </w:rPr>
        <w:t>boost</w:t>
      </w:r>
      <w:r w:rsidRPr="002351C8">
        <w:rPr>
          <w:rFonts w:asciiTheme="majorBidi" w:hAnsiTheme="majorBidi" w:cstheme="majorBidi"/>
          <w:color w:val="000000" w:themeColor="text1"/>
          <w:sz w:val="24"/>
          <w:szCs w:val="24"/>
        </w:rPr>
        <w:t xml:space="preserve"> prosaically behavior and increase student academic engagement (Emmer &amp; </w:t>
      </w:r>
      <w:proofErr w:type="spellStart"/>
      <w:r w:rsidRPr="002351C8">
        <w:rPr>
          <w:rFonts w:asciiTheme="majorBidi" w:hAnsiTheme="majorBidi" w:cstheme="majorBidi"/>
          <w:color w:val="000000" w:themeColor="text1"/>
          <w:sz w:val="24"/>
          <w:szCs w:val="24"/>
        </w:rPr>
        <w:t>Sabornie</w:t>
      </w:r>
      <w:proofErr w:type="spellEnd"/>
      <w:r w:rsidRPr="002351C8">
        <w:rPr>
          <w:rFonts w:asciiTheme="majorBidi" w:hAnsiTheme="majorBidi" w:cstheme="majorBidi"/>
          <w:color w:val="000000" w:themeColor="text1"/>
          <w:sz w:val="24"/>
          <w:szCs w:val="24"/>
        </w:rPr>
        <w:t xml:space="preserve">, 2015; </w:t>
      </w:r>
      <w:proofErr w:type="spellStart"/>
      <w:r w:rsidRPr="002351C8">
        <w:rPr>
          <w:rFonts w:asciiTheme="majorBidi" w:hAnsiTheme="majorBidi" w:cstheme="majorBidi"/>
          <w:color w:val="000000" w:themeColor="text1"/>
          <w:sz w:val="24"/>
          <w:szCs w:val="24"/>
        </w:rPr>
        <w:t>Everston</w:t>
      </w:r>
      <w:proofErr w:type="spellEnd"/>
      <w:r w:rsidRPr="002351C8">
        <w:rPr>
          <w:rFonts w:asciiTheme="majorBidi" w:hAnsiTheme="majorBidi" w:cstheme="majorBidi"/>
          <w:color w:val="000000" w:themeColor="text1"/>
          <w:sz w:val="24"/>
          <w:szCs w:val="24"/>
        </w:rPr>
        <w:t xml:space="preserve"> &amp; Weinstein, 2006) </w:t>
      </w:r>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ab/>
        <w:t>Ames</w:t>
      </w:r>
      <w:r w:rsidR="00F14091" w:rsidRPr="002351C8">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 xml:space="preserve">(1990) conducted a research that the strategies used by teachers are based on the principle of counter intuitive e.g. telling a student to work harder when the student believes he/she is working hard enough may result in the reaction that `I will not work hard again, with respect to the use of rewards. In Pakistan many </w:t>
      </w:r>
      <w:r w:rsidR="00A51C66">
        <w:rPr>
          <w:rFonts w:asciiTheme="majorBidi" w:hAnsiTheme="majorBidi" w:cstheme="majorBidi"/>
          <w:color w:val="000000" w:themeColor="text1"/>
          <w:sz w:val="24"/>
          <w:szCs w:val="24"/>
        </w:rPr>
        <w:lastRenderedPageBreak/>
        <w:t>researches are</w:t>
      </w:r>
      <w:r w:rsidRPr="002351C8">
        <w:rPr>
          <w:rFonts w:asciiTheme="majorBidi" w:hAnsiTheme="majorBidi" w:cstheme="majorBidi"/>
          <w:color w:val="000000" w:themeColor="text1"/>
          <w:sz w:val="24"/>
          <w:szCs w:val="24"/>
        </w:rPr>
        <w:t xml:space="preserve"> also conducted to find out the best motivating teaching strategies</w:t>
      </w:r>
      <w:r w:rsidR="00A51C66">
        <w:rPr>
          <w:rFonts w:asciiTheme="majorBidi" w:hAnsiTheme="majorBidi" w:cstheme="majorBidi"/>
          <w:color w:val="000000" w:themeColor="text1"/>
          <w:sz w:val="24"/>
          <w:szCs w:val="24"/>
        </w:rPr>
        <w:t xml:space="preserve"> and </w:t>
      </w:r>
      <w:r w:rsidR="00A51C66" w:rsidRPr="002351C8">
        <w:rPr>
          <w:rFonts w:asciiTheme="majorBidi" w:hAnsiTheme="majorBidi" w:cstheme="majorBidi"/>
          <w:color w:val="000000" w:themeColor="text1"/>
          <w:sz w:val="24"/>
          <w:szCs w:val="24"/>
        </w:rPr>
        <w:t>for</w:t>
      </w:r>
      <w:r w:rsidRPr="002351C8">
        <w:rPr>
          <w:rFonts w:asciiTheme="majorBidi" w:hAnsiTheme="majorBidi" w:cstheme="majorBidi"/>
          <w:color w:val="000000" w:themeColor="text1"/>
          <w:sz w:val="24"/>
          <w:szCs w:val="24"/>
        </w:rPr>
        <w:t xml:space="preserve"> student for this purpose many institutes provide </w:t>
      </w:r>
      <w:r w:rsidR="00A51C66" w:rsidRPr="002351C8">
        <w:rPr>
          <w:rFonts w:asciiTheme="majorBidi" w:hAnsiTheme="majorBidi" w:cstheme="majorBidi"/>
          <w:color w:val="000000" w:themeColor="text1"/>
          <w:sz w:val="24"/>
          <w:szCs w:val="24"/>
        </w:rPr>
        <w:t>special trainings</w:t>
      </w:r>
      <w:r w:rsidRPr="002351C8">
        <w:rPr>
          <w:rFonts w:asciiTheme="majorBidi" w:hAnsiTheme="majorBidi" w:cstheme="majorBidi"/>
          <w:color w:val="000000" w:themeColor="text1"/>
          <w:sz w:val="24"/>
          <w:szCs w:val="24"/>
        </w:rPr>
        <w:t xml:space="preserve"> to teachers.</w:t>
      </w:r>
      <w:r w:rsidR="00DC2D6B">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But the question remain the same that what are the strategies teacher thought effective for students and whether these strategies are effective for them or not. There is no information regarding this question.</w:t>
      </w:r>
    </w:p>
    <w:p w:rsidR="000B78F1" w:rsidRPr="002351C8" w:rsidRDefault="00A51C66" w:rsidP="00CC311E">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In our country as well as in other countries,</w:t>
      </w:r>
      <w:r w:rsidR="000B78F1" w:rsidRPr="002351C8">
        <w:rPr>
          <w:rFonts w:asciiTheme="majorBidi" w:hAnsiTheme="majorBidi" w:cstheme="majorBidi"/>
          <w:color w:val="000000" w:themeColor="text1"/>
          <w:sz w:val="24"/>
          <w:szCs w:val="24"/>
        </w:rPr>
        <w:t xml:space="preserve"> teacher uses various motivating strategies without knowing its impact on student learning. For this purpose teachers use assessment method to find out the result but this result is off whole class not of an individual</w:t>
      </w:r>
      <w:r>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 it include all the practices of classroom not only the teachers motivating</w:t>
      </w:r>
      <w:r>
        <w:rPr>
          <w:rFonts w:asciiTheme="majorBidi" w:hAnsiTheme="majorBidi" w:cstheme="majorBidi"/>
          <w:color w:val="000000" w:themeColor="text1"/>
          <w:sz w:val="24"/>
          <w:szCs w:val="24"/>
        </w:rPr>
        <w:t xml:space="preserve"> strategies so we can’t say</w:t>
      </w:r>
      <w:r w:rsidR="000B78F1" w:rsidRPr="002351C8">
        <w:rPr>
          <w:rFonts w:asciiTheme="majorBidi" w:hAnsiTheme="majorBidi" w:cstheme="majorBidi"/>
          <w:color w:val="000000" w:themeColor="text1"/>
          <w:sz w:val="24"/>
          <w:szCs w:val="24"/>
        </w:rPr>
        <w:t xml:space="preserve"> what students feel about teachers motivating strategies</w:t>
      </w:r>
      <w:r>
        <w:rPr>
          <w:rFonts w:asciiTheme="majorBidi" w:hAnsiTheme="majorBidi" w:cstheme="majorBidi"/>
          <w:color w:val="000000" w:themeColor="text1"/>
          <w:sz w:val="24"/>
          <w:szCs w:val="24"/>
        </w:rPr>
        <w:t>?</w:t>
      </w:r>
      <w:r w:rsidR="000B78F1" w:rsidRPr="002351C8">
        <w:rPr>
          <w:rFonts w:asciiTheme="majorBidi" w:hAnsiTheme="majorBidi" w:cstheme="majorBidi"/>
          <w:color w:val="000000" w:themeColor="text1"/>
          <w:sz w:val="24"/>
          <w:szCs w:val="24"/>
        </w:rPr>
        <w:t xml:space="preserve"> </w:t>
      </w:r>
      <w:proofErr w:type="gramStart"/>
      <w:r w:rsidR="000B78F1" w:rsidRPr="002351C8">
        <w:rPr>
          <w:rFonts w:asciiTheme="majorBidi" w:hAnsiTheme="majorBidi" w:cstheme="majorBidi"/>
          <w:color w:val="000000" w:themeColor="text1"/>
          <w:sz w:val="24"/>
          <w:szCs w:val="24"/>
        </w:rPr>
        <w:t>or</w:t>
      </w:r>
      <w:proofErr w:type="gramEnd"/>
      <w:r w:rsidR="000B78F1" w:rsidRPr="002351C8">
        <w:rPr>
          <w:rFonts w:asciiTheme="majorBidi" w:hAnsiTheme="majorBidi" w:cstheme="majorBidi"/>
          <w:color w:val="000000" w:themeColor="text1"/>
          <w:sz w:val="24"/>
          <w:szCs w:val="24"/>
        </w:rPr>
        <w:t xml:space="preserve"> in other words do student really get motivated by teachers motivating strategies or</w:t>
      </w:r>
      <w:r>
        <w:rPr>
          <w:rFonts w:asciiTheme="majorBidi" w:hAnsiTheme="majorBidi" w:cstheme="majorBidi"/>
          <w:color w:val="000000" w:themeColor="text1"/>
          <w:sz w:val="24"/>
          <w:szCs w:val="24"/>
        </w:rPr>
        <w:t xml:space="preserve"> their own intrinsic motivation?</w:t>
      </w:r>
    </w:p>
    <w:p w:rsidR="000B78F1" w:rsidRPr="002351C8" w:rsidRDefault="000B78F1" w:rsidP="00CC311E">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Based on this observation, this study is a small effort which helps the teachers to know the perception of their students regarding their motivating strategies and its impact on their learning. This research provides great help to the instructor to design an effective course material and adopt techniques for improving student’s comprehension and analysis of motivating teaching strategies.</w:t>
      </w:r>
    </w:p>
    <w:p w:rsidR="000B78F1" w:rsidRPr="002351C8" w:rsidRDefault="009C6252" w:rsidP="00CC311E">
      <w:pPr>
        <w:pStyle w:val="Heading2"/>
        <w:spacing w:before="0" w:line="480" w:lineRule="auto"/>
        <w:rPr>
          <w:rFonts w:asciiTheme="majorBidi" w:hAnsiTheme="majorBidi"/>
          <w:color w:val="000000" w:themeColor="text1"/>
          <w:sz w:val="24"/>
          <w:szCs w:val="24"/>
        </w:rPr>
      </w:pPr>
      <w:bookmarkStart w:id="57" w:name="_Toc518282477"/>
      <w:r w:rsidRPr="002351C8">
        <w:rPr>
          <w:rFonts w:asciiTheme="majorBidi" w:hAnsiTheme="majorBidi"/>
          <w:color w:val="000000" w:themeColor="text1"/>
          <w:sz w:val="24"/>
          <w:szCs w:val="24"/>
        </w:rPr>
        <w:t xml:space="preserve">2.3 </w:t>
      </w:r>
      <w:r w:rsidR="000B78F1" w:rsidRPr="002351C8">
        <w:rPr>
          <w:rFonts w:asciiTheme="majorBidi" w:hAnsiTheme="majorBidi"/>
          <w:color w:val="000000" w:themeColor="text1"/>
          <w:sz w:val="24"/>
          <w:szCs w:val="24"/>
        </w:rPr>
        <w:t xml:space="preserve">Objectives of the </w:t>
      </w:r>
      <w:r w:rsidR="0019492D" w:rsidRPr="002351C8">
        <w:rPr>
          <w:rFonts w:asciiTheme="majorBidi" w:hAnsiTheme="majorBidi"/>
          <w:color w:val="000000" w:themeColor="text1"/>
          <w:sz w:val="24"/>
          <w:szCs w:val="24"/>
        </w:rPr>
        <w:t>Study</w:t>
      </w:r>
      <w:bookmarkEnd w:id="57"/>
    </w:p>
    <w:p w:rsidR="000B78F1" w:rsidRPr="002351C8" w:rsidRDefault="00C8718E" w:rsidP="00CC311E">
      <w:pPr>
        <w:pStyle w:val="ListParagraph"/>
        <w:numPr>
          <w:ilvl w:val="0"/>
          <w:numId w:val="13"/>
        </w:numPr>
        <w:tabs>
          <w:tab w:val="left" w:pos="2948"/>
        </w:tabs>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w:t>
      </w:r>
      <w:r w:rsidR="000B78F1" w:rsidRPr="002351C8">
        <w:rPr>
          <w:rFonts w:asciiTheme="majorBidi" w:hAnsiTheme="majorBidi" w:cstheme="majorBidi"/>
          <w:color w:val="000000" w:themeColor="text1"/>
          <w:sz w:val="24"/>
          <w:szCs w:val="24"/>
        </w:rPr>
        <w:t xml:space="preserve">o find out the motivational strategies used by the teachers </w:t>
      </w:r>
    </w:p>
    <w:p w:rsidR="000B78F1" w:rsidRPr="002351C8" w:rsidRDefault="00C8718E" w:rsidP="00CC311E">
      <w:pPr>
        <w:pStyle w:val="ListParagraph"/>
        <w:numPr>
          <w:ilvl w:val="0"/>
          <w:numId w:val="13"/>
        </w:numPr>
        <w:tabs>
          <w:tab w:val="left" w:pos="2948"/>
        </w:tabs>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w:t>
      </w:r>
      <w:r w:rsidR="000B78F1" w:rsidRPr="002351C8">
        <w:rPr>
          <w:rFonts w:asciiTheme="majorBidi" w:hAnsiTheme="majorBidi" w:cstheme="majorBidi"/>
          <w:color w:val="000000" w:themeColor="text1"/>
          <w:sz w:val="24"/>
          <w:szCs w:val="24"/>
        </w:rPr>
        <w:t xml:space="preserve">o find out </w:t>
      </w:r>
      <w:r w:rsidRPr="002351C8">
        <w:rPr>
          <w:rFonts w:asciiTheme="majorBidi" w:hAnsiTheme="majorBidi" w:cstheme="majorBidi"/>
          <w:color w:val="000000" w:themeColor="text1"/>
          <w:sz w:val="24"/>
          <w:szCs w:val="24"/>
        </w:rPr>
        <w:t>teachers</w:t>
      </w:r>
      <w:r w:rsidR="000B78F1" w:rsidRPr="002351C8">
        <w:rPr>
          <w:rFonts w:asciiTheme="majorBidi" w:hAnsiTheme="majorBidi" w:cstheme="majorBidi"/>
          <w:color w:val="000000" w:themeColor="text1"/>
          <w:sz w:val="24"/>
          <w:szCs w:val="24"/>
        </w:rPr>
        <w:t xml:space="preserve"> and student’s perception regarding</w:t>
      </w:r>
      <w:r>
        <w:rPr>
          <w:rFonts w:asciiTheme="majorBidi" w:hAnsiTheme="majorBidi" w:cstheme="majorBidi"/>
          <w:color w:val="000000" w:themeColor="text1"/>
          <w:sz w:val="24"/>
          <w:szCs w:val="24"/>
        </w:rPr>
        <w:t xml:space="preserve"> teachers motivating strategies</w:t>
      </w:r>
      <w:r w:rsidR="000B78F1" w:rsidRPr="002351C8">
        <w:rPr>
          <w:rFonts w:asciiTheme="majorBidi" w:hAnsiTheme="majorBidi" w:cstheme="majorBidi"/>
          <w:color w:val="000000" w:themeColor="text1"/>
          <w:sz w:val="24"/>
          <w:szCs w:val="24"/>
        </w:rPr>
        <w:t>.</w:t>
      </w:r>
    </w:p>
    <w:p w:rsidR="000B78F1" w:rsidRPr="002351C8" w:rsidRDefault="00C8718E" w:rsidP="00CC311E">
      <w:pPr>
        <w:pStyle w:val="ListParagraph"/>
        <w:numPr>
          <w:ilvl w:val="0"/>
          <w:numId w:val="13"/>
        </w:numPr>
        <w:tabs>
          <w:tab w:val="left" w:pos="2948"/>
        </w:tabs>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w:t>
      </w:r>
      <w:r w:rsidR="000B78F1" w:rsidRPr="002351C8">
        <w:rPr>
          <w:rFonts w:asciiTheme="majorBidi" w:hAnsiTheme="majorBidi" w:cstheme="majorBidi"/>
          <w:color w:val="000000" w:themeColor="text1"/>
          <w:sz w:val="24"/>
          <w:szCs w:val="24"/>
        </w:rPr>
        <w:t>o find out the relationship between teachers use motivating strategies and student’s learning motivation.</w:t>
      </w:r>
    </w:p>
    <w:p w:rsidR="000B78F1" w:rsidRPr="002351C8" w:rsidRDefault="00C8718E" w:rsidP="00CC311E">
      <w:pPr>
        <w:pStyle w:val="ListParagraph"/>
        <w:numPr>
          <w:ilvl w:val="0"/>
          <w:numId w:val="13"/>
        </w:numPr>
        <w:tabs>
          <w:tab w:val="left" w:pos="2948"/>
        </w:tabs>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w:t>
      </w:r>
      <w:r w:rsidR="000B78F1" w:rsidRPr="002351C8">
        <w:rPr>
          <w:rFonts w:asciiTheme="majorBidi" w:hAnsiTheme="majorBidi" w:cstheme="majorBidi"/>
          <w:color w:val="000000" w:themeColor="text1"/>
          <w:sz w:val="24"/>
          <w:szCs w:val="24"/>
        </w:rPr>
        <w:t>o determine the predictive power of teachers motivational strategies for students learning motivation</w:t>
      </w:r>
    </w:p>
    <w:p w:rsidR="000B78F1" w:rsidRPr="002351C8" w:rsidRDefault="000B78F1" w:rsidP="00CC311E">
      <w:pPr>
        <w:pStyle w:val="ListParagraph"/>
        <w:numPr>
          <w:ilvl w:val="0"/>
          <w:numId w:val="13"/>
        </w:numPr>
        <w:tabs>
          <w:tab w:val="left" w:pos="2948"/>
        </w:tabs>
        <w:spacing w:after="0" w:line="480" w:lineRule="auto"/>
        <w:rPr>
          <w:rFonts w:asciiTheme="majorBidi" w:hAnsiTheme="majorBidi" w:cstheme="majorBidi"/>
          <w:color w:val="000000" w:themeColor="text1"/>
          <w:sz w:val="24"/>
          <w:szCs w:val="24"/>
        </w:rPr>
      </w:pPr>
      <w:proofErr w:type="gramStart"/>
      <w:r w:rsidRPr="002351C8">
        <w:rPr>
          <w:rFonts w:asciiTheme="majorBidi" w:hAnsiTheme="majorBidi" w:cstheme="majorBidi"/>
          <w:color w:val="000000" w:themeColor="text1"/>
          <w:sz w:val="24"/>
          <w:szCs w:val="24"/>
        </w:rPr>
        <w:lastRenderedPageBreak/>
        <w:t>to</w:t>
      </w:r>
      <w:proofErr w:type="gramEnd"/>
      <w:r w:rsidRPr="002351C8">
        <w:rPr>
          <w:rFonts w:asciiTheme="majorBidi" w:hAnsiTheme="majorBidi" w:cstheme="majorBidi"/>
          <w:color w:val="000000" w:themeColor="text1"/>
          <w:sz w:val="24"/>
          <w:szCs w:val="24"/>
        </w:rPr>
        <w:t xml:space="preserve"> find out the demographic characteristics in relation with students learning.</w:t>
      </w:r>
    </w:p>
    <w:p w:rsidR="000B78F1" w:rsidRPr="002351C8" w:rsidRDefault="009C6252" w:rsidP="00CC311E">
      <w:pPr>
        <w:pStyle w:val="Heading2"/>
        <w:spacing w:before="0" w:line="480" w:lineRule="auto"/>
        <w:rPr>
          <w:rFonts w:asciiTheme="majorBidi" w:hAnsiTheme="majorBidi"/>
          <w:color w:val="000000" w:themeColor="text1"/>
          <w:sz w:val="24"/>
          <w:szCs w:val="24"/>
        </w:rPr>
      </w:pPr>
      <w:bookmarkStart w:id="58" w:name="_Toc518282478"/>
      <w:r w:rsidRPr="002351C8">
        <w:rPr>
          <w:rFonts w:asciiTheme="majorBidi" w:hAnsiTheme="majorBidi"/>
          <w:color w:val="000000" w:themeColor="text1"/>
          <w:sz w:val="24"/>
          <w:szCs w:val="24"/>
        </w:rPr>
        <w:t xml:space="preserve">2.4 </w:t>
      </w:r>
      <w:r w:rsidR="00BD7C28" w:rsidRPr="002351C8">
        <w:rPr>
          <w:rFonts w:asciiTheme="majorBidi" w:hAnsiTheme="majorBidi"/>
          <w:color w:val="000000" w:themeColor="text1"/>
          <w:sz w:val="24"/>
          <w:szCs w:val="24"/>
        </w:rPr>
        <w:t>Hypothesis of the S</w:t>
      </w:r>
      <w:r w:rsidR="000B78F1" w:rsidRPr="002351C8">
        <w:rPr>
          <w:rFonts w:asciiTheme="majorBidi" w:hAnsiTheme="majorBidi"/>
          <w:color w:val="000000" w:themeColor="text1"/>
          <w:sz w:val="24"/>
          <w:szCs w:val="24"/>
        </w:rPr>
        <w:t>tudy</w:t>
      </w:r>
      <w:bookmarkEnd w:id="58"/>
    </w:p>
    <w:p w:rsidR="000B78F1" w:rsidRPr="002351C8" w:rsidRDefault="000B78F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H</w:t>
      </w:r>
      <w:r w:rsidRPr="002351C8">
        <w:rPr>
          <w:rFonts w:asciiTheme="majorBidi" w:hAnsiTheme="majorBidi" w:cstheme="majorBidi"/>
          <w:color w:val="000000" w:themeColor="text1"/>
          <w:sz w:val="24"/>
          <w:szCs w:val="24"/>
          <w:vertAlign w:val="subscript"/>
        </w:rPr>
        <w:t>1:</w:t>
      </w:r>
      <w:r w:rsidRPr="002351C8">
        <w:rPr>
          <w:rFonts w:asciiTheme="majorBidi" w:hAnsiTheme="majorBidi" w:cstheme="majorBidi"/>
          <w:color w:val="000000" w:themeColor="text1"/>
          <w:sz w:val="24"/>
          <w:szCs w:val="24"/>
        </w:rPr>
        <w:t xml:space="preserve"> Teachers are likely to use motivational strategies</w:t>
      </w:r>
    </w:p>
    <w:p w:rsidR="000B78F1" w:rsidRPr="002351C8" w:rsidRDefault="000B78F1" w:rsidP="00CC311E">
      <w:pPr>
        <w:tabs>
          <w:tab w:val="left" w:pos="0"/>
        </w:tabs>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H</w:t>
      </w:r>
      <w:r w:rsidRPr="002351C8">
        <w:rPr>
          <w:rFonts w:asciiTheme="majorBidi" w:hAnsiTheme="majorBidi" w:cstheme="majorBidi"/>
          <w:color w:val="000000" w:themeColor="text1"/>
          <w:sz w:val="24"/>
          <w:szCs w:val="24"/>
          <w:vertAlign w:val="subscript"/>
        </w:rPr>
        <w:t>2</w:t>
      </w:r>
      <w:r w:rsidRPr="002351C8">
        <w:rPr>
          <w:rFonts w:asciiTheme="majorBidi" w:hAnsiTheme="majorBidi" w:cstheme="majorBidi"/>
          <w:color w:val="000000" w:themeColor="text1"/>
          <w:sz w:val="24"/>
          <w:szCs w:val="24"/>
        </w:rPr>
        <w:t>: There is likely to be a difference in teacher’s and student’s perception regarding teacher’s use of motivational strategies.</w:t>
      </w:r>
    </w:p>
    <w:p w:rsidR="000B78F1" w:rsidRPr="002351C8" w:rsidRDefault="000B78F1" w:rsidP="00CC311E">
      <w:pPr>
        <w:tabs>
          <w:tab w:val="left" w:pos="245"/>
        </w:tabs>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H</w:t>
      </w:r>
      <w:r w:rsidRPr="002351C8">
        <w:rPr>
          <w:rFonts w:asciiTheme="majorBidi" w:hAnsiTheme="majorBidi" w:cstheme="majorBidi"/>
          <w:color w:val="000000" w:themeColor="text1"/>
          <w:sz w:val="24"/>
          <w:szCs w:val="24"/>
          <w:vertAlign w:val="subscript"/>
        </w:rPr>
        <w:t>3:</w:t>
      </w:r>
      <w:r w:rsidRPr="002351C8">
        <w:rPr>
          <w:rFonts w:asciiTheme="majorBidi" w:hAnsiTheme="majorBidi" w:cstheme="majorBidi"/>
          <w:color w:val="000000" w:themeColor="text1"/>
          <w:sz w:val="24"/>
          <w:szCs w:val="24"/>
        </w:rPr>
        <w:t xml:space="preserve"> There is likely to be a relationship between students’ perception towards TMS, students learning and use of teachers’ motivational strategies.</w:t>
      </w:r>
    </w:p>
    <w:p w:rsidR="000B78F1" w:rsidRPr="002351C8" w:rsidRDefault="000B78F1" w:rsidP="00CC311E">
      <w:pPr>
        <w:tabs>
          <w:tab w:val="left" w:pos="245"/>
        </w:tabs>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H</w:t>
      </w:r>
      <w:r w:rsidRPr="002351C8">
        <w:rPr>
          <w:rFonts w:asciiTheme="majorBidi" w:hAnsiTheme="majorBidi" w:cstheme="majorBidi"/>
          <w:color w:val="000000" w:themeColor="text1"/>
          <w:sz w:val="24"/>
          <w:szCs w:val="24"/>
          <w:vertAlign w:val="subscript"/>
        </w:rPr>
        <w:t>4:</w:t>
      </w:r>
      <w:r w:rsidRPr="002351C8">
        <w:rPr>
          <w:rFonts w:asciiTheme="majorBidi" w:hAnsiTheme="majorBidi" w:cstheme="majorBidi"/>
          <w:color w:val="000000" w:themeColor="text1"/>
          <w:sz w:val="24"/>
          <w:szCs w:val="24"/>
        </w:rPr>
        <w:t xml:space="preserve"> Teachers’ use of motivational strategies is likely to predict student learning.</w:t>
      </w:r>
    </w:p>
    <w:p w:rsidR="000B78F1" w:rsidRPr="002351C8" w:rsidRDefault="000B78F1" w:rsidP="00CC311E">
      <w:pPr>
        <w:tabs>
          <w:tab w:val="left" w:pos="245"/>
        </w:tabs>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H</w:t>
      </w:r>
      <w:r w:rsidRPr="002351C8">
        <w:rPr>
          <w:rFonts w:asciiTheme="majorBidi" w:hAnsiTheme="majorBidi" w:cstheme="majorBidi"/>
          <w:color w:val="000000" w:themeColor="text1"/>
          <w:sz w:val="24"/>
          <w:szCs w:val="24"/>
          <w:vertAlign w:val="subscript"/>
        </w:rPr>
        <w:t xml:space="preserve">5:  </w:t>
      </w:r>
      <w:r w:rsidRPr="002351C8">
        <w:rPr>
          <w:rFonts w:asciiTheme="majorBidi" w:hAnsiTheme="majorBidi" w:cstheme="majorBidi"/>
          <w:color w:val="000000" w:themeColor="text1"/>
          <w:sz w:val="24"/>
          <w:szCs w:val="24"/>
        </w:rPr>
        <w:t>Demographic characteristics are likely to be related with student’s learning motivation.</w:t>
      </w:r>
    </w:p>
    <w:p w:rsidR="000B78F1" w:rsidRPr="002351C8" w:rsidRDefault="000B78F1" w:rsidP="00CC311E">
      <w:pPr>
        <w:spacing w:after="0" w:line="480" w:lineRule="auto"/>
        <w:rPr>
          <w:rFonts w:asciiTheme="majorBidi" w:hAnsiTheme="majorBidi" w:cstheme="majorBidi"/>
          <w:b/>
          <w:color w:val="000000" w:themeColor="text1"/>
          <w:sz w:val="24"/>
          <w:szCs w:val="24"/>
        </w:rPr>
      </w:pPr>
    </w:p>
    <w:p w:rsidR="000B78F1" w:rsidRPr="002351C8" w:rsidRDefault="000B78F1" w:rsidP="00CC311E">
      <w:pPr>
        <w:spacing w:after="0" w:line="480" w:lineRule="auto"/>
        <w:rPr>
          <w:rFonts w:asciiTheme="majorBidi" w:hAnsiTheme="majorBidi" w:cstheme="majorBidi"/>
          <w:color w:val="000000" w:themeColor="text1"/>
          <w:sz w:val="24"/>
          <w:szCs w:val="24"/>
          <w:vertAlign w:val="subscript"/>
        </w:rPr>
      </w:pPr>
    </w:p>
    <w:p w:rsidR="000B78F1" w:rsidRPr="002351C8" w:rsidRDefault="000B78F1" w:rsidP="00CC311E">
      <w:pPr>
        <w:spacing w:after="0" w:line="480" w:lineRule="auto"/>
        <w:rPr>
          <w:rFonts w:asciiTheme="majorBidi" w:hAnsiTheme="majorBidi" w:cstheme="majorBidi"/>
          <w:color w:val="000000" w:themeColor="text1"/>
          <w:sz w:val="24"/>
          <w:szCs w:val="24"/>
          <w:vertAlign w:val="subscript"/>
        </w:rPr>
      </w:pPr>
    </w:p>
    <w:p w:rsidR="000B78F1" w:rsidRPr="002351C8" w:rsidRDefault="000B78F1" w:rsidP="00CC311E">
      <w:pPr>
        <w:spacing w:after="0" w:line="480" w:lineRule="auto"/>
        <w:rPr>
          <w:rFonts w:asciiTheme="majorBidi" w:hAnsiTheme="majorBidi" w:cstheme="majorBidi"/>
          <w:color w:val="000000" w:themeColor="text1"/>
          <w:sz w:val="24"/>
          <w:szCs w:val="24"/>
          <w:vertAlign w:val="subscript"/>
        </w:rPr>
      </w:pPr>
    </w:p>
    <w:p w:rsidR="000B78F1" w:rsidRDefault="000B78F1"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Default="00A51C66" w:rsidP="00CC311E">
      <w:pPr>
        <w:spacing w:after="0" w:line="480" w:lineRule="auto"/>
        <w:rPr>
          <w:rFonts w:asciiTheme="majorBidi" w:hAnsiTheme="majorBidi" w:cstheme="majorBidi"/>
          <w:color w:val="000000" w:themeColor="text1"/>
          <w:sz w:val="24"/>
          <w:szCs w:val="24"/>
          <w:vertAlign w:val="subscript"/>
        </w:rPr>
      </w:pPr>
    </w:p>
    <w:p w:rsidR="00A51C66" w:rsidRPr="002351C8" w:rsidRDefault="00A51C66" w:rsidP="00CC311E">
      <w:pPr>
        <w:spacing w:after="0" w:line="480" w:lineRule="auto"/>
        <w:rPr>
          <w:rFonts w:asciiTheme="majorBidi" w:hAnsiTheme="majorBidi" w:cstheme="majorBidi"/>
          <w:color w:val="000000" w:themeColor="text1"/>
          <w:sz w:val="24"/>
          <w:szCs w:val="24"/>
          <w:vertAlign w:val="subscript"/>
        </w:rPr>
      </w:pPr>
    </w:p>
    <w:p w:rsidR="00F14091" w:rsidRPr="002351C8" w:rsidRDefault="00F14091" w:rsidP="00CC311E">
      <w:pPr>
        <w:pStyle w:val="Heading1"/>
        <w:spacing w:before="0" w:line="480" w:lineRule="auto"/>
        <w:rPr>
          <w:rFonts w:asciiTheme="majorBidi" w:hAnsiTheme="majorBidi"/>
          <w:color w:val="000000" w:themeColor="text1"/>
          <w:sz w:val="24"/>
          <w:szCs w:val="24"/>
        </w:rPr>
      </w:pPr>
      <w:bookmarkStart w:id="59" w:name="_Toc518282479"/>
      <w:r w:rsidRPr="002351C8">
        <w:rPr>
          <w:rFonts w:asciiTheme="majorBidi" w:hAnsiTheme="majorBidi"/>
          <w:color w:val="000000" w:themeColor="text1"/>
          <w:sz w:val="24"/>
          <w:szCs w:val="24"/>
        </w:rPr>
        <w:lastRenderedPageBreak/>
        <w:t>Chapter III</w:t>
      </w:r>
      <w:bookmarkEnd w:id="59"/>
    </w:p>
    <w:p w:rsidR="00F14091" w:rsidRPr="002351C8" w:rsidRDefault="00F14091" w:rsidP="00CC311E">
      <w:pPr>
        <w:pStyle w:val="Heading1"/>
        <w:spacing w:before="0" w:line="480" w:lineRule="auto"/>
        <w:jc w:val="center"/>
        <w:rPr>
          <w:rFonts w:asciiTheme="majorBidi" w:hAnsiTheme="majorBidi"/>
          <w:color w:val="000000" w:themeColor="text1"/>
          <w:sz w:val="24"/>
          <w:szCs w:val="24"/>
        </w:rPr>
      </w:pPr>
      <w:bookmarkStart w:id="60" w:name="_Toc518282480"/>
      <w:r w:rsidRPr="002351C8">
        <w:rPr>
          <w:rFonts w:asciiTheme="majorBidi" w:hAnsiTheme="majorBidi"/>
          <w:color w:val="000000" w:themeColor="text1"/>
          <w:sz w:val="24"/>
          <w:szCs w:val="24"/>
        </w:rPr>
        <w:t>Method</w:t>
      </w:r>
      <w:bookmarkEnd w:id="60"/>
    </w:p>
    <w:p w:rsidR="00F14091" w:rsidRPr="002351C8" w:rsidRDefault="00FC215A" w:rsidP="00CC311E">
      <w:pPr>
        <w:spacing w:after="0" w:line="480" w:lineRule="auto"/>
        <w:ind w:firstLine="720"/>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 present study </w:t>
      </w:r>
      <w:r w:rsidRPr="00FC215A">
        <w:rPr>
          <w:rFonts w:asciiTheme="majorBidi" w:hAnsiTheme="majorBidi" w:cstheme="majorBidi"/>
          <w:color w:val="000000" w:themeColor="text1"/>
          <w:sz w:val="24"/>
          <w:szCs w:val="24"/>
          <w:highlight w:val="yellow"/>
        </w:rPr>
        <w:t>is an</w:t>
      </w:r>
      <w:r w:rsidR="00F14091" w:rsidRPr="00FC215A">
        <w:rPr>
          <w:rFonts w:asciiTheme="majorBidi" w:hAnsiTheme="majorBidi" w:cstheme="majorBidi"/>
          <w:color w:val="000000" w:themeColor="text1"/>
          <w:sz w:val="24"/>
          <w:szCs w:val="24"/>
          <w:highlight w:val="yellow"/>
        </w:rPr>
        <w:t xml:space="preserve"> effort</w:t>
      </w:r>
      <w:r w:rsidR="00F14091" w:rsidRPr="002351C8">
        <w:rPr>
          <w:rFonts w:asciiTheme="majorBidi" w:hAnsiTheme="majorBidi" w:cstheme="majorBidi"/>
          <w:color w:val="000000" w:themeColor="text1"/>
          <w:sz w:val="24"/>
          <w:szCs w:val="24"/>
        </w:rPr>
        <w:t xml:space="preserve"> to find out the teacher’s use of motivational strategies as predictor of student’s motivation to learn. For this purpo</w:t>
      </w:r>
      <w:r w:rsidR="00A51C66">
        <w:rPr>
          <w:rFonts w:asciiTheme="majorBidi" w:hAnsiTheme="majorBidi" w:cstheme="majorBidi"/>
          <w:color w:val="000000" w:themeColor="text1"/>
          <w:sz w:val="24"/>
          <w:szCs w:val="24"/>
        </w:rPr>
        <w:t>se following method are used. T</w:t>
      </w:r>
      <w:r w:rsidR="00F14091" w:rsidRPr="002351C8">
        <w:rPr>
          <w:rFonts w:asciiTheme="majorBidi" w:hAnsiTheme="majorBidi" w:cstheme="majorBidi"/>
          <w:color w:val="000000" w:themeColor="text1"/>
          <w:sz w:val="24"/>
          <w:szCs w:val="24"/>
        </w:rPr>
        <w:t>his chapter contain</w:t>
      </w:r>
      <w:r w:rsidR="00A51C66">
        <w:rPr>
          <w:rFonts w:asciiTheme="majorBidi" w:hAnsiTheme="majorBidi" w:cstheme="majorBidi"/>
          <w:color w:val="000000" w:themeColor="text1"/>
          <w:sz w:val="24"/>
          <w:szCs w:val="24"/>
        </w:rPr>
        <w:t>s</w:t>
      </w:r>
      <w:r w:rsidR="00F14091" w:rsidRPr="002351C8">
        <w:rPr>
          <w:rFonts w:asciiTheme="majorBidi" w:hAnsiTheme="majorBidi" w:cstheme="majorBidi"/>
          <w:color w:val="000000" w:themeColor="text1"/>
          <w:sz w:val="24"/>
          <w:szCs w:val="24"/>
        </w:rPr>
        <w:t xml:space="preserve"> description of the re</w:t>
      </w:r>
      <w:r w:rsidR="00A51C66">
        <w:rPr>
          <w:rFonts w:asciiTheme="majorBidi" w:hAnsiTheme="majorBidi" w:cstheme="majorBidi"/>
          <w:color w:val="000000" w:themeColor="text1"/>
          <w:sz w:val="24"/>
          <w:szCs w:val="24"/>
        </w:rPr>
        <w:t>search design, procedure, how the data was</w:t>
      </w:r>
      <w:r w:rsidR="00F14091" w:rsidRPr="002351C8">
        <w:rPr>
          <w:rFonts w:asciiTheme="majorBidi" w:hAnsiTheme="majorBidi" w:cstheme="majorBidi"/>
          <w:color w:val="000000" w:themeColor="text1"/>
          <w:sz w:val="24"/>
          <w:szCs w:val="24"/>
        </w:rPr>
        <w:t xml:space="preserve"> collected and analysed. The reliability of the study, ethical consideration, limitations and de</w:t>
      </w:r>
      <w:r w:rsidR="00A51C66">
        <w:rPr>
          <w:rFonts w:asciiTheme="majorBidi" w:hAnsiTheme="majorBidi" w:cstheme="majorBidi"/>
          <w:color w:val="000000" w:themeColor="text1"/>
          <w:sz w:val="24"/>
          <w:szCs w:val="24"/>
        </w:rPr>
        <w:t>limitations are also considered in this chapter.</w:t>
      </w:r>
    </w:p>
    <w:p w:rsidR="00F14091" w:rsidRPr="002351C8" w:rsidRDefault="00F14091" w:rsidP="00CC311E">
      <w:pPr>
        <w:pStyle w:val="Heading2"/>
        <w:spacing w:before="0" w:line="480" w:lineRule="auto"/>
        <w:rPr>
          <w:rFonts w:asciiTheme="majorBidi" w:hAnsiTheme="majorBidi"/>
          <w:color w:val="000000" w:themeColor="text1"/>
          <w:sz w:val="24"/>
          <w:szCs w:val="24"/>
        </w:rPr>
      </w:pPr>
      <w:bookmarkStart w:id="61" w:name="_Toc518282481"/>
      <w:r w:rsidRPr="002351C8">
        <w:rPr>
          <w:rFonts w:asciiTheme="majorBidi" w:hAnsiTheme="majorBidi"/>
          <w:color w:val="000000" w:themeColor="text1"/>
          <w:sz w:val="24"/>
          <w:szCs w:val="24"/>
        </w:rPr>
        <w:t>3.1 Research Design</w:t>
      </w:r>
      <w:bookmarkEnd w:id="61"/>
    </w:p>
    <w:p w:rsidR="00F14091" w:rsidRPr="002351C8" w:rsidRDefault="00F14091" w:rsidP="00CC311E">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b/>
          <w:color w:val="000000" w:themeColor="text1"/>
          <w:sz w:val="24"/>
          <w:szCs w:val="24"/>
        </w:rPr>
        <w:tab/>
      </w:r>
      <w:r w:rsidRPr="002351C8">
        <w:rPr>
          <w:rFonts w:asciiTheme="majorBidi" w:hAnsiTheme="majorBidi" w:cstheme="majorBidi"/>
          <w:color w:val="000000" w:themeColor="text1"/>
          <w:sz w:val="24"/>
          <w:szCs w:val="24"/>
        </w:rPr>
        <w:t>The current study has a quantitati</w:t>
      </w:r>
      <w:r w:rsidR="00A33101">
        <w:rPr>
          <w:rFonts w:asciiTheme="majorBidi" w:hAnsiTheme="majorBidi" w:cstheme="majorBidi"/>
          <w:color w:val="000000" w:themeColor="text1"/>
          <w:sz w:val="24"/>
          <w:szCs w:val="24"/>
        </w:rPr>
        <w:t xml:space="preserve">ve approach </w:t>
      </w:r>
      <w:r w:rsidR="00A33101" w:rsidRPr="009A2E49">
        <w:rPr>
          <w:rFonts w:asciiTheme="majorBidi" w:hAnsiTheme="majorBidi" w:cstheme="majorBidi"/>
          <w:color w:val="000000" w:themeColor="text1"/>
          <w:sz w:val="24"/>
          <w:szCs w:val="24"/>
        </w:rPr>
        <w:t xml:space="preserve">and a </w:t>
      </w:r>
      <w:r w:rsidR="00A33101" w:rsidRPr="009A2E49">
        <w:rPr>
          <w:rFonts w:ascii="Times New Roman" w:hAnsi="Times New Roman" w:cs="Times New Roman"/>
          <w:color w:val="222222"/>
          <w:sz w:val="24"/>
          <w:szCs w:val="24"/>
          <w:shd w:val="clear" w:color="auto" w:fill="FFFFFF"/>
        </w:rPr>
        <w:t>Correlational</w:t>
      </w:r>
      <w:r w:rsidR="00A51C66" w:rsidRPr="009A2E49">
        <w:rPr>
          <w:rFonts w:asciiTheme="majorBidi" w:hAnsiTheme="majorBidi" w:cstheme="majorBidi"/>
          <w:color w:val="000000" w:themeColor="text1"/>
          <w:sz w:val="24"/>
          <w:szCs w:val="24"/>
        </w:rPr>
        <w:t xml:space="preserve"> survey</w:t>
      </w:r>
      <w:r w:rsidR="00A51C66">
        <w:rPr>
          <w:rFonts w:asciiTheme="majorBidi" w:hAnsiTheme="majorBidi" w:cstheme="majorBidi"/>
          <w:color w:val="000000" w:themeColor="text1"/>
          <w:sz w:val="24"/>
          <w:szCs w:val="24"/>
        </w:rPr>
        <w:t xml:space="preserve"> </w:t>
      </w:r>
      <w:r w:rsidR="009E3733">
        <w:rPr>
          <w:rFonts w:asciiTheme="majorBidi" w:hAnsiTheme="majorBidi" w:cstheme="majorBidi"/>
          <w:color w:val="000000" w:themeColor="text1"/>
          <w:sz w:val="24"/>
          <w:szCs w:val="24"/>
        </w:rPr>
        <w:t>research design was</w:t>
      </w:r>
      <w:r w:rsidRPr="002351C8">
        <w:rPr>
          <w:rFonts w:asciiTheme="majorBidi" w:hAnsiTheme="majorBidi" w:cstheme="majorBidi"/>
          <w:color w:val="000000" w:themeColor="text1"/>
          <w:sz w:val="24"/>
          <w:szCs w:val="24"/>
        </w:rPr>
        <w:t xml:space="preserve"> employed in order to find out the teacher’s use of motivational strategy as predictor of student motivation to learn.</w:t>
      </w:r>
    </w:p>
    <w:p w:rsidR="00F14091" w:rsidRPr="002351C8" w:rsidRDefault="00F14091" w:rsidP="00CC311E">
      <w:pPr>
        <w:pStyle w:val="Heading2"/>
        <w:spacing w:before="0" w:line="480" w:lineRule="auto"/>
        <w:rPr>
          <w:rFonts w:asciiTheme="majorBidi" w:hAnsiTheme="majorBidi"/>
          <w:color w:val="000000" w:themeColor="text1"/>
          <w:sz w:val="24"/>
          <w:szCs w:val="24"/>
        </w:rPr>
      </w:pPr>
      <w:bookmarkStart w:id="62" w:name="_Toc518282482"/>
      <w:r w:rsidRPr="002351C8">
        <w:rPr>
          <w:rFonts w:asciiTheme="majorBidi" w:hAnsiTheme="majorBidi"/>
          <w:color w:val="000000" w:themeColor="text1"/>
          <w:sz w:val="24"/>
          <w:szCs w:val="24"/>
        </w:rPr>
        <w:t>3.2 Universe</w:t>
      </w:r>
      <w:bookmarkEnd w:id="62"/>
      <w:r w:rsidRPr="002351C8">
        <w:rPr>
          <w:rFonts w:asciiTheme="majorBidi" w:hAnsiTheme="majorBidi"/>
          <w:color w:val="000000" w:themeColor="text1"/>
          <w:sz w:val="24"/>
          <w:szCs w:val="24"/>
        </w:rPr>
        <w:t xml:space="preserve"> </w:t>
      </w:r>
    </w:p>
    <w:p w:rsidR="00F14091" w:rsidRPr="002351C8" w:rsidRDefault="00F14091" w:rsidP="00CC311E">
      <w:pPr>
        <w:pStyle w:val="ListParagraph"/>
        <w:spacing w:after="0" w:line="480" w:lineRule="auto"/>
        <w:ind w:left="180"/>
        <w:rPr>
          <w:rFonts w:asciiTheme="majorBidi" w:hAnsiTheme="majorBidi" w:cstheme="majorBidi"/>
          <w:color w:val="000000" w:themeColor="text1"/>
          <w:sz w:val="24"/>
          <w:szCs w:val="24"/>
        </w:rPr>
      </w:pPr>
      <w:r w:rsidRPr="002351C8">
        <w:rPr>
          <w:rFonts w:asciiTheme="majorBidi" w:hAnsiTheme="majorBidi" w:cstheme="majorBidi"/>
          <w:b/>
          <w:color w:val="000000" w:themeColor="text1"/>
          <w:sz w:val="24"/>
          <w:szCs w:val="24"/>
        </w:rPr>
        <w:tab/>
      </w:r>
      <w:r w:rsidRPr="002351C8">
        <w:rPr>
          <w:rFonts w:asciiTheme="majorBidi" w:hAnsiTheme="majorBidi" w:cstheme="majorBidi"/>
          <w:color w:val="000000" w:themeColor="text1"/>
          <w:sz w:val="24"/>
          <w:szCs w:val="24"/>
        </w:rPr>
        <w:t xml:space="preserve">The </w:t>
      </w:r>
      <w:r w:rsidR="009E3733" w:rsidRPr="002351C8">
        <w:rPr>
          <w:rFonts w:asciiTheme="majorBidi" w:hAnsiTheme="majorBidi" w:cstheme="majorBidi"/>
          <w:color w:val="000000" w:themeColor="text1"/>
          <w:sz w:val="24"/>
          <w:szCs w:val="24"/>
        </w:rPr>
        <w:t>univer</w:t>
      </w:r>
      <w:r w:rsidR="009E3733">
        <w:rPr>
          <w:rFonts w:asciiTheme="majorBidi" w:hAnsiTheme="majorBidi" w:cstheme="majorBidi"/>
          <w:color w:val="000000" w:themeColor="text1"/>
          <w:sz w:val="24"/>
          <w:szCs w:val="24"/>
        </w:rPr>
        <w:t>ses for the present study were</w:t>
      </w:r>
      <w:r w:rsidRPr="002351C8">
        <w:rPr>
          <w:rFonts w:asciiTheme="majorBidi" w:hAnsiTheme="majorBidi" w:cstheme="majorBidi"/>
          <w:color w:val="000000" w:themeColor="text1"/>
          <w:sz w:val="24"/>
          <w:szCs w:val="24"/>
        </w:rPr>
        <w:t xml:space="preserve"> teachers</w:t>
      </w:r>
      <w:r w:rsidR="009E3733">
        <w:rPr>
          <w:rFonts w:asciiTheme="majorBidi" w:hAnsiTheme="majorBidi" w:cstheme="majorBidi"/>
          <w:color w:val="000000" w:themeColor="text1"/>
          <w:sz w:val="24"/>
          <w:szCs w:val="24"/>
        </w:rPr>
        <w:t xml:space="preserve"> and students of three </w:t>
      </w:r>
      <w:r w:rsidRPr="002351C8">
        <w:rPr>
          <w:rFonts w:asciiTheme="majorBidi" w:hAnsiTheme="majorBidi" w:cstheme="majorBidi"/>
          <w:color w:val="000000" w:themeColor="text1"/>
          <w:sz w:val="24"/>
          <w:szCs w:val="24"/>
        </w:rPr>
        <w:t xml:space="preserve">higher education level institute in Lahore city. The age group </w:t>
      </w:r>
      <w:r w:rsidR="009E3733">
        <w:rPr>
          <w:rFonts w:asciiTheme="majorBidi" w:hAnsiTheme="majorBidi" w:cstheme="majorBidi"/>
          <w:color w:val="000000" w:themeColor="text1"/>
          <w:sz w:val="24"/>
          <w:szCs w:val="24"/>
        </w:rPr>
        <w:t>of the students was</w:t>
      </w:r>
      <w:r w:rsidRPr="002351C8">
        <w:rPr>
          <w:rFonts w:asciiTheme="majorBidi" w:hAnsiTheme="majorBidi" w:cstheme="majorBidi"/>
          <w:color w:val="000000" w:themeColor="text1"/>
          <w:sz w:val="24"/>
          <w:szCs w:val="24"/>
        </w:rPr>
        <w:t xml:space="preserve"> approximately 20-23</w:t>
      </w:r>
      <w:r w:rsidR="009E3733">
        <w:rPr>
          <w:rFonts w:asciiTheme="majorBidi" w:hAnsiTheme="majorBidi" w:cstheme="majorBidi"/>
          <w:color w:val="000000" w:themeColor="text1"/>
          <w:sz w:val="24"/>
          <w:szCs w:val="24"/>
        </w:rPr>
        <w:t xml:space="preserve"> years old</w:t>
      </w:r>
      <w:r w:rsidRPr="002351C8">
        <w:rPr>
          <w:rFonts w:asciiTheme="majorBidi" w:hAnsiTheme="majorBidi" w:cstheme="majorBidi"/>
          <w:color w:val="000000" w:themeColor="text1"/>
          <w:sz w:val="24"/>
          <w:szCs w:val="24"/>
        </w:rPr>
        <w:t xml:space="preserve">. </w:t>
      </w:r>
    </w:p>
    <w:p w:rsidR="00F14091" w:rsidRPr="002351C8" w:rsidRDefault="00F14091" w:rsidP="00CC311E">
      <w:pPr>
        <w:pStyle w:val="Heading2"/>
        <w:spacing w:before="0" w:line="480" w:lineRule="auto"/>
        <w:rPr>
          <w:rFonts w:asciiTheme="majorBidi" w:hAnsiTheme="majorBidi"/>
          <w:color w:val="000000" w:themeColor="text1"/>
          <w:sz w:val="24"/>
          <w:szCs w:val="24"/>
        </w:rPr>
      </w:pPr>
      <w:bookmarkStart w:id="63" w:name="_Toc518282483"/>
      <w:r w:rsidRPr="002351C8">
        <w:rPr>
          <w:rFonts w:asciiTheme="majorBidi" w:hAnsiTheme="majorBidi"/>
          <w:color w:val="000000" w:themeColor="text1"/>
          <w:sz w:val="24"/>
          <w:szCs w:val="24"/>
        </w:rPr>
        <w:t>3.3 Sample</w:t>
      </w:r>
      <w:bookmarkEnd w:id="63"/>
    </w:p>
    <w:p w:rsidR="00057012" w:rsidRDefault="00057012" w:rsidP="00057012">
      <w:pPr>
        <w:pStyle w:val="ListParagraph"/>
        <w:spacing w:after="0" w:line="480" w:lineRule="auto"/>
        <w:ind w:left="180" w:firstLine="540"/>
        <w:rPr>
          <w:rFonts w:asciiTheme="majorBidi" w:eastAsiaTheme="majorBidi" w:hAnsiTheme="majorBidi" w:cstheme="majorBidi"/>
          <w:color w:val="000000" w:themeColor="text1"/>
          <w:sz w:val="24"/>
          <w:szCs w:val="24"/>
        </w:rPr>
      </w:pPr>
      <w:bookmarkStart w:id="64" w:name="_Toc518282484"/>
      <w:r w:rsidRPr="005F793A">
        <w:rPr>
          <w:rFonts w:asciiTheme="majorBidi" w:eastAsiaTheme="majorBidi" w:hAnsiTheme="majorBidi" w:cstheme="majorBidi"/>
          <w:color w:val="000000" w:themeColor="text1"/>
          <w:sz w:val="24"/>
          <w:szCs w:val="24"/>
        </w:rPr>
        <w:t>A multi stage sampling method is used for this study.  First researcher purposively selected the students of specific age from Girls College and their teachers respectively. Out of them researcher randomly selected the students from each class from random number of tables.</w:t>
      </w:r>
    </w:p>
    <w:p w:rsidR="00F14091" w:rsidRPr="002351C8" w:rsidRDefault="00F14091" w:rsidP="00CC311E">
      <w:pPr>
        <w:pStyle w:val="ListParagraph"/>
        <w:spacing w:after="0" w:line="480" w:lineRule="auto"/>
        <w:ind w:left="0" w:firstLine="720"/>
        <w:rPr>
          <w:rFonts w:asciiTheme="majorBidi" w:hAnsiTheme="majorBidi" w:cstheme="majorBidi"/>
          <w:color w:val="000000" w:themeColor="text1"/>
          <w:sz w:val="24"/>
          <w:szCs w:val="24"/>
        </w:rPr>
      </w:pPr>
      <w:r w:rsidRPr="002351C8">
        <w:rPr>
          <w:rStyle w:val="Heading3Char"/>
          <w:rFonts w:asciiTheme="majorBidi" w:hAnsiTheme="majorBidi"/>
          <w:color w:val="000000" w:themeColor="text1"/>
          <w:sz w:val="24"/>
          <w:szCs w:val="24"/>
        </w:rPr>
        <w:t xml:space="preserve">3.3.1 Inclusion </w:t>
      </w:r>
      <w:r w:rsidR="00443301" w:rsidRPr="002351C8">
        <w:rPr>
          <w:rStyle w:val="Heading3Char"/>
          <w:rFonts w:asciiTheme="majorBidi" w:hAnsiTheme="majorBidi"/>
          <w:color w:val="000000" w:themeColor="text1"/>
          <w:sz w:val="24"/>
          <w:szCs w:val="24"/>
        </w:rPr>
        <w:t>criteria.</w:t>
      </w:r>
      <w:bookmarkEnd w:id="64"/>
      <w:r w:rsidR="00443301" w:rsidRPr="002351C8">
        <w:rPr>
          <w:rStyle w:val="Heading3Char"/>
          <w:rFonts w:asciiTheme="majorBidi" w:hAnsiTheme="majorBidi"/>
          <w:color w:val="000000" w:themeColor="text1"/>
          <w:sz w:val="24"/>
          <w:szCs w:val="24"/>
        </w:rPr>
        <w:t xml:space="preserve"> </w:t>
      </w:r>
      <w:r w:rsidR="009E3733">
        <w:rPr>
          <w:rFonts w:asciiTheme="majorBidi" w:hAnsiTheme="majorBidi" w:cstheme="majorBidi"/>
          <w:color w:val="000000" w:themeColor="text1"/>
          <w:sz w:val="24"/>
          <w:szCs w:val="24"/>
        </w:rPr>
        <w:t>The sample was</w:t>
      </w:r>
      <w:r w:rsidRPr="002351C8">
        <w:rPr>
          <w:rFonts w:asciiTheme="majorBidi" w:hAnsiTheme="majorBidi" w:cstheme="majorBidi"/>
          <w:color w:val="000000" w:themeColor="text1"/>
          <w:sz w:val="24"/>
          <w:szCs w:val="24"/>
        </w:rPr>
        <w:t xml:space="preserve"> collected only from the girls of social sciences department of higher education level institutes</w:t>
      </w:r>
      <w:r w:rsidR="009E3733">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 between the ages of 20- 23</w:t>
      </w:r>
      <w:r w:rsidR="002B6364">
        <w:rPr>
          <w:rFonts w:asciiTheme="majorBidi" w:hAnsiTheme="majorBidi" w:cstheme="majorBidi"/>
          <w:color w:val="000000" w:themeColor="text1"/>
          <w:sz w:val="24"/>
          <w:szCs w:val="24"/>
        </w:rPr>
        <w:t xml:space="preserve"> years old</w:t>
      </w:r>
      <w:r w:rsidRPr="002351C8">
        <w:rPr>
          <w:rFonts w:asciiTheme="majorBidi" w:hAnsiTheme="majorBidi" w:cstheme="majorBidi"/>
          <w:color w:val="000000" w:themeColor="text1"/>
          <w:sz w:val="24"/>
          <w:szCs w:val="24"/>
        </w:rPr>
        <w:t>.</w:t>
      </w:r>
    </w:p>
    <w:p w:rsidR="00F14091" w:rsidRPr="002351C8" w:rsidRDefault="00F14091" w:rsidP="00CC311E">
      <w:pPr>
        <w:pStyle w:val="ListParagraph"/>
        <w:spacing w:after="0" w:line="480" w:lineRule="auto"/>
        <w:ind w:left="0" w:firstLine="720"/>
        <w:rPr>
          <w:rFonts w:asciiTheme="majorBidi" w:hAnsiTheme="majorBidi" w:cstheme="majorBidi"/>
          <w:color w:val="000000" w:themeColor="text1"/>
          <w:sz w:val="24"/>
          <w:szCs w:val="24"/>
        </w:rPr>
      </w:pPr>
      <w:bookmarkStart w:id="65" w:name="_Toc518282485"/>
      <w:r w:rsidRPr="002351C8">
        <w:rPr>
          <w:rStyle w:val="Heading3Char"/>
          <w:rFonts w:asciiTheme="majorBidi" w:hAnsiTheme="majorBidi"/>
          <w:color w:val="000000" w:themeColor="text1"/>
          <w:sz w:val="24"/>
          <w:szCs w:val="24"/>
        </w:rPr>
        <w:t xml:space="preserve">3.3.2 Exclusion </w:t>
      </w:r>
      <w:r w:rsidR="00443301" w:rsidRPr="002351C8">
        <w:rPr>
          <w:rStyle w:val="Heading3Char"/>
          <w:rFonts w:asciiTheme="majorBidi" w:hAnsiTheme="majorBidi"/>
          <w:color w:val="000000" w:themeColor="text1"/>
          <w:sz w:val="24"/>
          <w:szCs w:val="24"/>
        </w:rPr>
        <w:t>criteria.</w:t>
      </w:r>
      <w:bookmarkEnd w:id="65"/>
      <w:r w:rsidR="00443301" w:rsidRPr="002351C8">
        <w:rPr>
          <w:rFonts w:asciiTheme="majorBidi" w:hAnsiTheme="majorBidi" w:cstheme="majorBidi"/>
          <w:b/>
          <w:color w:val="000000" w:themeColor="text1"/>
          <w:sz w:val="24"/>
          <w:szCs w:val="24"/>
        </w:rPr>
        <w:t xml:space="preserve"> </w:t>
      </w:r>
      <w:r w:rsidRPr="002351C8">
        <w:rPr>
          <w:rFonts w:asciiTheme="majorBidi" w:hAnsiTheme="majorBidi" w:cstheme="majorBidi"/>
          <w:color w:val="000000" w:themeColor="text1"/>
          <w:sz w:val="24"/>
          <w:szCs w:val="24"/>
        </w:rPr>
        <w:t xml:space="preserve">The samples omit co-education institutes and contain none of the boys in data collection. </w:t>
      </w:r>
    </w:p>
    <w:p w:rsidR="00F14091" w:rsidRPr="002351C8" w:rsidRDefault="00F14091" w:rsidP="00A016FE">
      <w:pPr>
        <w:pStyle w:val="Heading2"/>
        <w:spacing w:before="0" w:line="480" w:lineRule="auto"/>
        <w:rPr>
          <w:rFonts w:asciiTheme="majorBidi" w:hAnsiTheme="majorBidi"/>
          <w:color w:val="000000" w:themeColor="text1"/>
          <w:sz w:val="24"/>
          <w:szCs w:val="24"/>
        </w:rPr>
      </w:pPr>
      <w:bookmarkStart w:id="66" w:name="_Toc518282486"/>
      <w:r w:rsidRPr="002351C8">
        <w:rPr>
          <w:rFonts w:asciiTheme="majorBidi" w:hAnsiTheme="majorBidi"/>
          <w:color w:val="000000" w:themeColor="text1"/>
          <w:sz w:val="24"/>
          <w:szCs w:val="24"/>
        </w:rPr>
        <w:lastRenderedPageBreak/>
        <w:t>3.4 Description of sample</w:t>
      </w:r>
      <w:bookmarkEnd w:id="66"/>
      <w:r w:rsidRPr="002351C8">
        <w:rPr>
          <w:rFonts w:asciiTheme="majorBidi" w:hAnsiTheme="majorBidi"/>
          <w:color w:val="000000" w:themeColor="text1"/>
          <w:sz w:val="24"/>
          <w:szCs w:val="24"/>
        </w:rPr>
        <w:t xml:space="preserve"> </w:t>
      </w:r>
    </w:p>
    <w:p w:rsidR="00F34198" w:rsidRDefault="00F14091" w:rsidP="00F14091">
      <w:pPr>
        <w:pStyle w:val="ListParagraph"/>
        <w:spacing w:after="0" w:line="480" w:lineRule="auto"/>
        <w:ind w:left="0"/>
        <w:rPr>
          <w:rFonts w:ascii="Times New Roman" w:eastAsia="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 xml:space="preserve"> </w:t>
      </w:r>
      <w:r w:rsidR="00F34198" w:rsidRPr="2D843946">
        <w:rPr>
          <w:rFonts w:ascii="Times New Roman" w:eastAsia="Times New Roman" w:hAnsi="Times New Roman" w:cs="Times New Roman"/>
          <w:color w:val="000000" w:themeColor="text1"/>
          <w:sz w:val="24"/>
          <w:szCs w:val="24"/>
        </w:rPr>
        <w:t>A sample of 250-300 students and 30 teachers of higher education level institutes of socia</w:t>
      </w:r>
      <w:r w:rsidR="00F34198">
        <w:rPr>
          <w:rFonts w:ascii="Times New Roman" w:eastAsia="Times New Roman" w:hAnsi="Times New Roman" w:cs="Times New Roman"/>
          <w:color w:val="000000" w:themeColor="text1"/>
          <w:sz w:val="24"/>
          <w:szCs w:val="24"/>
        </w:rPr>
        <w:t>l sciences department in Lahore city</w:t>
      </w:r>
      <w:r w:rsidR="00F34198" w:rsidRPr="001F4382">
        <w:rPr>
          <w:rFonts w:ascii="Times New Roman" w:eastAsia="Times New Roman" w:hAnsi="Times New Roman" w:cs="Times New Roman"/>
          <w:color w:val="000000" w:themeColor="text1"/>
          <w:sz w:val="24"/>
          <w:szCs w:val="24"/>
        </w:rPr>
        <w:t>. The sample was taken respectively from the students and teachers of college of Home Economics, Lahore College University (LCU) and Kinnaird College (KC).</w:t>
      </w:r>
    </w:p>
    <w:p w:rsidR="00F14091" w:rsidRPr="002351C8" w:rsidRDefault="00F14091" w:rsidP="00F14091">
      <w:pPr>
        <w:pStyle w:val="ListParagraph"/>
        <w:spacing w:after="0" w:line="480" w:lineRule="auto"/>
        <w:ind w:left="0"/>
        <w:rPr>
          <w:rFonts w:ascii="Times New Roman" w:hAnsi="Times New Roman" w:cs="Times New Roman"/>
          <w:color w:val="000000" w:themeColor="text1"/>
          <w:sz w:val="24"/>
          <w:szCs w:val="32"/>
        </w:rPr>
      </w:pPr>
      <w:r w:rsidRPr="002351C8">
        <w:rPr>
          <w:rFonts w:ascii="Times New Roman" w:hAnsi="Times New Roman" w:cs="Times New Roman"/>
          <w:color w:val="000000" w:themeColor="text1"/>
          <w:sz w:val="24"/>
          <w:szCs w:val="32"/>
        </w:rPr>
        <w:t>Table 3.1</w:t>
      </w:r>
    </w:p>
    <w:p w:rsidR="00F14091" w:rsidRPr="002351C8" w:rsidRDefault="00F14091" w:rsidP="00F14091">
      <w:pPr>
        <w:pStyle w:val="ListParagraph"/>
        <w:spacing w:after="0" w:line="480" w:lineRule="auto"/>
        <w:ind w:left="0"/>
        <w:rPr>
          <w:rFonts w:ascii="Times New Roman" w:hAnsi="Times New Roman" w:cs="Times New Roman"/>
          <w:color w:val="000000" w:themeColor="text1"/>
          <w:sz w:val="24"/>
          <w:szCs w:val="32"/>
        </w:rPr>
      </w:pPr>
      <w:r w:rsidRPr="002351C8">
        <w:rPr>
          <w:rFonts w:ascii="Times New Roman" w:hAnsi="Times New Roman" w:cs="Times New Roman"/>
          <w:i/>
          <w:color w:val="000000" w:themeColor="text1"/>
          <w:sz w:val="24"/>
          <w:szCs w:val="32"/>
        </w:rPr>
        <w:t>Demographic Characteristics of Students (N=300)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gridCol w:w="1505"/>
        <w:gridCol w:w="1662"/>
      </w:tblGrid>
      <w:tr w:rsidR="002351C8" w:rsidRPr="002351C8" w:rsidTr="00443301">
        <w:trPr>
          <w:trHeight w:val="318"/>
        </w:trPr>
        <w:tc>
          <w:tcPr>
            <w:tcW w:w="3142" w:type="pct"/>
            <w:tcBorders>
              <w:top w:val="single" w:sz="4" w:space="0" w:color="auto"/>
              <w:bottom w:val="single" w:sz="4" w:space="0" w:color="auto"/>
            </w:tcBorders>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Variables</w:t>
            </w:r>
          </w:p>
        </w:tc>
        <w:tc>
          <w:tcPr>
            <w:tcW w:w="883" w:type="pct"/>
            <w:tcBorders>
              <w:top w:val="single" w:sz="4" w:space="0" w:color="auto"/>
              <w:bottom w:val="single" w:sz="4" w:space="0" w:color="auto"/>
            </w:tcBorders>
          </w:tcPr>
          <w:p w:rsidR="00F14091" w:rsidRPr="002351C8" w:rsidRDefault="009A2E49" w:rsidP="00F14091">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975" w:type="pct"/>
            <w:tcBorders>
              <w:top w:val="single" w:sz="4" w:space="0" w:color="auto"/>
              <w:bottom w:val="single" w:sz="4" w:space="0" w:color="auto"/>
            </w:tcBorders>
          </w:tcPr>
          <w:p w:rsidR="00F14091" w:rsidRPr="002351C8" w:rsidRDefault="00F14091" w:rsidP="00F14091">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w:t>
            </w:r>
          </w:p>
        </w:tc>
      </w:tr>
      <w:tr w:rsidR="002351C8" w:rsidRPr="002351C8" w:rsidTr="00443301">
        <w:trPr>
          <w:trHeight w:val="318"/>
        </w:trPr>
        <w:tc>
          <w:tcPr>
            <w:tcW w:w="3142" w:type="pct"/>
            <w:tcBorders>
              <w:top w:val="single" w:sz="4" w:space="0" w:color="auto"/>
            </w:tcBorders>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College</w:t>
            </w:r>
          </w:p>
        </w:tc>
        <w:tc>
          <w:tcPr>
            <w:tcW w:w="883" w:type="pct"/>
            <w:tcBorders>
              <w:top w:val="single" w:sz="4" w:space="0" w:color="auto"/>
            </w:tcBorders>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Borders>
              <w:top w:val="single" w:sz="4" w:space="0" w:color="auto"/>
            </w:tcBorders>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Kinnaird</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33.3</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Lahore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33.3</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Home Economics</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33.3</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Age (years)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18.0</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91</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30.3</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124</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41.3</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31</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10.3</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Birth order</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83</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27.7</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115</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38.3</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72</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24.0</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&gt;4</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10.0</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Siblings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&lt;2</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83</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27.7</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115</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38.3</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72</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24.0</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&gt;5</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10.0</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Education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BS(HONS)</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76.7</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LLB/BSC</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23.3</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Marital status</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Married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18.0</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Unmarried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246</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82.0</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Economic status</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Low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Medium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260</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86.7</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High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34</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11.3</w:t>
            </w:r>
          </w:p>
        </w:tc>
      </w:tr>
      <w:tr w:rsidR="002351C8" w:rsidRPr="002351C8" w:rsidTr="00443301">
        <w:trPr>
          <w:trHeight w:val="318"/>
        </w:trPr>
        <w:tc>
          <w:tcPr>
            <w:tcW w:w="3142"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Family status</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Nuclear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225</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75.0</w:t>
            </w:r>
          </w:p>
        </w:tc>
      </w:tr>
      <w:tr w:rsidR="002351C8" w:rsidRPr="002351C8" w:rsidTr="00443301">
        <w:trPr>
          <w:trHeight w:val="318"/>
        </w:trPr>
        <w:tc>
          <w:tcPr>
            <w:tcW w:w="3142" w:type="pct"/>
          </w:tcPr>
          <w:p w:rsidR="00F14091" w:rsidRPr="002351C8" w:rsidRDefault="00F14091" w:rsidP="00443301">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Extended </w:t>
            </w:r>
          </w:p>
        </w:tc>
        <w:tc>
          <w:tcPr>
            <w:tcW w:w="883"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75</w:t>
            </w:r>
          </w:p>
        </w:tc>
        <w:tc>
          <w:tcPr>
            <w:tcW w:w="975"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25.0</w:t>
            </w:r>
          </w:p>
        </w:tc>
      </w:tr>
    </w:tbl>
    <w:p w:rsidR="00F14091" w:rsidRPr="002351C8" w:rsidRDefault="00F14091" w:rsidP="00F14091">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3.1 shows that 41.3% of the females were 22 years old. It also shows that 76.7% were BS (Honors) graduates. Most of the females 38.3% had second birth order had three siblings sand most of them (82.0%) are unmarried. It also shows that majority of the females (86.7%) had medial economic status and belong to75% nuclear family.</w:t>
      </w: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3.2 </w:t>
      </w: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32"/>
        </w:rPr>
        <w:t>Demographic Characteristics of Parents (N=300)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4"/>
        <w:gridCol w:w="1497"/>
        <w:gridCol w:w="1652"/>
      </w:tblGrid>
      <w:tr w:rsidR="002351C8" w:rsidRPr="002351C8" w:rsidTr="00F14091">
        <w:trPr>
          <w:trHeight w:val="276"/>
        </w:trPr>
        <w:tc>
          <w:tcPr>
            <w:tcW w:w="3153" w:type="pct"/>
            <w:tcBorders>
              <w:top w:val="single" w:sz="4" w:space="0" w:color="auto"/>
              <w:bottom w:val="single" w:sz="4" w:space="0" w:color="auto"/>
            </w:tcBorders>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Variables</w:t>
            </w:r>
          </w:p>
        </w:tc>
        <w:tc>
          <w:tcPr>
            <w:tcW w:w="878" w:type="pct"/>
            <w:tcBorders>
              <w:top w:val="single" w:sz="4" w:space="0" w:color="auto"/>
              <w:bottom w:val="single" w:sz="4" w:space="0" w:color="auto"/>
            </w:tcBorders>
          </w:tcPr>
          <w:p w:rsidR="00F14091" w:rsidRPr="002351C8" w:rsidRDefault="009A2E49" w:rsidP="00F14091">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969" w:type="pct"/>
            <w:tcBorders>
              <w:top w:val="single" w:sz="4" w:space="0" w:color="auto"/>
              <w:bottom w:val="single" w:sz="4" w:space="0" w:color="auto"/>
            </w:tcBorders>
          </w:tcPr>
          <w:p w:rsidR="00F14091" w:rsidRPr="002351C8" w:rsidRDefault="00F14091" w:rsidP="00F14091">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w:t>
            </w:r>
          </w:p>
        </w:tc>
      </w:tr>
      <w:tr w:rsidR="002351C8" w:rsidRPr="002351C8" w:rsidTr="00F14091">
        <w:trPr>
          <w:trHeight w:val="276"/>
        </w:trPr>
        <w:tc>
          <w:tcPr>
            <w:tcW w:w="3153" w:type="pct"/>
            <w:tcBorders>
              <w:top w:val="single" w:sz="4" w:space="0" w:color="auto"/>
            </w:tcBorders>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Mother </w:t>
            </w:r>
          </w:p>
        </w:tc>
        <w:tc>
          <w:tcPr>
            <w:tcW w:w="878" w:type="pct"/>
            <w:tcBorders>
              <w:top w:val="single" w:sz="4" w:space="0" w:color="auto"/>
            </w:tcBorders>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Borders>
              <w:top w:val="single" w:sz="4" w:space="0" w:color="auto"/>
            </w:tcBorders>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35-50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229</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76.3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51-59</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17.7</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60-70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18</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Mother occupation </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Working women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55</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18.3</w:t>
            </w:r>
          </w:p>
        </w:tc>
      </w:tr>
      <w:tr w:rsidR="002351C8" w:rsidRPr="002351C8" w:rsidTr="00F14091">
        <w:trPr>
          <w:trHeight w:val="276"/>
        </w:trPr>
        <w:tc>
          <w:tcPr>
            <w:tcW w:w="3153" w:type="pct"/>
          </w:tcPr>
          <w:p w:rsidR="00F14091" w:rsidRPr="002351C8" w:rsidRDefault="00EB1795"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Housewife </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245</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81.7</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Mother education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Matric and Below</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73</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FA,FSC</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70</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Graduation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93</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31.0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 Graduation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64</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21.3</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Mother income</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40-60,000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18</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61-above lac</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14</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4.7</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no income</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268</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89.3</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Father age</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40-50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91</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51-59</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157</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52.3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60-69</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52</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17.3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40-50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91</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30.3</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Father occupation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Private </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80</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26.7</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Government</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67</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Business </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143</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47.7</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Not alive</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Father education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Matric and below</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32</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10.7</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FA.FSC</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32</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10.7</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Graduation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72</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 graduation</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117</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39.0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M.Phil./PHD</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47</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15.7</w:t>
            </w:r>
          </w:p>
        </w:tc>
      </w:tr>
    </w:tbl>
    <w:p w:rsidR="00EB1795" w:rsidRPr="002351C8" w:rsidRDefault="00EB1795">
      <w:pPr>
        <w:rPr>
          <w:color w:val="000000" w:themeColor="text1"/>
        </w:rPr>
      </w:pPr>
    </w:p>
    <w:p w:rsidR="00EB1795" w:rsidRPr="002351C8" w:rsidRDefault="00EB1795">
      <w:pPr>
        <w:rPr>
          <w:color w:val="000000" w:themeColor="text1"/>
        </w:rPr>
      </w:pPr>
    </w:p>
    <w:p w:rsidR="00EB1795" w:rsidRPr="002351C8" w:rsidRDefault="00EB1795" w:rsidP="00EB1795">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3.2 (Continued) </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4"/>
        <w:gridCol w:w="1497"/>
        <w:gridCol w:w="1652"/>
      </w:tblGrid>
      <w:tr w:rsidR="002351C8" w:rsidRPr="002351C8" w:rsidTr="002351C8">
        <w:trPr>
          <w:trHeight w:val="276"/>
        </w:trPr>
        <w:tc>
          <w:tcPr>
            <w:tcW w:w="3153" w:type="pct"/>
            <w:tcBorders>
              <w:top w:val="single" w:sz="4" w:space="0" w:color="auto"/>
              <w:bottom w:val="single" w:sz="4" w:space="0" w:color="auto"/>
            </w:tcBorders>
          </w:tcPr>
          <w:p w:rsidR="00EB1795" w:rsidRPr="002351C8" w:rsidRDefault="00EB1795" w:rsidP="002351C8">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Variables</w:t>
            </w:r>
          </w:p>
        </w:tc>
        <w:tc>
          <w:tcPr>
            <w:tcW w:w="878" w:type="pct"/>
            <w:tcBorders>
              <w:top w:val="single" w:sz="4" w:space="0" w:color="auto"/>
              <w:bottom w:val="single" w:sz="4" w:space="0" w:color="auto"/>
            </w:tcBorders>
          </w:tcPr>
          <w:p w:rsidR="00EB1795" w:rsidRPr="002351C8" w:rsidRDefault="009A2E49" w:rsidP="002351C8">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969" w:type="pct"/>
            <w:tcBorders>
              <w:top w:val="single" w:sz="4" w:space="0" w:color="auto"/>
              <w:bottom w:val="single" w:sz="4" w:space="0" w:color="auto"/>
            </w:tcBorders>
          </w:tcPr>
          <w:p w:rsidR="00EB1795" w:rsidRPr="002351C8" w:rsidRDefault="00EB1795" w:rsidP="002351C8">
            <w:pPr>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w:t>
            </w:r>
          </w:p>
        </w:tc>
      </w:tr>
      <w:tr w:rsidR="002351C8" w:rsidRPr="002351C8" w:rsidTr="00F14091">
        <w:trPr>
          <w:trHeight w:val="276"/>
        </w:trPr>
        <w:tc>
          <w:tcPr>
            <w:tcW w:w="3153" w:type="pct"/>
          </w:tcPr>
          <w:p w:rsidR="00F14091" w:rsidRPr="002351C8" w:rsidRDefault="00F14091" w:rsidP="00F14091">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Father income</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50.60,000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84</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28.0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61-70,000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48</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16.0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71-80,000</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64</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21.3</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81-above lac</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78</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26.0</w:t>
            </w:r>
          </w:p>
        </w:tc>
      </w:tr>
      <w:tr w:rsidR="002351C8" w:rsidRPr="002351C8" w:rsidTr="00F14091">
        <w:trPr>
          <w:trHeight w:val="276"/>
        </w:trPr>
        <w:tc>
          <w:tcPr>
            <w:tcW w:w="3153" w:type="pct"/>
          </w:tcPr>
          <w:p w:rsidR="00F14091" w:rsidRPr="002351C8" w:rsidRDefault="00F14091" w:rsidP="00EB1795">
            <w:pPr>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Low/no income</w:t>
            </w:r>
          </w:p>
        </w:tc>
        <w:tc>
          <w:tcPr>
            <w:tcW w:w="878"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26</w:t>
            </w:r>
          </w:p>
        </w:tc>
        <w:tc>
          <w:tcPr>
            <w:tcW w:w="969" w:type="pct"/>
          </w:tcPr>
          <w:p w:rsidR="00F14091" w:rsidRPr="002351C8" w:rsidRDefault="00F14091" w:rsidP="00F14091">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8.7</w:t>
            </w:r>
          </w:p>
        </w:tc>
      </w:tr>
    </w:tbl>
    <w:p w:rsidR="002811E2" w:rsidRPr="002351C8" w:rsidRDefault="002811E2" w:rsidP="00F14091">
      <w:pPr>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3.2 shows that majority of fathers (52.3%) were 51-59 years and mother (76.3%) were 35-50 years of age. It also shows that most of the mothers 31% and fathers 39% were graduate and post-graduate and overall levels shows that 47.7% fathers were business man and 81.7% were housewife. A large number of mothers were non-working and having no income (89.3%) and 28% fathers having income about 50-60,000.</w:t>
      </w:r>
    </w:p>
    <w:p w:rsidR="00F14091" w:rsidRPr="002351C8" w:rsidRDefault="00F14091" w:rsidP="00F14091">
      <w:pPr>
        <w:spacing w:after="0" w:line="480" w:lineRule="auto"/>
        <w:rPr>
          <w:rFonts w:ascii="Times New Roman" w:hAnsi="Times New Roman" w:cs="Times New Roman"/>
          <w:color w:val="000000" w:themeColor="text1"/>
          <w:sz w:val="24"/>
          <w:szCs w:val="32"/>
        </w:rPr>
      </w:pPr>
      <w:r w:rsidRPr="002351C8">
        <w:rPr>
          <w:rFonts w:ascii="Times New Roman" w:hAnsi="Times New Roman" w:cs="Times New Roman"/>
          <w:color w:val="000000" w:themeColor="text1"/>
          <w:sz w:val="24"/>
          <w:szCs w:val="32"/>
        </w:rPr>
        <w:t>Table 3.3</w:t>
      </w:r>
    </w:p>
    <w:p w:rsidR="00F14091" w:rsidRPr="002351C8" w:rsidRDefault="00F14091" w:rsidP="00F14091">
      <w:pPr>
        <w:spacing w:after="0" w:line="480" w:lineRule="auto"/>
        <w:rPr>
          <w:rFonts w:ascii="Times New Roman" w:hAnsi="Times New Roman" w:cs="Times New Roman"/>
          <w:i/>
          <w:color w:val="000000" w:themeColor="text1"/>
          <w:sz w:val="24"/>
          <w:szCs w:val="32"/>
        </w:rPr>
      </w:pPr>
      <w:r w:rsidRPr="002351C8">
        <w:rPr>
          <w:rFonts w:ascii="Times New Roman" w:hAnsi="Times New Roman" w:cs="Times New Roman"/>
          <w:i/>
          <w:color w:val="000000" w:themeColor="text1"/>
          <w:sz w:val="24"/>
          <w:szCs w:val="32"/>
        </w:rPr>
        <w:t>Demographic Characteristics of Teachers (N=30)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238"/>
        <w:gridCol w:w="1725"/>
      </w:tblGrid>
      <w:tr w:rsidR="00F14091" w:rsidRPr="002351C8" w:rsidTr="00F14091">
        <w:tc>
          <w:tcPr>
            <w:tcW w:w="3262" w:type="pct"/>
            <w:tcBorders>
              <w:top w:val="single" w:sz="4" w:space="0" w:color="auto"/>
              <w:bottom w:val="single" w:sz="4" w:space="0" w:color="auto"/>
            </w:tcBorders>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Variables</w:t>
            </w:r>
          </w:p>
        </w:tc>
        <w:tc>
          <w:tcPr>
            <w:tcW w:w="726" w:type="pct"/>
            <w:tcBorders>
              <w:top w:val="single" w:sz="4" w:space="0" w:color="auto"/>
              <w:bottom w:val="single" w:sz="4" w:space="0" w:color="auto"/>
            </w:tcBorders>
          </w:tcPr>
          <w:p w:rsidR="00F14091" w:rsidRPr="002351C8" w:rsidRDefault="009A2E49" w:rsidP="00F14091">
            <w:pPr>
              <w:spacing w:line="36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1012" w:type="pct"/>
            <w:tcBorders>
              <w:top w:val="single" w:sz="4" w:space="0" w:color="auto"/>
              <w:bottom w:val="single" w:sz="4" w:space="0" w:color="auto"/>
            </w:tcBorders>
          </w:tcPr>
          <w:p w:rsidR="00F14091" w:rsidRPr="002351C8" w:rsidRDefault="00F14091" w:rsidP="00F14091">
            <w:pPr>
              <w:spacing w:line="36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w:t>
            </w:r>
          </w:p>
        </w:tc>
      </w:tr>
      <w:tr w:rsidR="00F14091" w:rsidRPr="002351C8" w:rsidTr="00F14091">
        <w:tc>
          <w:tcPr>
            <w:tcW w:w="3262" w:type="pct"/>
            <w:tcBorders>
              <w:top w:val="single" w:sz="4" w:space="0" w:color="auto"/>
            </w:tcBorders>
          </w:tcPr>
          <w:p w:rsidR="00F14091" w:rsidRPr="002351C8" w:rsidRDefault="00F14091" w:rsidP="00F14091">
            <w:pPr>
              <w:spacing w:line="36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College</w:t>
            </w:r>
          </w:p>
        </w:tc>
        <w:tc>
          <w:tcPr>
            <w:tcW w:w="726" w:type="pct"/>
            <w:tcBorders>
              <w:top w:val="single" w:sz="4" w:space="0" w:color="auto"/>
            </w:tcBorders>
          </w:tcPr>
          <w:p w:rsidR="00F14091" w:rsidRPr="002351C8" w:rsidRDefault="00F14091" w:rsidP="00F14091">
            <w:pPr>
              <w:spacing w:line="360" w:lineRule="auto"/>
              <w:rPr>
                <w:rFonts w:ascii="Times New Roman" w:hAnsi="Times New Roman" w:cs="Times New Roman"/>
                <w:color w:val="000000" w:themeColor="text1"/>
                <w:sz w:val="24"/>
                <w:szCs w:val="24"/>
              </w:rPr>
            </w:pPr>
          </w:p>
        </w:tc>
        <w:tc>
          <w:tcPr>
            <w:tcW w:w="1012" w:type="pct"/>
            <w:tcBorders>
              <w:top w:val="single" w:sz="4" w:space="0" w:color="auto"/>
            </w:tcBorders>
          </w:tcPr>
          <w:p w:rsidR="00F14091" w:rsidRPr="002351C8" w:rsidRDefault="00F14091" w:rsidP="00F14091">
            <w:pPr>
              <w:spacing w:line="360" w:lineRule="auto"/>
              <w:rPr>
                <w:rFonts w:ascii="Times New Roman" w:hAnsi="Times New Roman" w:cs="Times New Roman"/>
                <w:color w:val="000000" w:themeColor="text1"/>
                <w:sz w:val="24"/>
                <w:szCs w:val="24"/>
              </w:rPr>
            </w:pPr>
          </w:p>
        </w:tc>
      </w:tr>
      <w:tr w:rsidR="00F14091" w:rsidRPr="002351C8" w:rsidTr="00F14091">
        <w:tc>
          <w:tcPr>
            <w:tcW w:w="3262" w:type="pct"/>
          </w:tcPr>
          <w:p w:rsidR="00F14091" w:rsidRPr="002351C8" w:rsidRDefault="00F14091" w:rsidP="002811E2">
            <w:pPr>
              <w:spacing w:line="360" w:lineRule="auto"/>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Kinnaird</w:t>
            </w:r>
          </w:p>
        </w:tc>
        <w:tc>
          <w:tcPr>
            <w:tcW w:w="726"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w:t>
            </w:r>
          </w:p>
        </w:tc>
        <w:tc>
          <w:tcPr>
            <w:tcW w:w="1012"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33.3</w:t>
            </w:r>
          </w:p>
        </w:tc>
      </w:tr>
      <w:tr w:rsidR="00F14091" w:rsidRPr="002351C8" w:rsidTr="00F14091">
        <w:tc>
          <w:tcPr>
            <w:tcW w:w="3262" w:type="pct"/>
          </w:tcPr>
          <w:p w:rsidR="00F14091" w:rsidRPr="002351C8" w:rsidRDefault="00F14091" w:rsidP="002811E2">
            <w:pPr>
              <w:spacing w:line="360" w:lineRule="auto"/>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Lahore</w:t>
            </w:r>
          </w:p>
        </w:tc>
        <w:tc>
          <w:tcPr>
            <w:tcW w:w="726"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w:t>
            </w:r>
          </w:p>
        </w:tc>
        <w:tc>
          <w:tcPr>
            <w:tcW w:w="1012"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33.3</w:t>
            </w:r>
          </w:p>
        </w:tc>
      </w:tr>
      <w:tr w:rsidR="00F14091" w:rsidRPr="002351C8" w:rsidTr="00F14091">
        <w:tc>
          <w:tcPr>
            <w:tcW w:w="3262" w:type="pct"/>
          </w:tcPr>
          <w:p w:rsidR="00F14091" w:rsidRPr="002351C8" w:rsidRDefault="00F14091" w:rsidP="002811E2">
            <w:pPr>
              <w:spacing w:line="360" w:lineRule="auto"/>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Home Economics</w:t>
            </w:r>
          </w:p>
        </w:tc>
        <w:tc>
          <w:tcPr>
            <w:tcW w:w="726"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w:t>
            </w:r>
          </w:p>
        </w:tc>
        <w:tc>
          <w:tcPr>
            <w:tcW w:w="1012"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33.3</w:t>
            </w:r>
          </w:p>
        </w:tc>
      </w:tr>
      <w:tr w:rsidR="00F14091" w:rsidRPr="002351C8" w:rsidTr="00F14091">
        <w:tc>
          <w:tcPr>
            <w:tcW w:w="3262" w:type="pct"/>
          </w:tcPr>
          <w:p w:rsidR="00F14091" w:rsidRPr="002351C8" w:rsidRDefault="00F14091" w:rsidP="00F14091">
            <w:pPr>
              <w:spacing w:line="36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Qualification</w:t>
            </w:r>
          </w:p>
        </w:tc>
        <w:tc>
          <w:tcPr>
            <w:tcW w:w="726"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p>
        </w:tc>
        <w:tc>
          <w:tcPr>
            <w:tcW w:w="1012"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p>
        </w:tc>
      </w:tr>
      <w:tr w:rsidR="00F14091" w:rsidRPr="002351C8" w:rsidTr="00F14091">
        <w:tc>
          <w:tcPr>
            <w:tcW w:w="3262" w:type="pct"/>
          </w:tcPr>
          <w:p w:rsidR="00F14091" w:rsidRPr="002351C8" w:rsidRDefault="00F14091" w:rsidP="002811E2">
            <w:pPr>
              <w:spacing w:line="360" w:lineRule="auto"/>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Graduate</w:t>
            </w:r>
          </w:p>
        </w:tc>
        <w:tc>
          <w:tcPr>
            <w:tcW w:w="726"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w:t>
            </w:r>
          </w:p>
        </w:tc>
        <w:tc>
          <w:tcPr>
            <w:tcW w:w="1012"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20.0</w:t>
            </w:r>
          </w:p>
        </w:tc>
      </w:tr>
      <w:tr w:rsidR="00F14091" w:rsidRPr="002351C8" w:rsidTr="00F14091">
        <w:tc>
          <w:tcPr>
            <w:tcW w:w="3262" w:type="pct"/>
          </w:tcPr>
          <w:p w:rsidR="00F14091" w:rsidRPr="002351C8" w:rsidRDefault="00F14091" w:rsidP="002811E2">
            <w:pPr>
              <w:spacing w:line="360" w:lineRule="auto"/>
              <w:ind w:left="288"/>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 Graduate</w:t>
            </w:r>
          </w:p>
        </w:tc>
        <w:tc>
          <w:tcPr>
            <w:tcW w:w="726"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24</w:t>
            </w:r>
          </w:p>
        </w:tc>
        <w:tc>
          <w:tcPr>
            <w:tcW w:w="1012" w:type="pct"/>
          </w:tcPr>
          <w:p w:rsidR="00F14091" w:rsidRPr="002351C8" w:rsidRDefault="00F14091" w:rsidP="00F14091">
            <w:pPr>
              <w:spacing w:line="36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80.0</w:t>
            </w:r>
          </w:p>
        </w:tc>
      </w:tr>
    </w:tbl>
    <w:p w:rsidR="002811E2" w:rsidRPr="002351C8" w:rsidRDefault="002811E2" w:rsidP="00F14091">
      <w:pPr>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Table 3.3 shows that most (80.0%) of the teachers were Post-graduate and (20.0%) were graduates.</w:t>
      </w:r>
    </w:p>
    <w:p w:rsidR="002B6364" w:rsidRDefault="002B6364" w:rsidP="00A016FE">
      <w:pPr>
        <w:pStyle w:val="Heading2"/>
        <w:spacing w:before="0" w:line="480" w:lineRule="auto"/>
        <w:rPr>
          <w:rFonts w:asciiTheme="majorBidi" w:hAnsiTheme="majorBidi"/>
          <w:color w:val="000000" w:themeColor="text1"/>
          <w:sz w:val="24"/>
          <w:szCs w:val="24"/>
        </w:rPr>
      </w:pPr>
      <w:bookmarkStart w:id="67" w:name="_Toc518282487"/>
    </w:p>
    <w:p w:rsidR="002B6364" w:rsidRDefault="002B6364" w:rsidP="00A016FE">
      <w:pPr>
        <w:pStyle w:val="Heading2"/>
        <w:spacing w:before="0" w:line="480" w:lineRule="auto"/>
        <w:rPr>
          <w:rFonts w:asciiTheme="majorBidi" w:hAnsiTheme="majorBidi"/>
          <w:color w:val="000000" w:themeColor="text1"/>
          <w:sz w:val="24"/>
          <w:szCs w:val="24"/>
        </w:rPr>
      </w:pPr>
    </w:p>
    <w:p w:rsidR="00F14091" w:rsidRPr="002351C8" w:rsidRDefault="00F14091" w:rsidP="00A016FE">
      <w:pPr>
        <w:pStyle w:val="Heading2"/>
        <w:spacing w:before="0" w:line="480" w:lineRule="auto"/>
        <w:rPr>
          <w:rFonts w:asciiTheme="majorBidi" w:hAnsiTheme="majorBidi"/>
          <w:color w:val="000000" w:themeColor="text1"/>
          <w:sz w:val="24"/>
          <w:szCs w:val="24"/>
        </w:rPr>
      </w:pPr>
      <w:r w:rsidRPr="002351C8">
        <w:rPr>
          <w:rFonts w:asciiTheme="majorBidi" w:hAnsiTheme="majorBidi"/>
          <w:color w:val="000000" w:themeColor="text1"/>
          <w:sz w:val="24"/>
          <w:szCs w:val="24"/>
        </w:rPr>
        <w:t>3.5 Data Collection Instruments</w:t>
      </w:r>
      <w:bookmarkEnd w:id="67"/>
      <w:r w:rsidRPr="002351C8">
        <w:rPr>
          <w:rFonts w:asciiTheme="majorBidi" w:hAnsiTheme="majorBidi"/>
          <w:color w:val="000000" w:themeColor="text1"/>
          <w:sz w:val="24"/>
          <w:szCs w:val="24"/>
        </w:rPr>
        <w:t xml:space="preserve"> </w:t>
      </w:r>
    </w:p>
    <w:p w:rsidR="00F14091" w:rsidRPr="002351C8" w:rsidRDefault="00F14091" w:rsidP="00F14091">
      <w:pPr>
        <w:pStyle w:val="ListParagraph"/>
        <w:numPr>
          <w:ilvl w:val="0"/>
          <w:numId w:val="14"/>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Demographics to collect the information about the participants.</w:t>
      </w:r>
    </w:p>
    <w:p w:rsidR="00F14091" w:rsidRPr="002351C8" w:rsidRDefault="00F14091" w:rsidP="00F14091">
      <w:pPr>
        <w:pStyle w:val="ListParagraph"/>
        <w:numPr>
          <w:ilvl w:val="0"/>
          <w:numId w:val="14"/>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Questionnaires on teacher motivation strategies (QTMS) filled by three different higher edu</w:t>
      </w:r>
      <w:r w:rsidR="002B6364">
        <w:rPr>
          <w:rFonts w:asciiTheme="majorBidi" w:hAnsiTheme="majorBidi" w:cstheme="majorBidi"/>
          <w:color w:val="000000" w:themeColor="text1"/>
          <w:sz w:val="24"/>
          <w:szCs w:val="24"/>
        </w:rPr>
        <w:t xml:space="preserve">cation level </w:t>
      </w:r>
      <w:r w:rsidR="00532EE4">
        <w:rPr>
          <w:rFonts w:asciiTheme="majorBidi" w:hAnsiTheme="majorBidi" w:cstheme="majorBidi"/>
          <w:color w:val="000000" w:themeColor="text1"/>
          <w:sz w:val="24"/>
          <w:szCs w:val="24"/>
        </w:rPr>
        <w:t>institutes</w:t>
      </w:r>
      <w:r w:rsidRPr="002351C8">
        <w:rPr>
          <w:rFonts w:asciiTheme="majorBidi" w:hAnsiTheme="majorBidi" w:cstheme="majorBidi"/>
          <w:color w:val="000000" w:themeColor="text1"/>
          <w:sz w:val="24"/>
          <w:szCs w:val="24"/>
        </w:rPr>
        <w:t xml:space="preserve"> teachers.  </w:t>
      </w:r>
    </w:p>
    <w:p w:rsidR="00F14091" w:rsidRPr="002351C8" w:rsidRDefault="00F14091" w:rsidP="00F14091">
      <w:pPr>
        <w:pStyle w:val="ListParagraph"/>
        <w:numPr>
          <w:ilvl w:val="0"/>
          <w:numId w:val="14"/>
        </w:numPr>
        <w:spacing w:after="0" w:line="480" w:lineRule="auto"/>
        <w:jc w:val="both"/>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Student motivational strategy preference questionnaire (SMSPQ) filled by the three different higher education level students to know their perception about teachers.</w:t>
      </w:r>
    </w:p>
    <w:p w:rsidR="00F14091" w:rsidRPr="002351C8" w:rsidRDefault="00F14091" w:rsidP="00F14091">
      <w:pPr>
        <w:pStyle w:val="ListParagraph"/>
        <w:numPr>
          <w:ilvl w:val="0"/>
          <w:numId w:val="14"/>
        </w:numPr>
        <w:spacing w:after="0" w:line="480" w:lineRule="auto"/>
        <w:jc w:val="both"/>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Motivational strategies learning questionnaire (MSLQ) is also filled by t</w:t>
      </w:r>
      <w:r w:rsidR="002B6364">
        <w:rPr>
          <w:rFonts w:asciiTheme="majorBidi" w:hAnsiTheme="majorBidi" w:cstheme="majorBidi"/>
          <w:color w:val="000000" w:themeColor="text1"/>
          <w:sz w:val="24"/>
          <w:szCs w:val="24"/>
        </w:rPr>
        <w:t>he student to assess</w:t>
      </w:r>
      <w:r w:rsidRPr="002351C8">
        <w:rPr>
          <w:rFonts w:asciiTheme="majorBidi" w:hAnsiTheme="majorBidi" w:cstheme="majorBidi"/>
          <w:color w:val="000000" w:themeColor="text1"/>
          <w:sz w:val="24"/>
          <w:szCs w:val="24"/>
        </w:rPr>
        <w:t xml:space="preserve"> their motivation</w:t>
      </w:r>
    </w:p>
    <w:p w:rsidR="00F14091" w:rsidRPr="002351C8" w:rsidRDefault="00F14091" w:rsidP="00F14091">
      <w:pPr>
        <w:pStyle w:val="ListParagraph"/>
        <w:numPr>
          <w:ilvl w:val="0"/>
          <w:numId w:val="14"/>
        </w:numPr>
        <w:spacing w:after="0" w:line="480" w:lineRule="auto"/>
        <w:jc w:val="both"/>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Before the data analysis a pilot study was conducted which describe the reliability of the scales as (QTMS) with reliability of (α=.85), (SMSPQ) with reliability of (α=.93) and (MSLQ) with reliability (α=.93).</w:t>
      </w:r>
    </w:p>
    <w:p w:rsidR="00F14091" w:rsidRPr="002351C8" w:rsidRDefault="00F14091" w:rsidP="00E228DC">
      <w:pPr>
        <w:spacing w:after="0" w:line="480" w:lineRule="auto"/>
        <w:ind w:firstLine="720"/>
        <w:rPr>
          <w:rFonts w:asciiTheme="majorBidi" w:hAnsiTheme="majorBidi" w:cstheme="majorBidi"/>
          <w:color w:val="000000" w:themeColor="text1"/>
          <w:sz w:val="24"/>
          <w:szCs w:val="24"/>
        </w:rPr>
      </w:pPr>
      <w:bookmarkStart w:id="68" w:name="_Toc518282488"/>
      <w:r w:rsidRPr="002351C8">
        <w:rPr>
          <w:rStyle w:val="Heading3Char"/>
          <w:rFonts w:asciiTheme="majorBidi" w:hAnsiTheme="majorBidi"/>
          <w:color w:val="000000" w:themeColor="text1"/>
          <w:sz w:val="24"/>
          <w:szCs w:val="24"/>
        </w:rPr>
        <w:t>3.5.1 Demographic sheet</w:t>
      </w:r>
      <w:r w:rsidR="002811E2" w:rsidRPr="002351C8">
        <w:rPr>
          <w:rStyle w:val="Heading3Char"/>
          <w:rFonts w:asciiTheme="majorBidi" w:hAnsiTheme="majorBidi"/>
          <w:color w:val="000000" w:themeColor="text1"/>
          <w:sz w:val="24"/>
          <w:szCs w:val="24"/>
        </w:rPr>
        <w:t>.</w:t>
      </w:r>
      <w:bookmarkEnd w:id="68"/>
      <w:r w:rsidR="002811E2" w:rsidRPr="002351C8">
        <w:rPr>
          <w:rFonts w:asciiTheme="majorBidi" w:hAnsiTheme="majorBidi" w:cstheme="majorBidi"/>
          <w:b/>
          <w:color w:val="000000" w:themeColor="text1"/>
          <w:sz w:val="24"/>
          <w:szCs w:val="24"/>
        </w:rPr>
        <w:t xml:space="preserve"> </w:t>
      </w:r>
      <w:r w:rsidRPr="002351C8">
        <w:rPr>
          <w:rFonts w:asciiTheme="majorBidi" w:hAnsiTheme="majorBidi" w:cstheme="majorBidi"/>
          <w:color w:val="000000" w:themeColor="text1"/>
          <w:sz w:val="24"/>
          <w:szCs w:val="24"/>
        </w:rPr>
        <w:t>Demographic sheet contain all the information regarding participants and about their family such as number of siblings, father and mother income, job and education. It also includes the question related to family system and status. The information gathered from demographic sheet can further related with student learning motivation to know their effect.</w:t>
      </w:r>
    </w:p>
    <w:p w:rsidR="00845B31" w:rsidRDefault="00F14091" w:rsidP="00E228DC">
      <w:pPr>
        <w:spacing w:after="0" w:line="480" w:lineRule="auto"/>
        <w:ind w:firstLine="720"/>
        <w:rPr>
          <w:rFonts w:asciiTheme="majorBidi" w:hAnsiTheme="majorBidi" w:cstheme="majorBidi"/>
          <w:color w:val="000000" w:themeColor="text1"/>
          <w:sz w:val="24"/>
          <w:szCs w:val="24"/>
        </w:rPr>
      </w:pPr>
      <w:bookmarkStart w:id="69" w:name="_Toc518282489"/>
      <w:r w:rsidRPr="002351C8">
        <w:rPr>
          <w:rStyle w:val="Heading3Char"/>
          <w:rFonts w:asciiTheme="majorBidi" w:hAnsiTheme="majorBidi"/>
          <w:color w:val="000000" w:themeColor="text1"/>
          <w:sz w:val="24"/>
          <w:szCs w:val="24"/>
        </w:rPr>
        <w:t>3.5.2 Scale 1</w:t>
      </w:r>
      <w:r w:rsidR="002811E2" w:rsidRPr="002351C8">
        <w:rPr>
          <w:rStyle w:val="Heading3Char"/>
          <w:rFonts w:asciiTheme="majorBidi" w:hAnsiTheme="majorBidi"/>
          <w:color w:val="000000" w:themeColor="text1"/>
          <w:sz w:val="24"/>
          <w:szCs w:val="24"/>
        </w:rPr>
        <w:t>.</w:t>
      </w:r>
      <w:bookmarkEnd w:id="69"/>
      <w:r w:rsidRPr="002351C8">
        <w:rPr>
          <w:rFonts w:asciiTheme="majorBidi" w:hAnsiTheme="majorBidi" w:cstheme="majorBidi"/>
          <w:color w:val="000000" w:themeColor="text1"/>
          <w:sz w:val="24"/>
          <w:szCs w:val="24"/>
        </w:rPr>
        <w:tab/>
        <w:t>Scale 1 contain two instruments (QTMS) questionnaire teachers Motivating strategies and (SMSPQ) students motivation strategies preference questionnaire which are related with each other.(</w:t>
      </w:r>
      <w:r w:rsidR="002B6364">
        <w:rPr>
          <w:rFonts w:asciiTheme="majorBidi" w:hAnsiTheme="majorBidi" w:cstheme="majorBidi"/>
          <w:color w:val="000000" w:themeColor="text1"/>
          <w:sz w:val="24"/>
          <w:szCs w:val="24"/>
        </w:rPr>
        <w:t>Q</w:t>
      </w:r>
      <w:r w:rsidRPr="002351C8">
        <w:rPr>
          <w:rFonts w:asciiTheme="majorBidi" w:hAnsiTheme="majorBidi" w:cstheme="majorBidi"/>
          <w:color w:val="000000" w:themeColor="text1"/>
          <w:sz w:val="24"/>
          <w:szCs w:val="24"/>
        </w:rPr>
        <w:t>TMS) is used to know the strategies that teacher used to motivate the students and (SMSPQ) filled by students to know their perception about teachers. The</w:t>
      </w:r>
      <w:r w:rsidR="002B6364">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questionnaire</w:t>
      </w:r>
      <w:r w:rsidR="002B6364">
        <w:rPr>
          <w:rFonts w:asciiTheme="majorBidi" w:hAnsiTheme="majorBidi" w:cstheme="majorBidi"/>
          <w:color w:val="000000" w:themeColor="text1"/>
          <w:sz w:val="24"/>
          <w:szCs w:val="24"/>
        </w:rPr>
        <w:t>s was</w:t>
      </w:r>
      <w:r w:rsidRPr="002351C8">
        <w:rPr>
          <w:rFonts w:asciiTheme="majorBidi" w:hAnsiTheme="majorBidi" w:cstheme="majorBidi"/>
          <w:color w:val="000000" w:themeColor="text1"/>
          <w:sz w:val="24"/>
          <w:szCs w:val="24"/>
        </w:rPr>
        <w:t xml:space="preserve"> developed by (</w:t>
      </w:r>
      <w:proofErr w:type="spellStart"/>
      <w:r w:rsidRPr="002351C8">
        <w:rPr>
          <w:rFonts w:asciiTheme="majorBidi" w:hAnsiTheme="majorBidi" w:cstheme="majorBidi"/>
          <w:color w:val="000000" w:themeColor="text1"/>
          <w:sz w:val="24"/>
          <w:szCs w:val="24"/>
        </w:rPr>
        <w:t>Astua</w:t>
      </w:r>
      <w:proofErr w:type="spellEnd"/>
      <w:r w:rsidRPr="002351C8">
        <w:rPr>
          <w:rFonts w:asciiTheme="majorBidi" w:hAnsiTheme="majorBidi" w:cstheme="majorBidi"/>
          <w:color w:val="000000" w:themeColor="text1"/>
          <w:sz w:val="24"/>
          <w:szCs w:val="24"/>
        </w:rPr>
        <w:t xml:space="preserve"> Godwin, 2012) based on the principles of (</w:t>
      </w:r>
      <w:proofErr w:type="spellStart"/>
      <w:r w:rsidRPr="002351C8">
        <w:rPr>
          <w:rFonts w:asciiTheme="majorBidi" w:hAnsiTheme="majorBidi" w:cstheme="majorBidi"/>
          <w:color w:val="000000" w:themeColor="text1"/>
          <w:sz w:val="24"/>
          <w:szCs w:val="24"/>
        </w:rPr>
        <w:t>Anastasi</w:t>
      </w:r>
      <w:proofErr w:type="spellEnd"/>
      <w:r w:rsidRPr="002351C8">
        <w:rPr>
          <w:rFonts w:asciiTheme="majorBidi" w:hAnsiTheme="majorBidi" w:cstheme="majorBidi"/>
          <w:color w:val="000000" w:themeColor="text1"/>
          <w:sz w:val="24"/>
          <w:szCs w:val="24"/>
        </w:rPr>
        <w:t xml:space="preserve"> &amp; </w:t>
      </w:r>
      <w:proofErr w:type="spellStart"/>
      <w:r w:rsidRPr="002351C8">
        <w:rPr>
          <w:rFonts w:asciiTheme="majorBidi" w:hAnsiTheme="majorBidi" w:cstheme="majorBidi"/>
          <w:color w:val="000000" w:themeColor="text1"/>
          <w:sz w:val="24"/>
          <w:szCs w:val="24"/>
        </w:rPr>
        <w:t>Urbina</w:t>
      </w:r>
      <w:proofErr w:type="spellEnd"/>
      <w:r w:rsidRPr="002351C8">
        <w:rPr>
          <w:rFonts w:asciiTheme="majorBidi" w:hAnsiTheme="majorBidi" w:cstheme="majorBidi"/>
          <w:color w:val="000000" w:themeColor="text1"/>
          <w:sz w:val="24"/>
          <w:szCs w:val="24"/>
        </w:rPr>
        <w:t xml:space="preserve">, 2008).Consequently </w:t>
      </w:r>
      <w:r w:rsidR="002B6364">
        <w:rPr>
          <w:rFonts w:asciiTheme="majorBidi" w:hAnsiTheme="majorBidi" w:cstheme="majorBidi"/>
          <w:color w:val="000000" w:themeColor="text1"/>
          <w:sz w:val="24"/>
          <w:szCs w:val="24"/>
        </w:rPr>
        <w:lastRenderedPageBreak/>
        <w:t>items of this</w:t>
      </w:r>
      <w:r w:rsidRPr="002351C8">
        <w:rPr>
          <w:rFonts w:asciiTheme="majorBidi" w:hAnsiTheme="majorBidi" w:cstheme="majorBidi"/>
          <w:color w:val="000000" w:themeColor="text1"/>
          <w:sz w:val="24"/>
          <w:szCs w:val="24"/>
        </w:rPr>
        <w:t xml:space="preserve"> questionnaire</w:t>
      </w:r>
      <w:r w:rsidR="002B6364">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were derived from suggestion of experts</w:t>
      </w:r>
      <w:r w:rsidR="002B6364">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 and other sources were (Ames, 1990 &amp; </w:t>
      </w:r>
      <w:proofErr w:type="spellStart"/>
      <w:r w:rsidRPr="002351C8">
        <w:rPr>
          <w:rFonts w:asciiTheme="majorBidi" w:hAnsiTheme="majorBidi" w:cstheme="majorBidi"/>
          <w:color w:val="000000" w:themeColor="text1"/>
          <w:sz w:val="24"/>
          <w:szCs w:val="24"/>
        </w:rPr>
        <w:t>Krik</w:t>
      </w:r>
      <w:proofErr w:type="spellEnd"/>
      <w:r w:rsidRPr="002351C8">
        <w:rPr>
          <w:rFonts w:asciiTheme="majorBidi" w:hAnsiTheme="majorBidi" w:cstheme="majorBidi"/>
          <w:color w:val="000000" w:themeColor="text1"/>
          <w:sz w:val="24"/>
          <w:szCs w:val="24"/>
        </w:rPr>
        <w:t xml:space="preserve">, 2011) 100 + Motivational techniques to take learning to the next level (2011), (Wang, 2001) and </w:t>
      </w:r>
      <w:r w:rsidR="00845B31">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Vanderbilt</w:t>
      </w:r>
      <w:r w:rsidR="00845B31">
        <w:rPr>
          <w:rFonts w:asciiTheme="majorBidi" w:hAnsiTheme="majorBidi" w:cstheme="majorBidi"/>
          <w:color w:val="000000" w:themeColor="text1"/>
          <w:sz w:val="24"/>
          <w:szCs w:val="24"/>
        </w:rPr>
        <w:t>,</w:t>
      </w:r>
      <w:r w:rsidR="00845B31" w:rsidRPr="00845B31">
        <w:rPr>
          <w:rFonts w:asciiTheme="majorBidi" w:hAnsiTheme="majorBidi" w:cstheme="majorBidi"/>
          <w:color w:val="000000" w:themeColor="text1"/>
          <w:sz w:val="24"/>
          <w:szCs w:val="24"/>
        </w:rPr>
        <w:t xml:space="preserve"> </w:t>
      </w:r>
      <w:r w:rsidR="00845B31" w:rsidRPr="002351C8">
        <w:rPr>
          <w:rFonts w:asciiTheme="majorBidi" w:hAnsiTheme="majorBidi" w:cstheme="majorBidi"/>
          <w:color w:val="000000" w:themeColor="text1"/>
          <w:sz w:val="24"/>
          <w:szCs w:val="24"/>
        </w:rPr>
        <w:t xml:space="preserve">2011) </w:t>
      </w:r>
      <w:r w:rsidRPr="002351C8">
        <w:rPr>
          <w:rFonts w:asciiTheme="majorBidi" w:hAnsiTheme="majorBidi" w:cstheme="majorBidi"/>
          <w:color w:val="000000" w:themeColor="text1"/>
          <w:sz w:val="24"/>
          <w:szCs w:val="24"/>
        </w:rPr>
        <w:t>CFT teaching guide on motivating students</w:t>
      </w:r>
      <w:r w:rsidR="00845B31">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 </w:t>
      </w:r>
      <w:r w:rsidR="00845B31">
        <w:rPr>
          <w:rFonts w:asciiTheme="majorBidi" w:hAnsiTheme="majorBidi" w:cstheme="majorBidi"/>
          <w:color w:val="000000" w:themeColor="text1"/>
          <w:sz w:val="24"/>
          <w:szCs w:val="24"/>
        </w:rPr>
        <w:t>O</w:t>
      </w:r>
      <w:r w:rsidRPr="002351C8">
        <w:rPr>
          <w:rFonts w:asciiTheme="majorBidi" w:hAnsiTheme="majorBidi" w:cstheme="majorBidi"/>
          <w:color w:val="000000" w:themeColor="text1"/>
          <w:sz w:val="24"/>
          <w:szCs w:val="24"/>
        </w:rPr>
        <w:t>n the basis of the suggestions sixty items were generated for</w:t>
      </w:r>
      <w:r w:rsidR="007B123E">
        <w:rPr>
          <w:rFonts w:asciiTheme="majorBidi" w:hAnsiTheme="majorBidi" w:cstheme="majorBidi"/>
          <w:color w:val="000000" w:themeColor="text1"/>
          <w:sz w:val="24"/>
          <w:szCs w:val="24"/>
        </w:rPr>
        <w:t xml:space="preserve"> the (QTMS) and (SMSPQ) was</w:t>
      </w:r>
      <w:r w:rsidRPr="002351C8">
        <w:rPr>
          <w:rFonts w:asciiTheme="majorBidi" w:hAnsiTheme="majorBidi" w:cstheme="majorBidi"/>
          <w:color w:val="000000" w:themeColor="text1"/>
          <w:sz w:val="24"/>
          <w:szCs w:val="24"/>
        </w:rPr>
        <w:t xml:space="preserve"> derived from (QTMS). This is an open access question</w:t>
      </w:r>
      <w:r w:rsidR="00845B31">
        <w:rPr>
          <w:rFonts w:asciiTheme="majorBidi" w:hAnsiTheme="majorBidi" w:cstheme="majorBidi"/>
          <w:color w:val="000000" w:themeColor="text1"/>
          <w:sz w:val="24"/>
          <w:szCs w:val="24"/>
        </w:rPr>
        <w:t>naire for which no permission was</w:t>
      </w:r>
      <w:r w:rsidRPr="002351C8">
        <w:rPr>
          <w:rFonts w:asciiTheme="majorBidi" w:hAnsiTheme="majorBidi" w:cstheme="majorBidi"/>
          <w:color w:val="000000" w:themeColor="text1"/>
          <w:sz w:val="24"/>
          <w:szCs w:val="24"/>
        </w:rPr>
        <w:t xml:space="preserve"> required.</w:t>
      </w:r>
      <w:r w:rsidR="00845B31">
        <w:rPr>
          <w:rFonts w:asciiTheme="majorBidi" w:hAnsiTheme="majorBidi" w:cstheme="majorBidi"/>
          <w:color w:val="000000" w:themeColor="text1"/>
          <w:sz w:val="24"/>
          <w:szCs w:val="24"/>
        </w:rPr>
        <w:t xml:space="preserve"> </w:t>
      </w:r>
      <w:r w:rsidRPr="002351C8">
        <w:rPr>
          <w:rFonts w:asciiTheme="majorBidi" w:hAnsiTheme="majorBidi" w:cstheme="majorBidi"/>
          <w:color w:val="000000" w:themeColor="text1"/>
          <w:sz w:val="24"/>
          <w:szCs w:val="24"/>
        </w:rPr>
        <w:t>The questionnaires based on the three options Always, Sometime and Never. Before the res</w:t>
      </w:r>
      <w:r w:rsidR="00845B31">
        <w:rPr>
          <w:rFonts w:asciiTheme="majorBidi" w:hAnsiTheme="majorBidi" w:cstheme="majorBidi"/>
          <w:color w:val="000000" w:themeColor="text1"/>
          <w:sz w:val="24"/>
          <w:szCs w:val="24"/>
        </w:rPr>
        <w:t>earch a pre-testing was</w:t>
      </w:r>
      <w:r w:rsidRPr="002351C8">
        <w:rPr>
          <w:rFonts w:asciiTheme="majorBidi" w:hAnsiTheme="majorBidi" w:cstheme="majorBidi"/>
          <w:color w:val="000000" w:themeColor="text1"/>
          <w:sz w:val="24"/>
          <w:szCs w:val="24"/>
        </w:rPr>
        <w:t xml:space="preserve"> done by</w:t>
      </w:r>
      <w:r w:rsidR="00845B31">
        <w:rPr>
          <w:rFonts w:asciiTheme="majorBidi" w:hAnsiTheme="majorBidi" w:cstheme="majorBidi"/>
          <w:color w:val="000000" w:themeColor="text1"/>
          <w:sz w:val="24"/>
          <w:szCs w:val="24"/>
        </w:rPr>
        <w:t xml:space="preserve"> the</w:t>
      </w:r>
      <w:r w:rsidRPr="002351C8">
        <w:rPr>
          <w:rFonts w:asciiTheme="majorBidi" w:hAnsiTheme="majorBidi" w:cstheme="majorBidi"/>
          <w:color w:val="000000" w:themeColor="text1"/>
          <w:sz w:val="24"/>
          <w:szCs w:val="24"/>
        </w:rPr>
        <w:t xml:space="preserve"> researcher which describe the reliability of both questionnaire</w:t>
      </w:r>
      <w:r w:rsidR="00845B31">
        <w:rPr>
          <w:rFonts w:asciiTheme="majorBidi" w:hAnsiTheme="majorBidi" w:cstheme="majorBidi"/>
          <w:color w:val="000000" w:themeColor="text1"/>
          <w:sz w:val="24"/>
          <w:szCs w:val="24"/>
        </w:rPr>
        <w:t>s</w:t>
      </w:r>
      <w:r w:rsidRPr="002351C8">
        <w:rPr>
          <w:rFonts w:asciiTheme="majorBidi" w:hAnsiTheme="majorBidi" w:cstheme="majorBidi"/>
          <w:color w:val="000000" w:themeColor="text1"/>
          <w:sz w:val="24"/>
          <w:szCs w:val="24"/>
        </w:rPr>
        <w:t xml:space="preserve"> as Cronbach alpha (α=.95). </w:t>
      </w:r>
      <w:bookmarkStart w:id="70" w:name="_Toc518282490"/>
    </w:p>
    <w:p w:rsidR="00F14091" w:rsidRPr="002351C8" w:rsidRDefault="00F14091" w:rsidP="00E228DC">
      <w:pPr>
        <w:spacing w:after="0" w:line="480" w:lineRule="auto"/>
        <w:ind w:firstLine="720"/>
        <w:rPr>
          <w:rFonts w:asciiTheme="majorBidi" w:hAnsiTheme="majorBidi" w:cstheme="majorBidi"/>
          <w:color w:val="000000" w:themeColor="text1"/>
          <w:sz w:val="24"/>
          <w:szCs w:val="24"/>
        </w:rPr>
      </w:pPr>
      <w:r w:rsidRPr="002351C8">
        <w:rPr>
          <w:rStyle w:val="Heading3Char"/>
          <w:rFonts w:asciiTheme="majorBidi" w:hAnsiTheme="majorBidi"/>
          <w:color w:val="000000" w:themeColor="text1"/>
          <w:sz w:val="24"/>
          <w:szCs w:val="24"/>
        </w:rPr>
        <w:t>3.5.2 Scale 2</w:t>
      </w:r>
      <w:r w:rsidR="00E228DC" w:rsidRPr="002351C8">
        <w:rPr>
          <w:rStyle w:val="Heading3Char"/>
          <w:rFonts w:asciiTheme="majorBidi" w:hAnsiTheme="majorBidi"/>
          <w:color w:val="000000" w:themeColor="text1"/>
          <w:sz w:val="24"/>
          <w:szCs w:val="24"/>
        </w:rPr>
        <w:t>.</w:t>
      </w:r>
      <w:bookmarkEnd w:id="70"/>
      <w:r w:rsidR="00E228DC" w:rsidRPr="002351C8">
        <w:rPr>
          <w:rFonts w:asciiTheme="majorBidi" w:hAnsiTheme="majorBidi" w:cstheme="majorBidi"/>
          <w:b/>
          <w:color w:val="000000" w:themeColor="text1"/>
          <w:sz w:val="24"/>
          <w:szCs w:val="24"/>
        </w:rPr>
        <w:t xml:space="preserve"> </w:t>
      </w:r>
      <w:r w:rsidRPr="002351C8">
        <w:rPr>
          <w:rFonts w:asciiTheme="majorBidi" w:hAnsiTheme="majorBidi" w:cstheme="majorBidi"/>
          <w:color w:val="000000" w:themeColor="text1"/>
          <w:sz w:val="24"/>
          <w:szCs w:val="24"/>
        </w:rPr>
        <w:t xml:space="preserve">Scales 2 consist of questionnaire (MSLQ) Motivation strategies learning questionnaire developed by (Paul </w:t>
      </w:r>
      <w:proofErr w:type="spellStart"/>
      <w:r w:rsidRPr="002351C8">
        <w:rPr>
          <w:rFonts w:asciiTheme="majorBidi" w:hAnsiTheme="majorBidi" w:cstheme="majorBidi"/>
          <w:color w:val="000000" w:themeColor="text1"/>
          <w:sz w:val="24"/>
          <w:szCs w:val="24"/>
        </w:rPr>
        <w:t>Pintrich</w:t>
      </w:r>
      <w:proofErr w:type="spellEnd"/>
      <w:r w:rsidRPr="002351C8">
        <w:rPr>
          <w:rFonts w:asciiTheme="majorBidi" w:hAnsiTheme="majorBidi" w:cstheme="majorBidi"/>
          <w:color w:val="000000" w:themeColor="text1"/>
          <w:sz w:val="24"/>
          <w:szCs w:val="24"/>
        </w:rPr>
        <w:t xml:space="preserve"> et al., 1990). The MSLQ consist of two parts. Part (a) Motivation and part (b) Learning strategies. For this study researcher use part (a) based on motivation</w:t>
      </w:r>
      <w:r w:rsidR="00845B31">
        <w:rPr>
          <w:rFonts w:asciiTheme="majorBidi" w:hAnsiTheme="majorBidi" w:cstheme="majorBidi"/>
          <w:color w:val="000000" w:themeColor="text1"/>
          <w:sz w:val="24"/>
          <w:szCs w:val="24"/>
        </w:rPr>
        <w:t>,</w:t>
      </w:r>
      <w:r w:rsidRPr="002351C8">
        <w:rPr>
          <w:rFonts w:asciiTheme="majorBidi" w:hAnsiTheme="majorBidi" w:cstheme="majorBidi"/>
          <w:color w:val="000000" w:themeColor="text1"/>
          <w:sz w:val="24"/>
          <w:szCs w:val="24"/>
        </w:rPr>
        <w:t xml:space="preserve"> to assess the motivation level of students for learning. This scale is further divided into six sub scales, </w:t>
      </w:r>
      <w:proofErr w:type="gramStart"/>
      <w:r w:rsidRPr="002351C8">
        <w:rPr>
          <w:rFonts w:asciiTheme="majorBidi" w:hAnsiTheme="majorBidi" w:cstheme="majorBidi"/>
          <w:color w:val="000000" w:themeColor="text1"/>
          <w:sz w:val="24"/>
          <w:szCs w:val="24"/>
        </w:rPr>
        <w:t>Intrinsic</w:t>
      </w:r>
      <w:proofErr w:type="gramEnd"/>
      <w:r w:rsidRPr="002351C8">
        <w:rPr>
          <w:rFonts w:asciiTheme="majorBidi" w:hAnsiTheme="majorBidi" w:cstheme="majorBidi"/>
          <w:color w:val="000000" w:themeColor="text1"/>
          <w:sz w:val="24"/>
          <w:szCs w:val="24"/>
        </w:rPr>
        <w:t xml:space="preserve"> goal orientation, Extrinsic goal orientation, Value task, Self-efficacy, Control of beliefs and Test anxiety. The MSLQ use 7 point- </w:t>
      </w:r>
      <w:proofErr w:type="spellStart"/>
      <w:r w:rsidRPr="002351C8">
        <w:rPr>
          <w:rFonts w:asciiTheme="majorBidi" w:hAnsiTheme="majorBidi" w:cstheme="majorBidi"/>
          <w:color w:val="000000" w:themeColor="text1"/>
          <w:sz w:val="24"/>
          <w:szCs w:val="24"/>
        </w:rPr>
        <w:t>Likert</w:t>
      </w:r>
      <w:proofErr w:type="spellEnd"/>
      <w:r w:rsidRPr="002351C8">
        <w:rPr>
          <w:rFonts w:asciiTheme="majorBidi" w:hAnsiTheme="majorBidi" w:cstheme="majorBidi"/>
          <w:color w:val="000000" w:themeColor="text1"/>
          <w:sz w:val="24"/>
          <w:szCs w:val="24"/>
        </w:rPr>
        <w:t>- scale range from 1(completely disagree) to 7 (completely agree). This scale was used in more than 50 researches and also translated in 20 differ</w:t>
      </w:r>
      <w:r w:rsidR="00845B31">
        <w:rPr>
          <w:rFonts w:asciiTheme="majorBidi" w:hAnsiTheme="majorBidi" w:cstheme="majorBidi"/>
          <w:color w:val="000000" w:themeColor="text1"/>
          <w:sz w:val="24"/>
          <w:szCs w:val="24"/>
        </w:rPr>
        <w:t>ent languages and it</w:t>
      </w:r>
      <w:r w:rsidRPr="002351C8">
        <w:rPr>
          <w:rFonts w:asciiTheme="majorBidi" w:hAnsiTheme="majorBidi" w:cstheme="majorBidi"/>
          <w:color w:val="000000" w:themeColor="text1"/>
          <w:sz w:val="24"/>
          <w:szCs w:val="24"/>
        </w:rPr>
        <w:t xml:space="preserve"> is </w:t>
      </w:r>
      <w:r w:rsidR="00845B31">
        <w:rPr>
          <w:rFonts w:asciiTheme="majorBidi" w:hAnsiTheme="majorBidi" w:cstheme="majorBidi"/>
          <w:color w:val="000000" w:themeColor="text1"/>
          <w:sz w:val="24"/>
          <w:szCs w:val="24"/>
        </w:rPr>
        <w:t>an open access questionnaire, thus no permission was</w:t>
      </w:r>
      <w:r w:rsidRPr="002351C8">
        <w:rPr>
          <w:rFonts w:asciiTheme="majorBidi" w:hAnsiTheme="majorBidi" w:cstheme="majorBidi"/>
          <w:color w:val="000000" w:themeColor="text1"/>
          <w:sz w:val="24"/>
          <w:szCs w:val="24"/>
        </w:rPr>
        <w:t xml:space="preserve"> required. The reliability of MSLQ during pre-test is Cronbach alpha (α=.93).</w:t>
      </w:r>
    </w:p>
    <w:p w:rsidR="00F14091" w:rsidRPr="002351C8" w:rsidRDefault="00F14091" w:rsidP="00A016FE">
      <w:pPr>
        <w:pStyle w:val="Heading2"/>
        <w:spacing w:before="0" w:line="480" w:lineRule="auto"/>
        <w:rPr>
          <w:rFonts w:asciiTheme="majorBidi" w:hAnsiTheme="majorBidi"/>
          <w:color w:val="000000" w:themeColor="text1"/>
          <w:sz w:val="24"/>
          <w:szCs w:val="24"/>
        </w:rPr>
      </w:pPr>
      <w:bookmarkStart w:id="71" w:name="_Toc518282491"/>
      <w:r w:rsidRPr="002351C8">
        <w:rPr>
          <w:rFonts w:asciiTheme="majorBidi" w:hAnsiTheme="majorBidi"/>
          <w:color w:val="000000" w:themeColor="text1"/>
          <w:sz w:val="24"/>
          <w:szCs w:val="24"/>
        </w:rPr>
        <w:t xml:space="preserve">3.6 Procedure for </w:t>
      </w:r>
      <w:r w:rsidR="00A016FE" w:rsidRPr="002351C8">
        <w:rPr>
          <w:rFonts w:asciiTheme="majorBidi" w:hAnsiTheme="majorBidi"/>
          <w:color w:val="000000" w:themeColor="text1"/>
          <w:sz w:val="24"/>
          <w:szCs w:val="24"/>
        </w:rPr>
        <w:t>Data Collection</w:t>
      </w:r>
      <w:bookmarkEnd w:id="71"/>
    </w:p>
    <w:p w:rsidR="00F14091" w:rsidRPr="002351C8" w:rsidRDefault="00F14091" w:rsidP="00F14091">
      <w:pPr>
        <w:spacing w:after="0" w:line="480" w:lineRule="auto"/>
        <w:rPr>
          <w:rFonts w:asciiTheme="majorBidi" w:hAnsiTheme="majorBidi" w:cstheme="majorBidi"/>
          <w:color w:val="000000" w:themeColor="text1"/>
          <w:sz w:val="24"/>
          <w:szCs w:val="24"/>
        </w:rPr>
      </w:pPr>
      <w:r w:rsidRPr="002351C8">
        <w:rPr>
          <w:rFonts w:asciiTheme="majorBidi" w:hAnsiTheme="majorBidi" w:cstheme="majorBidi"/>
          <w:b/>
          <w:color w:val="000000" w:themeColor="text1"/>
          <w:sz w:val="24"/>
          <w:szCs w:val="24"/>
        </w:rPr>
        <w:tab/>
      </w:r>
      <w:r w:rsidR="007B123E">
        <w:rPr>
          <w:rFonts w:asciiTheme="majorBidi" w:hAnsiTheme="majorBidi" w:cstheme="majorBidi"/>
          <w:color w:val="000000" w:themeColor="text1"/>
          <w:sz w:val="24"/>
          <w:szCs w:val="24"/>
        </w:rPr>
        <w:t>The data was</w:t>
      </w:r>
      <w:r w:rsidRPr="002351C8">
        <w:rPr>
          <w:rFonts w:asciiTheme="majorBidi" w:hAnsiTheme="majorBidi" w:cstheme="majorBidi"/>
          <w:color w:val="000000" w:themeColor="text1"/>
          <w:sz w:val="24"/>
          <w:szCs w:val="24"/>
        </w:rPr>
        <w:t xml:space="preserve"> collected from 300 students and 30 teachers of higher education level institutes of social sciences</w:t>
      </w:r>
      <w:r w:rsidR="007B123E">
        <w:rPr>
          <w:rFonts w:asciiTheme="majorBidi" w:hAnsiTheme="majorBidi" w:cstheme="majorBidi"/>
          <w:color w:val="000000" w:themeColor="text1"/>
          <w:sz w:val="24"/>
          <w:szCs w:val="24"/>
        </w:rPr>
        <w:t xml:space="preserve"> department. Firstly the data was</w:t>
      </w:r>
      <w:r w:rsidRPr="002351C8">
        <w:rPr>
          <w:rFonts w:asciiTheme="majorBidi" w:hAnsiTheme="majorBidi" w:cstheme="majorBidi"/>
          <w:color w:val="000000" w:themeColor="text1"/>
          <w:sz w:val="24"/>
          <w:szCs w:val="24"/>
        </w:rPr>
        <w:t xml:space="preserve"> taken from teacher by using Questionnaire on teachers motivating strategies (QTMS) scale to know what strategies teachers like to use to motivate their stude</w:t>
      </w:r>
      <w:r w:rsidR="007B123E">
        <w:rPr>
          <w:rFonts w:asciiTheme="majorBidi" w:hAnsiTheme="majorBidi" w:cstheme="majorBidi"/>
          <w:color w:val="000000" w:themeColor="text1"/>
          <w:sz w:val="24"/>
          <w:szCs w:val="24"/>
        </w:rPr>
        <w:t xml:space="preserve">nt’s and after that the data was </w:t>
      </w:r>
      <w:r w:rsidRPr="002351C8">
        <w:rPr>
          <w:rFonts w:asciiTheme="majorBidi" w:hAnsiTheme="majorBidi" w:cstheme="majorBidi"/>
          <w:color w:val="000000" w:themeColor="text1"/>
          <w:sz w:val="24"/>
          <w:szCs w:val="24"/>
        </w:rPr>
        <w:t>collected from student’s to know the</w:t>
      </w:r>
      <w:r w:rsidR="00063ED0">
        <w:rPr>
          <w:rFonts w:asciiTheme="majorBidi" w:hAnsiTheme="majorBidi" w:cstheme="majorBidi"/>
          <w:color w:val="000000" w:themeColor="text1"/>
          <w:sz w:val="24"/>
          <w:szCs w:val="24"/>
        </w:rPr>
        <w:t>ir</w:t>
      </w:r>
      <w:r w:rsidRPr="002351C8">
        <w:rPr>
          <w:rFonts w:asciiTheme="majorBidi" w:hAnsiTheme="majorBidi" w:cstheme="majorBidi"/>
          <w:color w:val="000000" w:themeColor="text1"/>
          <w:sz w:val="24"/>
          <w:szCs w:val="24"/>
        </w:rPr>
        <w:t xml:space="preserve"> perception about the teachers motivating </w:t>
      </w:r>
      <w:r w:rsidRPr="002351C8">
        <w:rPr>
          <w:rFonts w:asciiTheme="majorBidi" w:hAnsiTheme="majorBidi" w:cstheme="majorBidi"/>
          <w:color w:val="000000" w:themeColor="text1"/>
          <w:sz w:val="24"/>
          <w:szCs w:val="24"/>
        </w:rPr>
        <w:lastRenderedPageBreak/>
        <w:t xml:space="preserve">strategies and student’s learning outcomes by using student motivation strategies preference questionnaire (SMSPQ) and motivation strategies learning questionnaire (MSLQ). </w:t>
      </w:r>
    </w:p>
    <w:p w:rsidR="00F14091" w:rsidRPr="002351C8" w:rsidRDefault="00F14091" w:rsidP="00A016FE">
      <w:pPr>
        <w:pStyle w:val="Heading2"/>
        <w:spacing w:before="0" w:line="480" w:lineRule="auto"/>
        <w:rPr>
          <w:rFonts w:asciiTheme="majorBidi" w:hAnsiTheme="majorBidi"/>
          <w:color w:val="000000" w:themeColor="text1"/>
          <w:sz w:val="24"/>
          <w:szCs w:val="24"/>
        </w:rPr>
      </w:pPr>
      <w:bookmarkStart w:id="72" w:name="_Toc518282492"/>
      <w:r w:rsidRPr="002351C8">
        <w:rPr>
          <w:rFonts w:asciiTheme="majorBidi" w:hAnsiTheme="majorBidi"/>
          <w:color w:val="000000" w:themeColor="text1"/>
          <w:sz w:val="24"/>
          <w:szCs w:val="24"/>
        </w:rPr>
        <w:t>3.7 Ethical Consideration</w:t>
      </w:r>
      <w:bookmarkEnd w:id="72"/>
    </w:p>
    <w:p w:rsidR="00F14091" w:rsidRPr="002351C8" w:rsidRDefault="00F14091" w:rsidP="00F14091">
      <w:pPr>
        <w:spacing w:after="0" w:line="480" w:lineRule="auto"/>
        <w:ind w:left="9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 xml:space="preserve">  The ethics for conducting a research are following</w:t>
      </w:r>
    </w:p>
    <w:p w:rsidR="00F14091" w:rsidRPr="002351C8" w:rsidRDefault="00063ED0" w:rsidP="00F14091">
      <w:pPr>
        <w:pStyle w:val="ListParagraph"/>
        <w:numPr>
          <w:ilvl w:val="0"/>
          <w:numId w:val="15"/>
        </w:numPr>
        <w:spacing w:after="0" w:line="480" w:lineRule="auto"/>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Permission was</w:t>
      </w:r>
      <w:r w:rsidR="00F14091" w:rsidRPr="002351C8">
        <w:rPr>
          <w:rFonts w:asciiTheme="majorBidi" w:hAnsiTheme="majorBidi" w:cstheme="majorBidi"/>
          <w:color w:val="000000" w:themeColor="text1"/>
          <w:sz w:val="24"/>
          <w:szCs w:val="24"/>
        </w:rPr>
        <w:t xml:space="preserve"> taken from the institute before conducting a survey</w:t>
      </w:r>
    </w:p>
    <w:p w:rsidR="00F14091" w:rsidRPr="002351C8" w:rsidRDefault="00F14091" w:rsidP="00F14091">
      <w:pPr>
        <w:pStyle w:val="ListParagraph"/>
        <w:numPr>
          <w:ilvl w:val="0"/>
          <w:numId w:val="15"/>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Teachers were</w:t>
      </w:r>
      <w:r w:rsidR="00063ED0">
        <w:rPr>
          <w:rFonts w:asciiTheme="majorBidi" w:hAnsiTheme="majorBidi" w:cstheme="majorBidi"/>
          <w:color w:val="000000" w:themeColor="text1"/>
          <w:sz w:val="24"/>
          <w:szCs w:val="24"/>
        </w:rPr>
        <w:t xml:space="preserve"> informed that the data was</w:t>
      </w:r>
      <w:r w:rsidRPr="002351C8">
        <w:rPr>
          <w:rFonts w:asciiTheme="majorBidi" w:hAnsiTheme="majorBidi" w:cstheme="majorBidi"/>
          <w:color w:val="000000" w:themeColor="text1"/>
          <w:sz w:val="24"/>
          <w:szCs w:val="24"/>
        </w:rPr>
        <w:t xml:space="preserve"> also collected from their student’s</w:t>
      </w:r>
    </w:p>
    <w:p w:rsidR="00F14091" w:rsidRPr="002351C8" w:rsidRDefault="00F14091" w:rsidP="00F14091">
      <w:pPr>
        <w:pStyle w:val="ListParagraph"/>
        <w:numPr>
          <w:ilvl w:val="0"/>
          <w:numId w:val="15"/>
        </w:numPr>
        <w:spacing w:after="0" w:line="480" w:lineRule="auto"/>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Consent form was signed by both researcher and the participants to keep the information confidential and not share with another person.</w:t>
      </w:r>
    </w:p>
    <w:p w:rsidR="00F14091" w:rsidRPr="002351C8" w:rsidRDefault="00F14091" w:rsidP="00A016FE">
      <w:pPr>
        <w:pStyle w:val="Heading2"/>
        <w:spacing w:before="0" w:line="480" w:lineRule="auto"/>
        <w:rPr>
          <w:rFonts w:asciiTheme="majorBidi" w:hAnsiTheme="majorBidi"/>
          <w:color w:val="000000" w:themeColor="text1"/>
          <w:sz w:val="24"/>
          <w:szCs w:val="24"/>
        </w:rPr>
      </w:pPr>
      <w:bookmarkStart w:id="73" w:name="_Toc518282493"/>
      <w:r w:rsidRPr="002351C8">
        <w:rPr>
          <w:rFonts w:asciiTheme="majorBidi" w:hAnsiTheme="majorBidi"/>
          <w:color w:val="000000" w:themeColor="text1"/>
          <w:sz w:val="24"/>
          <w:szCs w:val="24"/>
        </w:rPr>
        <w:t xml:space="preserve">3.8 Data </w:t>
      </w:r>
      <w:r w:rsidR="00A016FE" w:rsidRPr="002351C8">
        <w:rPr>
          <w:rFonts w:asciiTheme="majorBidi" w:hAnsiTheme="majorBidi"/>
          <w:color w:val="000000" w:themeColor="text1"/>
          <w:sz w:val="24"/>
          <w:szCs w:val="24"/>
        </w:rPr>
        <w:t>Analysis Technique</w:t>
      </w:r>
      <w:bookmarkEnd w:id="73"/>
      <w:r w:rsidR="00A016FE" w:rsidRPr="002351C8">
        <w:rPr>
          <w:rFonts w:asciiTheme="majorBidi" w:hAnsiTheme="majorBidi"/>
          <w:color w:val="000000" w:themeColor="text1"/>
          <w:sz w:val="24"/>
          <w:szCs w:val="24"/>
        </w:rPr>
        <w:t xml:space="preserve"> </w:t>
      </w:r>
    </w:p>
    <w:p w:rsidR="00F14091" w:rsidRPr="002351C8" w:rsidRDefault="00F14091" w:rsidP="00F14091">
      <w:pPr>
        <w:spacing w:after="0" w:line="480" w:lineRule="auto"/>
        <w:ind w:firstLine="720"/>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t>The series of statistical analysis was conducted to explore the effect of demographic characteristics on participants, Pears</w:t>
      </w:r>
      <w:r w:rsidR="00063ED0">
        <w:rPr>
          <w:rFonts w:asciiTheme="majorBidi" w:hAnsiTheme="majorBidi" w:cstheme="majorBidi"/>
          <w:color w:val="000000" w:themeColor="text1"/>
          <w:sz w:val="24"/>
          <w:szCs w:val="24"/>
        </w:rPr>
        <w:t>on coefficient of correlation was</w:t>
      </w:r>
      <w:r w:rsidRPr="002351C8">
        <w:rPr>
          <w:rFonts w:asciiTheme="majorBidi" w:hAnsiTheme="majorBidi" w:cstheme="majorBidi"/>
          <w:color w:val="000000" w:themeColor="text1"/>
          <w:sz w:val="24"/>
          <w:szCs w:val="24"/>
        </w:rPr>
        <w:t xml:space="preserve"> used to find the relationship </w:t>
      </w:r>
      <w:r w:rsidR="00063ED0">
        <w:rPr>
          <w:rFonts w:asciiTheme="majorBidi" w:hAnsiTheme="majorBidi" w:cstheme="majorBidi"/>
          <w:color w:val="000000" w:themeColor="text1"/>
          <w:sz w:val="24"/>
          <w:szCs w:val="24"/>
        </w:rPr>
        <w:t>between variables, regression was</w:t>
      </w:r>
      <w:r w:rsidRPr="002351C8">
        <w:rPr>
          <w:rFonts w:asciiTheme="majorBidi" w:hAnsiTheme="majorBidi" w:cstheme="majorBidi"/>
          <w:color w:val="000000" w:themeColor="text1"/>
          <w:sz w:val="24"/>
          <w:szCs w:val="24"/>
        </w:rPr>
        <w:t xml:space="preserve"> used to analysed the predictive power of variables, one way  ANOVA </w:t>
      </w:r>
      <w:r w:rsidR="00063ED0">
        <w:rPr>
          <w:rFonts w:asciiTheme="majorBidi" w:hAnsiTheme="majorBidi" w:cstheme="majorBidi"/>
          <w:color w:val="000000" w:themeColor="text1"/>
          <w:sz w:val="24"/>
          <w:szCs w:val="24"/>
        </w:rPr>
        <w:t xml:space="preserve">was computed </w:t>
      </w:r>
      <w:r w:rsidRPr="002351C8">
        <w:rPr>
          <w:rFonts w:asciiTheme="majorBidi" w:hAnsiTheme="majorBidi" w:cstheme="majorBidi"/>
          <w:color w:val="000000" w:themeColor="text1"/>
          <w:sz w:val="24"/>
          <w:szCs w:val="24"/>
        </w:rPr>
        <w:t>to explore the effect of demographics on participant, others techniques include t-test and reliability of scales.</w:t>
      </w:r>
    </w:p>
    <w:p w:rsidR="00F14091" w:rsidRPr="002351C8" w:rsidRDefault="00F14091" w:rsidP="00F14091">
      <w:pPr>
        <w:spacing w:after="0" w:line="480" w:lineRule="auto"/>
        <w:rPr>
          <w:rFonts w:asciiTheme="majorBidi" w:hAnsiTheme="majorBidi" w:cstheme="majorBidi"/>
          <w:b/>
          <w:color w:val="000000" w:themeColor="text1"/>
          <w:sz w:val="24"/>
          <w:szCs w:val="24"/>
        </w:rPr>
      </w:pPr>
      <w:r w:rsidRPr="002351C8">
        <w:rPr>
          <w:rFonts w:asciiTheme="majorBidi" w:hAnsiTheme="majorBidi" w:cstheme="majorBidi"/>
          <w:b/>
          <w:color w:val="000000" w:themeColor="text1"/>
          <w:sz w:val="24"/>
          <w:szCs w:val="24"/>
        </w:rPr>
        <w:tab/>
      </w:r>
      <w:r w:rsidRPr="002351C8">
        <w:rPr>
          <w:rFonts w:asciiTheme="majorBidi" w:hAnsiTheme="majorBidi" w:cstheme="majorBidi"/>
          <w:b/>
          <w:color w:val="000000" w:themeColor="text1"/>
          <w:sz w:val="24"/>
          <w:szCs w:val="24"/>
        </w:rPr>
        <w:tab/>
      </w:r>
    </w:p>
    <w:p w:rsidR="00F14091" w:rsidRPr="002351C8" w:rsidRDefault="00F14091">
      <w:pPr>
        <w:rPr>
          <w:rFonts w:asciiTheme="majorBidi" w:hAnsiTheme="majorBidi" w:cstheme="majorBidi"/>
          <w:color w:val="000000" w:themeColor="text1"/>
          <w:sz w:val="24"/>
          <w:szCs w:val="24"/>
        </w:rPr>
      </w:pPr>
      <w:r w:rsidRPr="002351C8">
        <w:rPr>
          <w:rFonts w:asciiTheme="majorBidi" w:hAnsiTheme="majorBidi" w:cstheme="majorBidi"/>
          <w:color w:val="000000" w:themeColor="text1"/>
          <w:sz w:val="24"/>
          <w:szCs w:val="24"/>
        </w:rPr>
        <w:br w:type="page"/>
      </w:r>
    </w:p>
    <w:p w:rsidR="00F14091" w:rsidRPr="002351C8" w:rsidRDefault="00F14091" w:rsidP="00C9400F">
      <w:pPr>
        <w:pStyle w:val="Heading1"/>
        <w:spacing w:before="0" w:line="480" w:lineRule="auto"/>
        <w:rPr>
          <w:rFonts w:asciiTheme="majorBidi" w:hAnsiTheme="majorBidi"/>
          <w:color w:val="000000" w:themeColor="text1"/>
          <w:sz w:val="24"/>
          <w:szCs w:val="24"/>
        </w:rPr>
      </w:pPr>
      <w:bookmarkStart w:id="74" w:name="_Toc518282494"/>
      <w:r w:rsidRPr="002351C8">
        <w:rPr>
          <w:rFonts w:asciiTheme="majorBidi" w:hAnsiTheme="majorBidi"/>
          <w:color w:val="000000" w:themeColor="text1"/>
          <w:sz w:val="24"/>
          <w:szCs w:val="24"/>
        </w:rPr>
        <w:lastRenderedPageBreak/>
        <w:t>Chapter IV</w:t>
      </w:r>
      <w:bookmarkEnd w:id="74"/>
    </w:p>
    <w:p w:rsidR="00F14091" w:rsidRPr="002351C8" w:rsidRDefault="00F14091" w:rsidP="00C9400F">
      <w:pPr>
        <w:pStyle w:val="Heading1"/>
        <w:spacing w:before="0" w:line="480" w:lineRule="auto"/>
        <w:jc w:val="center"/>
        <w:rPr>
          <w:rFonts w:asciiTheme="majorBidi" w:hAnsiTheme="majorBidi"/>
          <w:color w:val="000000" w:themeColor="text1"/>
          <w:sz w:val="24"/>
          <w:szCs w:val="24"/>
        </w:rPr>
      </w:pPr>
      <w:bookmarkStart w:id="75" w:name="_Toc518282495"/>
      <w:r w:rsidRPr="002351C8">
        <w:rPr>
          <w:rFonts w:asciiTheme="majorBidi" w:hAnsiTheme="majorBidi"/>
          <w:color w:val="000000" w:themeColor="text1"/>
          <w:sz w:val="24"/>
          <w:szCs w:val="24"/>
        </w:rPr>
        <w:t>Results</w:t>
      </w:r>
      <w:bookmarkEnd w:id="75"/>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ab/>
      </w:r>
      <w:r w:rsidRPr="002351C8">
        <w:rPr>
          <w:rFonts w:ascii="Times New Roman" w:hAnsi="Times New Roman" w:cs="Times New Roman"/>
          <w:color w:val="000000" w:themeColor="text1"/>
          <w:sz w:val="24"/>
          <w:szCs w:val="24"/>
        </w:rPr>
        <w:t>The present study was conducted to examine Teachers use of motivating strategy as predictor of students’ motivation to learn.  The series of statistical analysis was conducted to explore the effect of demographic characteristics of adult females, to find out the relationship between variables as well as to compare the predictive power of variable motivation. The data analysis involved.</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Descriptive analysis of demographic variables.</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Cronbach alpha reliability was computed for the scales used in this research.</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Spearman product coefficient of correlation was used to for assessing relationship between study variables.</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Regression was used to find an impact of teaching motivating strategies on student’s learning motivation.</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One way (ANOVA) was computed to explore the effect of demographic characteristics (Participant’s age, birth order, no of siblings, father’s age, father’s education, father’s occupation, father’s income, mother’s age and mother’s education). </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Independent sample t-test was conducted to explore the impact of demographic characteristics (mother’s occupation, participant marital status, family status and social economic status).</w:t>
      </w:r>
    </w:p>
    <w:p w:rsidR="00F14091" w:rsidRPr="002351C8" w:rsidRDefault="00F14091" w:rsidP="00F14091">
      <w:pPr>
        <w:pStyle w:val="ListParagraph"/>
        <w:numPr>
          <w:ilvl w:val="0"/>
          <w:numId w:val="18"/>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 hoc test (Tukey) was also conducted to find out the significant impact of demographic characteristics.</w:t>
      </w:r>
    </w:p>
    <w:p w:rsidR="00F14091" w:rsidRPr="002351C8" w:rsidRDefault="00F14091" w:rsidP="00F14091">
      <w:pPr>
        <w:spacing w:after="0" w:line="480" w:lineRule="auto"/>
        <w:rPr>
          <w:rFonts w:ascii="Times New Roman" w:hAnsi="Times New Roman" w:cs="Times New Roman"/>
          <w:color w:val="000000" w:themeColor="text1"/>
          <w:sz w:val="24"/>
          <w:szCs w:val="24"/>
        </w:rPr>
      </w:pPr>
    </w:p>
    <w:p w:rsidR="00F14091" w:rsidRPr="002351C8" w:rsidRDefault="00F14091" w:rsidP="00F14091">
      <w:pPr>
        <w:spacing w:after="0" w:line="480" w:lineRule="auto"/>
        <w:rPr>
          <w:rFonts w:ascii="Times New Roman" w:hAnsi="Times New Roman" w:cs="Times New Roman"/>
          <w:color w:val="000000" w:themeColor="text1"/>
          <w:sz w:val="24"/>
          <w:szCs w:val="24"/>
        </w:rPr>
      </w:pPr>
    </w:p>
    <w:p w:rsidR="00CC311E" w:rsidRPr="002351C8" w:rsidRDefault="00CC311E" w:rsidP="00F14091">
      <w:pPr>
        <w:spacing w:after="0" w:line="480" w:lineRule="auto"/>
        <w:rPr>
          <w:rFonts w:ascii="Times New Roman" w:hAnsi="Times New Roman" w:cs="Times New Roman"/>
          <w:color w:val="000000" w:themeColor="text1"/>
          <w:sz w:val="24"/>
          <w:szCs w:val="24"/>
        </w:rPr>
      </w:pP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Table 4.1</w:t>
      </w:r>
    </w:p>
    <w:p w:rsidR="00F14091" w:rsidRPr="002351C8" w:rsidRDefault="00F14091" w:rsidP="00F14091">
      <w:pPr>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Reliability of Scales and Subscales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0"/>
        <w:gridCol w:w="1519"/>
        <w:gridCol w:w="668"/>
        <w:gridCol w:w="713"/>
        <w:gridCol w:w="1270"/>
        <w:gridCol w:w="733"/>
      </w:tblGrid>
      <w:tr w:rsidR="002351C8" w:rsidRPr="002351C8" w:rsidTr="00CC311E">
        <w:trPr>
          <w:trHeight w:val="20"/>
        </w:trPr>
        <w:tc>
          <w:tcPr>
            <w:tcW w:w="2124" w:type="pct"/>
            <w:tcBorders>
              <w:top w:val="single" w:sz="4" w:space="0" w:color="auto"/>
              <w:bottom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p>
        </w:tc>
        <w:tc>
          <w:tcPr>
            <w:tcW w:w="891"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No of items</w:t>
            </w:r>
          </w:p>
        </w:tc>
        <w:tc>
          <w:tcPr>
            <w:tcW w:w="392"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min</w:t>
            </w:r>
          </w:p>
        </w:tc>
        <w:tc>
          <w:tcPr>
            <w:tcW w:w="418"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max</w:t>
            </w:r>
          </w:p>
        </w:tc>
        <w:tc>
          <w:tcPr>
            <w:tcW w:w="745"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31"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α</w:t>
            </w:r>
          </w:p>
        </w:tc>
      </w:tr>
      <w:tr w:rsidR="002351C8" w:rsidRPr="002351C8" w:rsidTr="00CC311E">
        <w:trPr>
          <w:trHeight w:val="20"/>
        </w:trPr>
        <w:tc>
          <w:tcPr>
            <w:tcW w:w="2124"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 learning</w:t>
            </w:r>
          </w:p>
        </w:tc>
        <w:tc>
          <w:tcPr>
            <w:tcW w:w="891"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w:t>
            </w:r>
          </w:p>
        </w:tc>
        <w:tc>
          <w:tcPr>
            <w:tcW w:w="392"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w:t>
            </w:r>
          </w:p>
        </w:tc>
        <w:tc>
          <w:tcPr>
            <w:tcW w:w="418"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210</w:t>
            </w:r>
          </w:p>
        </w:tc>
        <w:tc>
          <w:tcPr>
            <w:tcW w:w="745"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rPr>
            </w:pPr>
            <w:r w:rsidRPr="002351C8">
              <w:rPr>
                <w:rFonts w:ascii="Times New Roman" w:hAnsi="Times New Roman" w:cs="Times New Roman"/>
                <w:color w:val="000000" w:themeColor="text1"/>
              </w:rPr>
              <w:t>5.34(.64)</w:t>
            </w:r>
          </w:p>
        </w:tc>
        <w:tc>
          <w:tcPr>
            <w:tcW w:w="431"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.880</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Intrinsic    goal orientation</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28</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rPr>
            </w:pPr>
            <w:r w:rsidRPr="002351C8">
              <w:rPr>
                <w:rFonts w:ascii="Times New Roman" w:hAnsi="Times New Roman" w:cs="Times New Roman"/>
                <w:color w:val="000000" w:themeColor="text1"/>
              </w:rPr>
              <w:t>5.30(.86)</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.587</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Extrinsic goal orientation</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28</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rPr>
            </w:pPr>
            <w:r w:rsidRPr="002351C8">
              <w:rPr>
                <w:rFonts w:ascii="Times New Roman" w:hAnsi="Times New Roman" w:cs="Times New Roman"/>
                <w:color w:val="000000" w:themeColor="text1"/>
              </w:rPr>
              <w:t>5.72(.84)</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.607</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Task value</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42</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rPr>
            </w:pPr>
            <w:r w:rsidRPr="002351C8">
              <w:rPr>
                <w:rFonts w:ascii="Times New Roman" w:hAnsi="Times New Roman" w:cs="Times New Roman"/>
                <w:color w:val="000000" w:themeColor="text1"/>
              </w:rPr>
              <w:t>5.24(.78)</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.519</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Control of   learning beliefs</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28</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5.38(.82)</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.447</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Self-efficacy</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49</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rPr>
            </w:pPr>
            <w:r w:rsidRPr="002351C8">
              <w:rPr>
                <w:rFonts w:ascii="Times New Roman" w:hAnsi="Times New Roman" w:cs="Times New Roman"/>
                <w:color w:val="000000" w:themeColor="text1"/>
              </w:rPr>
              <w:t>5.48(.75)</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.734</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Test anxiety</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35</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rPr>
            </w:pPr>
            <w:r w:rsidRPr="002351C8">
              <w:rPr>
                <w:rFonts w:ascii="Times New Roman" w:hAnsi="Times New Roman" w:cs="Times New Roman"/>
                <w:color w:val="000000" w:themeColor="text1"/>
              </w:rPr>
              <w:t>4.84(.97)</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.524</w:t>
            </w:r>
          </w:p>
        </w:tc>
      </w:tr>
      <w:tr w:rsidR="002351C8" w:rsidRPr="002351C8" w:rsidTr="00CC311E">
        <w:trPr>
          <w:trHeight w:val="20"/>
        </w:trPr>
        <w:tc>
          <w:tcPr>
            <w:tcW w:w="2124"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Teacher motivating strategies</w:t>
            </w:r>
          </w:p>
        </w:tc>
        <w:tc>
          <w:tcPr>
            <w:tcW w:w="89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w:t>
            </w:r>
          </w:p>
        </w:tc>
        <w:tc>
          <w:tcPr>
            <w:tcW w:w="392"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w:t>
            </w:r>
          </w:p>
        </w:tc>
        <w:tc>
          <w:tcPr>
            <w:tcW w:w="41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180</w:t>
            </w:r>
          </w:p>
        </w:tc>
        <w:tc>
          <w:tcPr>
            <w:tcW w:w="745"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2.26(.26)</w:t>
            </w:r>
          </w:p>
        </w:tc>
        <w:tc>
          <w:tcPr>
            <w:tcW w:w="431"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.908</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Cronbach alpha is used to find the reliability of the scales and their subscales. The value of alpha is shown in the table which shows that the reliability of Motivation scale was α=.880, and that of teacher motivating strategies is α=.908. It also shows the reliability of subscales of motivation .i.e. Intrinsic goal orientation α=.587, Extrinsic goal orientation α=.607, Task value α=.519, control of learning beliefs α=.447, Self- efficacy α=.734 and that of Test anxiety α=.524.</w:t>
      </w: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spacing w:after="0" w:line="480" w:lineRule="auto"/>
        <w:rPr>
          <w:rFonts w:ascii="Times New Roman" w:hAnsi="Times New Roman" w:cs="Times New Roman"/>
          <w:color w:val="000000" w:themeColor="text1"/>
          <w:sz w:val="24"/>
          <w:szCs w:val="24"/>
        </w:rPr>
      </w:pPr>
    </w:p>
    <w:p w:rsidR="00CC311E" w:rsidRPr="002351C8" w:rsidRDefault="00CC311E">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Now the results pertaining to research findings are presented </w:t>
      </w: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w:t>
      </w:r>
      <w:r w:rsidRPr="002351C8">
        <w:rPr>
          <w:rFonts w:ascii="Times New Roman" w:hAnsi="Times New Roman" w:cs="Times New Roman"/>
          <w:color w:val="000000" w:themeColor="text1"/>
          <w:sz w:val="24"/>
          <w:szCs w:val="24"/>
          <w:vertAlign w:val="subscript"/>
        </w:rPr>
        <w:t>1:</w:t>
      </w:r>
      <w:r w:rsidRPr="002351C8">
        <w:rPr>
          <w:rFonts w:ascii="Times New Roman" w:hAnsi="Times New Roman" w:cs="Times New Roman"/>
          <w:color w:val="000000" w:themeColor="text1"/>
          <w:sz w:val="24"/>
          <w:szCs w:val="24"/>
        </w:rPr>
        <w:t xml:space="preserve"> Teachers are likely to use motivational strategies</w:t>
      </w: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4.2</w:t>
      </w:r>
    </w:p>
    <w:p w:rsidR="00F14091" w:rsidRPr="002351C8" w:rsidRDefault="00F14091" w:rsidP="00F14091">
      <w:pPr>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Levels of Motivational Strategies Used by Teachers (N=330)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3"/>
        <w:gridCol w:w="909"/>
        <w:gridCol w:w="1251"/>
      </w:tblGrid>
      <w:tr w:rsidR="00F14091" w:rsidRPr="00063ED0" w:rsidTr="00F14091">
        <w:trPr>
          <w:trHeight w:val="774"/>
        </w:trPr>
        <w:tc>
          <w:tcPr>
            <w:tcW w:w="3733" w:type="pct"/>
            <w:tcBorders>
              <w:top w:val="single" w:sz="4" w:space="0" w:color="auto"/>
              <w:bottom w:val="single" w:sz="4" w:space="0" w:color="auto"/>
            </w:tcBorders>
          </w:tcPr>
          <w:p w:rsidR="00F14091" w:rsidRPr="00063ED0" w:rsidRDefault="00F14091" w:rsidP="00F14091">
            <w:pPr>
              <w:spacing w:line="480" w:lineRule="auto"/>
              <w:rPr>
                <w:rFonts w:ascii="Times New Roman" w:hAnsi="Times New Roman" w:cs="Times New Roman"/>
                <w:i/>
                <w:color w:val="000000" w:themeColor="text1"/>
                <w:sz w:val="24"/>
                <w:szCs w:val="24"/>
              </w:rPr>
            </w:pPr>
          </w:p>
        </w:tc>
        <w:tc>
          <w:tcPr>
            <w:tcW w:w="533" w:type="pct"/>
            <w:tcBorders>
              <w:top w:val="single" w:sz="4" w:space="0" w:color="auto"/>
              <w:bottom w:val="single" w:sz="4" w:space="0" w:color="auto"/>
            </w:tcBorders>
          </w:tcPr>
          <w:p w:rsidR="00F14091" w:rsidRPr="00063ED0" w:rsidRDefault="00F14091" w:rsidP="00F14091">
            <w:pPr>
              <w:spacing w:line="480" w:lineRule="auto"/>
              <w:jc w:val="center"/>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f</w:t>
            </w:r>
          </w:p>
        </w:tc>
        <w:tc>
          <w:tcPr>
            <w:tcW w:w="734" w:type="pct"/>
            <w:tcBorders>
              <w:top w:val="single" w:sz="4" w:space="0" w:color="auto"/>
              <w:bottom w:val="single" w:sz="4" w:space="0" w:color="auto"/>
            </w:tcBorders>
          </w:tcPr>
          <w:p w:rsidR="00F14091" w:rsidRPr="00063ED0" w:rsidRDefault="00F14091" w:rsidP="00F14091">
            <w:pPr>
              <w:spacing w:line="480" w:lineRule="auto"/>
              <w:jc w:val="center"/>
              <w:rPr>
                <w:rFonts w:ascii="Times New Roman" w:hAnsi="Times New Roman" w:cs="Times New Roman"/>
                <w:color w:val="000000" w:themeColor="text1"/>
                <w:sz w:val="24"/>
                <w:szCs w:val="24"/>
              </w:rPr>
            </w:pPr>
            <w:r w:rsidRPr="00063ED0">
              <w:rPr>
                <w:rFonts w:ascii="Times New Roman" w:hAnsi="Times New Roman" w:cs="Times New Roman"/>
                <w:i/>
                <w:color w:val="000000" w:themeColor="text1"/>
                <w:sz w:val="24"/>
                <w:szCs w:val="24"/>
              </w:rPr>
              <w:t>%</w:t>
            </w:r>
          </w:p>
        </w:tc>
      </w:tr>
      <w:tr w:rsidR="00F14091" w:rsidRPr="00063ED0" w:rsidTr="00F14091">
        <w:trPr>
          <w:trHeight w:val="422"/>
        </w:trPr>
        <w:tc>
          <w:tcPr>
            <w:tcW w:w="3733" w:type="pct"/>
            <w:tcBorders>
              <w:top w:val="single" w:sz="4" w:space="0" w:color="auto"/>
            </w:tcBorders>
          </w:tcPr>
          <w:p w:rsidR="00F14091" w:rsidRPr="00063ED0" w:rsidRDefault="00F14091" w:rsidP="00F14091">
            <w:pPr>
              <w:spacing w:line="360" w:lineRule="auto"/>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Teacher motivating strategies</w:t>
            </w:r>
          </w:p>
        </w:tc>
        <w:tc>
          <w:tcPr>
            <w:tcW w:w="533" w:type="pct"/>
            <w:tcBorders>
              <w:top w:val="single" w:sz="4" w:space="0" w:color="auto"/>
            </w:tcBorders>
          </w:tcPr>
          <w:p w:rsidR="00F14091" w:rsidRPr="00063ED0" w:rsidRDefault="00F14091" w:rsidP="00F14091">
            <w:pPr>
              <w:spacing w:line="360" w:lineRule="auto"/>
              <w:rPr>
                <w:rFonts w:ascii="Times New Roman" w:hAnsi="Times New Roman" w:cs="Times New Roman"/>
                <w:i/>
                <w:color w:val="000000" w:themeColor="text1"/>
                <w:sz w:val="24"/>
                <w:szCs w:val="24"/>
              </w:rPr>
            </w:pPr>
          </w:p>
        </w:tc>
        <w:tc>
          <w:tcPr>
            <w:tcW w:w="734" w:type="pct"/>
            <w:tcBorders>
              <w:top w:val="single" w:sz="4" w:space="0" w:color="auto"/>
            </w:tcBorders>
          </w:tcPr>
          <w:p w:rsidR="00F14091" w:rsidRPr="00063ED0" w:rsidRDefault="00F14091" w:rsidP="00F14091">
            <w:pPr>
              <w:spacing w:line="360" w:lineRule="auto"/>
              <w:rPr>
                <w:rFonts w:ascii="Times New Roman" w:hAnsi="Times New Roman" w:cs="Times New Roman"/>
                <w:i/>
                <w:color w:val="000000" w:themeColor="text1"/>
                <w:sz w:val="24"/>
                <w:szCs w:val="24"/>
              </w:rPr>
            </w:pPr>
          </w:p>
        </w:tc>
      </w:tr>
      <w:tr w:rsidR="00F14091" w:rsidRPr="00063ED0" w:rsidTr="00F14091">
        <w:trPr>
          <w:trHeight w:val="360"/>
        </w:trPr>
        <w:tc>
          <w:tcPr>
            <w:tcW w:w="3733" w:type="pct"/>
          </w:tcPr>
          <w:p w:rsidR="00F14091" w:rsidRPr="00063ED0" w:rsidRDefault="00F14091" w:rsidP="00F14091">
            <w:pPr>
              <w:spacing w:line="360" w:lineRule="auto"/>
              <w:rPr>
                <w:rFonts w:ascii="Times New Roman" w:hAnsi="Times New Roman" w:cs="Times New Roman"/>
                <w:color w:val="000000" w:themeColor="text1"/>
                <w:sz w:val="24"/>
                <w:szCs w:val="24"/>
              </w:rPr>
            </w:pPr>
            <w:r w:rsidRPr="00063ED0">
              <w:rPr>
                <w:rFonts w:ascii="Times New Roman" w:hAnsi="Times New Roman" w:cs="Times New Roman"/>
                <w:i/>
                <w:color w:val="000000" w:themeColor="text1"/>
                <w:sz w:val="24"/>
                <w:szCs w:val="24"/>
              </w:rPr>
              <w:t xml:space="preserve">  </w:t>
            </w:r>
            <w:r w:rsidRPr="00063ED0">
              <w:rPr>
                <w:rFonts w:ascii="Times New Roman" w:hAnsi="Times New Roman" w:cs="Times New Roman"/>
                <w:color w:val="000000" w:themeColor="text1"/>
                <w:sz w:val="24"/>
                <w:szCs w:val="24"/>
              </w:rPr>
              <w:t>Sometimes</w:t>
            </w:r>
          </w:p>
        </w:tc>
        <w:tc>
          <w:tcPr>
            <w:tcW w:w="533" w:type="pct"/>
          </w:tcPr>
          <w:p w:rsidR="00F14091" w:rsidRPr="00063ED0" w:rsidRDefault="00F14091" w:rsidP="00F14091">
            <w:pPr>
              <w:spacing w:line="360" w:lineRule="auto"/>
              <w:jc w:val="cente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9</w:t>
            </w:r>
          </w:p>
        </w:tc>
        <w:tc>
          <w:tcPr>
            <w:tcW w:w="734" w:type="pct"/>
          </w:tcPr>
          <w:p w:rsidR="00F14091" w:rsidRPr="00063ED0" w:rsidRDefault="00F14091" w:rsidP="00F14091">
            <w:pPr>
              <w:spacing w:line="360" w:lineRule="auto"/>
              <w:jc w:val="cente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30.0</w:t>
            </w:r>
          </w:p>
        </w:tc>
      </w:tr>
      <w:tr w:rsidR="00F14091" w:rsidRPr="00063ED0" w:rsidTr="00F14091">
        <w:trPr>
          <w:trHeight w:val="468"/>
        </w:trPr>
        <w:tc>
          <w:tcPr>
            <w:tcW w:w="3733" w:type="pct"/>
          </w:tcPr>
          <w:p w:rsidR="00F14091" w:rsidRPr="00063ED0" w:rsidRDefault="00F14091" w:rsidP="00F14091">
            <w:pPr>
              <w:spacing w:line="360" w:lineRule="auto"/>
              <w:rPr>
                <w:rFonts w:ascii="Times New Roman" w:hAnsi="Times New Roman" w:cs="Times New Roman"/>
                <w:color w:val="000000" w:themeColor="text1"/>
                <w:sz w:val="24"/>
                <w:szCs w:val="24"/>
              </w:rPr>
            </w:pPr>
            <w:r w:rsidRPr="00063ED0">
              <w:rPr>
                <w:rFonts w:ascii="Times New Roman" w:hAnsi="Times New Roman" w:cs="Times New Roman"/>
                <w:i/>
                <w:color w:val="000000" w:themeColor="text1"/>
                <w:sz w:val="24"/>
                <w:szCs w:val="24"/>
              </w:rPr>
              <w:t xml:space="preserve"> </w:t>
            </w:r>
            <w:r w:rsidRPr="00063ED0">
              <w:rPr>
                <w:rFonts w:ascii="Times New Roman" w:hAnsi="Times New Roman" w:cs="Times New Roman"/>
                <w:color w:val="000000" w:themeColor="text1"/>
                <w:sz w:val="24"/>
                <w:szCs w:val="24"/>
              </w:rPr>
              <w:t>Always</w:t>
            </w:r>
          </w:p>
        </w:tc>
        <w:tc>
          <w:tcPr>
            <w:tcW w:w="533" w:type="pct"/>
          </w:tcPr>
          <w:p w:rsidR="00F14091" w:rsidRPr="00063ED0" w:rsidRDefault="00F14091" w:rsidP="00F14091">
            <w:pPr>
              <w:spacing w:line="360" w:lineRule="auto"/>
              <w:jc w:val="cente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21</w:t>
            </w:r>
          </w:p>
        </w:tc>
        <w:tc>
          <w:tcPr>
            <w:tcW w:w="734" w:type="pct"/>
          </w:tcPr>
          <w:p w:rsidR="00F14091" w:rsidRPr="00063ED0" w:rsidRDefault="00F14091" w:rsidP="00F14091">
            <w:pPr>
              <w:spacing w:line="360" w:lineRule="auto"/>
              <w:jc w:val="cente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70.0</w:t>
            </w:r>
          </w:p>
        </w:tc>
      </w:tr>
    </w:tbl>
    <w:p w:rsidR="00CC311E" w:rsidRPr="002351C8" w:rsidRDefault="00CC311E" w:rsidP="00F14091">
      <w:pPr>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4.2 shows that most of the teachers (70%) always use motivating strategies and only 30% used were occasionally. </w:t>
      </w:r>
    </w:p>
    <w:p w:rsidR="00F14091" w:rsidRPr="002351C8" w:rsidRDefault="00F14091" w:rsidP="00F14091">
      <w:pPr>
        <w:spacing w:after="0" w:line="480" w:lineRule="auto"/>
        <w:jc w:val="center"/>
        <w:rPr>
          <w:rFonts w:ascii="Times New Roman" w:hAnsi="Times New Roman" w:cs="Times New Roman"/>
          <w:i/>
          <w:color w:val="000000" w:themeColor="text1"/>
          <w:sz w:val="24"/>
          <w:szCs w:val="24"/>
        </w:rPr>
      </w:pPr>
      <w:r w:rsidRPr="002351C8">
        <w:rPr>
          <w:noProof/>
          <w:color w:val="000000" w:themeColor="text1"/>
        </w:rPr>
        <w:drawing>
          <wp:inline distT="0" distB="0" distL="0" distR="0" wp14:anchorId="04E4F390" wp14:editId="5E609C0D">
            <wp:extent cx="4210050" cy="2343150"/>
            <wp:effectExtent l="0" t="0" r="19050" b="1905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14091" w:rsidRPr="002351C8" w:rsidRDefault="00F14091" w:rsidP="00F14091">
      <w:pPr>
        <w:spacing w:after="0" w:line="480" w:lineRule="auto"/>
        <w:ind w:firstLine="720"/>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Fig 4.1</w:t>
      </w:r>
      <w:r w:rsidRPr="002351C8">
        <w:rPr>
          <w:rFonts w:ascii="Times New Roman" w:hAnsi="Times New Roman" w:cs="Times New Roman"/>
          <w:color w:val="000000" w:themeColor="text1"/>
          <w:sz w:val="24"/>
          <w:szCs w:val="24"/>
        </w:rPr>
        <w:t xml:space="preserve"> Levels of Motivational Strategies Used by Teachers</w:t>
      </w:r>
    </w:p>
    <w:p w:rsidR="00F14091" w:rsidRPr="002351C8" w:rsidRDefault="00F14091" w:rsidP="00F14091">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The above figure shows that about 30% of the teachers occasionally use motivating strategies and about 70% teachers always use motivating strategies. </w:t>
      </w:r>
    </w:p>
    <w:p w:rsidR="00F14091" w:rsidRPr="002351C8" w:rsidRDefault="00F14091" w:rsidP="00F14091">
      <w:pPr>
        <w:tabs>
          <w:tab w:val="left" w:pos="0"/>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0"/>
        </w:tabs>
        <w:spacing w:after="0" w:line="480" w:lineRule="auto"/>
        <w:rPr>
          <w:rFonts w:ascii="Times New Roman" w:hAnsi="Times New Roman" w:cs="Times New Roman"/>
          <w:color w:val="000000" w:themeColor="text1"/>
          <w:sz w:val="24"/>
          <w:szCs w:val="24"/>
        </w:rPr>
      </w:pPr>
    </w:p>
    <w:p w:rsidR="00CC311E" w:rsidRPr="002351C8" w:rsidRDefault="00CC311E">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F14091" w:rsidRPr="002351C8" w:rsidRDefault="00F14091" w:rsidP="00F14091">
      <w:pPr>
        <w:tabs>
          <w:tab w:val="left" w:pos="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H</w:t>
      </w:r>
      <w:r w:rsidRPr="002351C8">
        <w:rPr>
          <w:rFonts w:ascii="Times New Roman" w:hAnsi="Times New Roman" w:cs="Times New Roman"/>
          <w:color w:val="000000" w:themeColor="text1"/>
          <w:sz w:val="24"/>
          <w:szCs w:val="24"/>
          <w:vertAlign w:val="subscript"/>
        </w:rPr>
        <w:t>2</w:t>
      </w:r>
      <w:r w:rsidRPr="002351C8">
        <w:rPr>
          <w:rFonts w:ascii="Times New Roman" w:hAnsi="Times New Roman" w:cs="Times New Roman"/>
          <w:color w:val="000000" w:themeColor="text1"/>
          <w:sz w:val="24"/>
          <w:szCs w:val="24"/>
        </w:rPr>
        <w:t>: There is likely to be a difference in teacher’s and student’s perception regarding teacher’s use of motivational strategies.</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4.3</w:t>
      </w:r>
    </w:p>
    <w:p w:rsidR="00F14091" w:rsidRPr="002351C8" w:rsidRDefault="00F14091" w:rsidP="00F14091">
      <w:pPr>
        <w:tabs>
          <w:tab w:val="left" w:pos="245"/>
        </w:tabs>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Comparison of Teacher’s and Student’s Perception Regarding Motivating Strategies used by Teachers (N=330)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7"/>
        <w:gridCol w:w="769"/>
        <w:gridCol w:w="673"/>
        <w:gridCol w:w="1352"/>
        <w:gridCol w:w="890"/>
        <w:gridCol w:w="1142"/>
      </w:tblGrid>
      <w:tr w:rsidR="00F14091" w:rsidRPr="002351C8" w:rsidTr="005A2095">
        <w:trPr>
          <w:trHeight w:val="566"/>
        </w:trPr>
        <w:tc>
          <w:tcPr>
            <w:tcW w:w="2169" w:type="pct"/>
            <w:tcBorders>
              <w:top w:val="single" w:sz="4" w:space="0" w:color="auto"/>
              <w:bottom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451"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MD</w:t>
            </w:r>
          </w:p>
        </w:tc>
        <w:tc>
          <w:tcPr>
            <w:tcW w:w="395"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SD</w:t>
            </w:r>
          </w:p>
        </w:tc>
        <w:tc>
          <w:tcPr>
            <w:tcW w:w="793"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t (</w:t>
            </w:r>
            <w:proofErr w:type="spellStart"/>
            <w:r w:rsidRPr="002351C8">
              <w:rPr>
                <w:rFonts w:ascii="Times New Roman" w:hAnsi="Times New Roman" w:cs="Times New Roman"/>
                <w:i/>
                <w:color w:val="000000" w:themeColor="text1"/>
                <w:sz w:val="24"/>
                <w:szCs w:val="24"/>
              </w:rPr>
              <w:t>df</w:t>
            </w:r>
            <w:proofErr w:type="spellEnd"/>
            <w:r w:rsidRPr="002351C8">
              <w:rPr>
                <w:rFonts w:ascii="Times New Roman" w:hAnsi="Times New Roman" w:cs="Times New Roman"/>
                <w:i/>
                <w:color w:val="000000" w:themeColor="text1"/>
                <w:sz w:val="24"/>
                <w:szCs w:val="24"/>
              </w:rPr>
              <w:t>)</w:t>
            </w:r>
          </w:p>
        </w:tc>
        <w:tc>
          <w:tcPr>
            <w:tcW w:w="522"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SEM</w:t>
            </w:r>
          </w:p>
        </w:tc>
        <w:tc>
          <w:tcPr>
            <w:tcW w:w="67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F14091" w:rsidRPr="002351C8" w:rsidTr="005A2095">
        <w:trPr>
          <w:trHeight w:val="971"/>
        </w:trPr>
        <w:tc>
          <w:tcPr>
            <w:tcW w:w="2169" w:type="pct"/>
            <w:tcBorders>
              <w:top w:val="single" w:sz="4" w:space="0" w:color="auto"/>
            </w:tcBorders>
          </w:tcPr>
          <w:p w:rsidR="005A2095" w:rsidRPr="002351C8" w:rsidRDefault="005A2095" w:rsidP="00F14091">
            <w:pPr>
              <w:tabs>
                <w:tab w:val="left" w:pos="245"/>
              </w:tabs>
              <w:spacing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Teacher-student perception</w:t>
            </w:r>
          </w:p>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451" w:type="pct"/>
            <w:tcBorders>
              <w:top w:val="single" w:sz="4" w:space="0" w:color="auto"/>
            </w:tcBorders>
          </w:tcPr>
          <w:p w:rsidR="005A2095" w:rsidRPr="002351C8" w:rsidRDefault="005A2095" w:rsidP="00F14091">
            <w:pPr>
              <w:tabs>
                <w:tab w:val="left" w:pos="245"/>
              </w:tabs>
              <w:spacing w:line="480" w:lineRule="auto"/>
              <w:jc w:val="center"/>
              <w:rPr>
                <w:rFonts w:ascii="Times New Roman" w:hAnsi="Times New Roman" w:cs="Times New Roman"/>
                <w:color w:val="000000" w:themeColor="text1"/>
                <w:sz w:val="24"/>
                <w:szCs w:val="24"/>
              </w:rPr>
            </w:pP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.12</w:t>
            </w:r>
          </w:p>
        </w:tc>
        <w:tc>
          <w:tcPr>
            <w:tcW w:w="395" w:type="pct"/>
            <w:tcBorders>
              <w:top w:val="single" w:sz="4" w:space="0" w:color="auto"/>
            </w:tcBorders>
          </w:tcPr>
          <w:p w:rsidR="005A2095" w:rsidRPr="002351C8" w:rsidRDefault="005A2095" w:rsidP="00F14091">
            <w:pPr>
              <w:tabs>
                <w:tab w:val="left" w:pos="245"/>
              </w:tabs>
              <w:spacing w:line="480" w:lineRule="auto"/>
              <w:jc w:val="center"/>
              <w:rPr>
                <w:rFonts w:ascii="Times New Roman" w:hAnsi="Times New Roman" w:cs="Times New Roman"/>
                <w:color w:val="000000" w:themeColor="text1"/>
                <w:sz w:val="24"/>
                <w:szCs w:val="24"/>
              </w:rPr>
            </w:pP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tc>
        <w:tc>
          <w:tcPr>
            <w:tcW w:w="793" w:type="pct"/>
            <w:tcBorders>
              <w:top w:val="single" w:sz="4" w:space="0" w:color="auto"/>
            </w:tcBorders>
          </w:tcPr>
          <w:p w:rsidR="005A2095" w:rsidRPr="002351C8" w:rsidRDefault="005A2095" w:rsidP="00F14091">
            <w:pPr>
              <w:tabs>
                <w:tab w:val="left" w:pos="245"/>
              </w:tabs>
              <w:spacing w:line="480" w:lineRule="auto"/>
              <w:jc w:val="center"/>
              <w:rPr>
                <w:rFonts w:ascii="Times New Roman" w:hAnsi="Times New Roman" w:cs="Times New Roman"/>
                <w:color w:val="000000" w:themeColor="text1"/>
                <w:sz w:val="24"/>
                <w:szCs w:val="24"/>
              </w:rPr>
            </w:pP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3.08(26)</w:t>
            </w:r>
          </w:p>
        </w:tc>
        <w:tc>
          <w:tcPr>
            <w:tcW w:w="522" w:type="pct"/>
            <w:tcBorders>
              <w:top w:val="single" w:sz="4" w:space="0" w:color="auto"/>
            </w:tcBorders>
          </w:tcPr>
          <w:p w:rsidR="005A2095" w:rsidRPr="002351C8" w:rsidRDefault="005A2095" w:rsidP="00F14091">
            <w:pPr>
              <w:tabs>
                <w:tab w:val="left" w:pos="245"/>
              </w:tabs>
              <w:spacing w:line="480" w:lineRule="auto"/>
              <w:jc w:val="center"/>
              <w:rPr>
                <w:rFonts w:ascii="Times New Roman" w:hAnsi="Times New Roman" w:cs="Times New Roman"/>
                <w:color w:val="000000" w:themeColor="text1"/>
                <w:sz w:val="24"/>
                <w:szCs w:val="24"/>
              </w:rPr>
            </w:pP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.04</w:t>
            </w:r>
          </w:p>
        </w:tc>
        <w:tc>
          <w:tcPr>
            <w:tcW w:w="670" w:type="pct"/>
            <w:tcBorders>
              <w:top w:val="single" w:sz="4" w:space="0" w:color="auto"/>
            </w:tcBorders>
          </w:tcPr>
          <w:p w:rsidR="005A2095" w:rsidRPr="002351C8" w:rsidRDefault="005A2095" w:rsidP="00F14091">
            <w:pPr>
              <w:tabs>
                <w:tab w:val="left" w:pos="245"/>
              </w:tabs>
              <w:spacing w:line="480" w:lineRule="auto"/>
              <w:jc w:val="center"/>
              <w:rPr>
                <w:rFonts w:ascii="Times New Roman" w:hAnsi="Times New Roman" w:cs="Times New Roman"/>
                <w:color w:val="000000" w:themeColor="text1"/>
                <w:sz w:val="24"/>
                <w:szCs w:val="24"/>
              </w:rPr>
            </w:pP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.005**</w:t>
            </w:r>
          </w:p>
        </w:tc>
      </w:tr>
    </w:tbl>
    <w:p w:rsidR="00F14091" w:rsidRPr="002351C8" w:rsidRDefault="00F14091" w:rsidP="00F14091">
      <w:pPr>
        <w:tabs>
          <w:tab w:val="left" w:pos="245"/>
        </w:tabs>
        <w:spacing w:after="0" w:line="480" w:lineRule="auto"/>
        <w:rPr>
          <w:rFonts w:ascii="Times New Roman" w:hAnsi="Times New Roman" w:cs="Times New Roman"/>
          <w:color w:val="000000" w:themeColor="text1"/>
          <w:sz w:val="20"/>
          <w:szCs w:val="20"/>
        </w:rPr>
      </w:pPr>
      <w:r w:rsidRPr="002351C8">
        <w:rPr>
          <w:rFonts w:ascii="Times New Roman" w:hAnsi="Times New Roman" w:cs="Times New Roman"/>
          <w:i/>
          <w:iCs/>
          <w:color w:val="000000" w:themeColor="text1"/>
          <w:sz w:val="20"/>
          <w:szCs w:val="20"/>
        </w:rPr>
        <w:t xml:space="preserve"> Note.</w:t>
      </w:r>
      <w:r w:rsidRPr="002351C8">
        <w:rPr>
          <w:rFonts w:ascii="Times New Roman" w:hAnsi="Times New Roman" w:cs="Times New Roman"/>
          <w:color w:val="000000" w:themeColor="text1"/>
          <w:sz w:val="20"/>
          <w:szCs w:val="20"/>
        </w:rPr>
        <w:t xml:space="preserve"> **p&lt;0.01</w:t>
      </w:r>
      <w:r w:rsidRPr="002351C8">
        <w:rPr>
          <w:rFonts w:ascii="Times New Roman" w:hAnsi="Times New Roman" w:cs="Times New Roman"/>
          <w:color w:val="000000" w:themeColor="text1"/>
          <w:sz w:val="20"/>
          <w:szCs w:val="20"/>
        </w:rPr>
        <w:tab/>
      </w:r>
    </w:p>
    <w:p w:rsidR="00CC311E" w:rsidRPr="002351C8" w:rsidRDefault="00CC311E"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CC311E"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00C90A77">
        <w:rPr>
          <w:rFonts w:ascii="Times New Roman" w:hAnsi="Times New Roman" w:cs="Times New Roman"/>
          <w:color w:val="000000" w:themeColor="text1"/>
          <w:sz w:val="24"/>
          <w:szCs w:val="24"/>
        </w:rPr>
        <w:tab/>
      </w:r>
      <w:r w:rsidR="00F14091" w:rsidRPr="002351C8">
        <w:rPr>
          <w:rFonts w:ascii="Times New Roman" w:hAnsi="Times New Roman" w:cs="Times New Roman"/>
          <w:color w:val="000000" w:themeColor="text1"/>
          <w:sz w:val="24"/>
          <w:szCs w:val="24"/>
        </w:rPr>
        <w:t>Paired sample t-test was conducted to compare the perception of teachers and student towards motivation. The results are shown in table 4.3. It shows that there is a significant differences in mean score of teacher’s perception (</w:t>
      </w:r>
      <w:r w:rsidR="00F14091" w:rsidRPr="002351C8">
        <w:rPr>
          <w:rFonts w:ascii="Times New Roman" w:hAnsi="Times New Roman" w:cs="Times New Roman"/>
          <w:i/>
          <w:color w:val="000000" w:themeColor="text1"/>
          <w:sz w:val="24"/>
          <w:szCs w:val="24"/>
        </w:rPr>
        <w:t xml:space="preserve">M= 2.53; SD= .10) </w:t>
      </w:r>
      <w:r w:rsidR="00F14091" w:rsidRPr="002351C8">
        <w:rPr>
          <w:rFonts w:ascii="Times New Roman" w:hAnsi="Times New Roman" w:cs="Times New Roman"/>
          <w:color w:val="000000" w:themeColor="text1"/>
          <w:sz w:val="24"/>
          <w:szCs w:val="24"/>
        </w:rPr>
        <w:t>and</w:t>
      </w:r>
      <w:r w:rsidR="00F14091" w:rsidRPr="002351C8">
        <w:rPr>
          <w:rFonts w:ascii="Times New Roman" w:hAnsi="Times New Roman" w:cs="Times New Roman"/>
          <w:i/>
          <w:color w:val="000000" w:themeColor="text1"/>
          <w:sz w:val="24"/>
          <w:szCs w:val="24"/>
        </w:rPr>
        <w:t xml:space="preserve"> </w:t>
      </w:r>
      <w:r w:rsidR="00F14091" w:rsidRPr="002351C8">
        <w:rPr>
          <w:rFonts w:ascii="Times New Roman" w:hAnsi="Times New Roman" w:cs="Times New Roman"/>
          <w:color w:val="000000" w:themeColor="text1"/>
          <w:sz w:val="24"/>
          <w:szCs w:val="24"/>
        </w:rPr>
        <w:t>student’s perception (</w:t>
      </w:r>
      <w:r w:rsidR="00F14091" w:rsidRPr="002351C8">
        <w:rPr>
          <w:rFonts w:ascii="Times New Roman" w:hAnsi="Times New Roman" w:cs="Times New Roman"/>
          <w:i/>
          <w:color w:val="000000" w:themeColor="text1"/>
          <w:sz w:val="24"/>
          <w:szCs w:val="24"/>
        </w:rPr>
        <w:t>M= 2.4; SD=.21</w:t>
      </w:r>
      <w:r w:rsidR="00F14091" w:rsidRPr="002351C8">
        <w:rPr>
          <w:rFonts w:ascii="Times New Roman" w:hAnsi="Times New Roman" w:cs="Times New Roman"/>
          <w:color w:val="000000" w:themeColor="text1"/>
          <w:sz w:val="24"/>
          <w:szCs w:val="24"/>
        </w:rPr>
        <w:t>) regarding motivating strategies used by teachers</w:t>
      </w:r>
      <w:r w:rsidR="00F14091" w:rsidRPr="002351C8">
        <w:rPr>
          <w:rFonts w:ascii="Times New Roman" w:hAnsi="Times New Roman" w:cs="Times New Roman"/>
          <w:i/>
          <w:color w:val="000000" w:themeColor="text1"/>
          <w:sz w:val="24"/>
          <w:szCs w:val="24"/>
        </w:rPr>
        <w:t xml:space="preserve">, </w:t>
      </w:r>
      <w:r w:rsidR="00F14091" w:rsidRPr="002351C8">
        <w:rPr>
          <w:rFonts w:ascii="Times New Roman" w:hAnsi="Times New Roman" w:cs="Times New Roman"/>
          <w:color w:val="000000" w:themeColor="text1"/>
          <w:sz w:val="24"/>
          <w:szCs w:val="24"/>
        </w:rPr>
        <w:t>t (26) = 3.08</w:t>
      </w:r>
      <w:r w:rsidR="00F14091" w:rsidRPr="002351C8">
        <w:rPr>
          <w:rFonts w:ascii="Times New Roman" w:hAnsi="Times New Roman" w:cs="Times New Roman"/>
          <w:i/>
          <w:color w:val="000000" w:themeColor="text1"/>
          <w:sz w:val="24"/>
          <w:szCs w:val="24"/>
        </w:rPr>
        <w:t>; p=.</w:t>
      </w:r>
      <w:r w:rsidR="00F14091" w:rsidRPr="002351C8">
        <w:rPr>
          <w:rFonts w:ascii="Times New Roman" w:hAnsi="Times New Roman" w:cs="Times New Roman"/>
          <w:color w:val="000000" w:themeColor="text1"/>
          <w:sz w:val="24"/>
          <w:szCs w:val="24"/>
        </w:rPr>
        <w:t>005.</w:t>
      </w:r>
    </w:p>
    <w:p w:rsidR="00F14091" w:rsidRPr="002351C8" w:rsidRDefault="00F14091" w:rsidP="00F14091">
      <w:pPr>
        <w:tabs>
          <w:tab w:val="left" w:pos="245"/>
        </w:tabs>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color w:val="000000" w:themeColor="text1"/>
          <w:sz w:val="24"/>
          <w:szCs w:val="24"/>
        </w:rPr>
        <w:t>Thus, our hypothesis 2 is accepted.</w:t>
      </w:r>
      <w:r w:rsidRPr="002351C8">
        <w:rPr>
          <w:rFonts w:ascii="Times New Roman" w:hAnsi="Times New Roman" w:cs="Times New Roman"/>
          <w:i/>
          <w:color w:val="000000" w:themeColor="text1"/>
          <w:sz w:val="24"/>
          <w:szCs w:val="24"/>
        </w:rPr>
        <w:tab/>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H</w:t>
      </w:r>
      <w:r w:rsidRPr="002351C8">
        <w:rPr>
          <w:rFonts w:ascii="Times New Roman" w:hAnsi="Times New Roman" w:cs="Times New Roman"/>
          <w:color w:val="000000" w:themeColor="text1"/>
          <w:sz w:val="24"/>
          <w:szCs w:val="24"/>
          <w:vertAlign w:val="subscript"/>
        </w:rPr>
        <w:t>3:</w:t>
      </w:r>
      <w:r w:rsidRPr="002351C8">
        <w:rPr>
          <w:rFonts w:ascii="Times New Roman" w:hAnsi="Times New Roman" w:cs="Times New Roman"/>
          <w:color w:val="000000" w:themeColor="text1"/>
          <w:sz w:val="24"/>
          <w:szCs w:val="24"/>
        </w:rPr>
        <w:t xml:space="preserve"> There is likely to be a relationship between students’ perception towards MTS, students learning and use of teachers’ motivational strategies</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4.4</w:t>
      </w:r>
    </w:p>
    <w:p w:rsidR="00F14091" w:rsidRPr="002351C8" w:rsidRDefault="00F14091" w:rsidP="00F14091">
      <w:pPr>
        <w:tabs>
          <w:tab w:val="left" w:pos="245"/>
        </w:tabs>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Relationship between student’s Perception towards TMS, Students Learning and Teacher Motivating strategies (TMS) (N=330)</w:t>
      </w:r>
    </w:p>
    <w:tbl>
      <w:tblPr>
        <w:tblStyle w:val="TableGrid"/>
        <w:tblW w:w="5526"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
        <w:gridCol w:w="1976"/>
        <w:gridCol w:w="339"/>
        <w:gridCol w:w="712"/>
        <w:gridCol w:w="882"/>
        <w:gridCol w:w="882"/>
        <w:gridCol w:w="882"/>
        <w:gridCol w:w="882"/>
        <w:gridCol w:w="882"/>
        <w:gridCol w:w="882"/>
        <w:gridCol w:w="763"/>
      </w:tblGrid>
      <w:tr w:rsidR="002351C8" w:rsidRPr="00063ED0" w:rsidTr="002A33EA">
        <w:trPr>
          <w:trHeight w:val="22"/>
        </w:trPr>
        <w:tc>
          <w:tcPr>
            <w:tcW w:w="179"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1049"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180"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1</w:t>
            </w:r>
          </w:p>
        </w:tc>
        <w:tc>
          <w:tcPr>
            <w:tcW w:w="37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2</w:t>
            </w:r>
          </w:p>
        </w:tc>
        <w:tc>
          <w:tcPr>
            <w:tcW w:w="46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3</w:t>
            </w:r>
          </w:p>
        </w:tc>
        <w:tc>
          <w:tcPr>
            <w:tcW w:w="46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4</w:t>
            </w:r>
          </w:p>
        </w:tc>
        <w:tc>
          <w:tcPr>
            <w:tcW w:w="46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5</w:t>
            </w:r>
          </w:p>
        </w:tc>
        <w:tc>
          <w:tcPr>
            <w:tcW w:w="46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6</w:t>
            </w:r>
          </w:p>
        </w:tc>
        <w:tc>
          <w:tcPr>
            <w:tcW w:w="46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7</w:t>
            </w:r>
          </w:p>
        </w:tc>
        <w:tc>
          <w:tcPr>
            <w:tcW w:w="468"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8</w:t>
            </w:r>
          </w:p>
        </w:tc>
        <w:tc>
          <w:tcPr>
            <w:tcW w:w="405" w:type="pct"/>
            <w:tcBorders>
              <w:top w:val="single" w:sz="4" w:space="0" w:color="auto"/>
              <w:bottom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9</w:t>
            </w:r>
          </w:p>
        </w:tc>
      </w:tr>
      <w:tr w:rsidR="002351C8" w:rsidRPr="00063ED0" w:rsidTr="002A33EA">
        <w:trPr>
          <w:trHeight w:val="22"/>
        </w:trPr>
        <w:tc>
          <w:tcPr>
            <w:tcW w:w="179" w:type="pct"/>
            <w:tcBorders>
              <w:top w:val="single" w:sz="4" w:space="0" w:color="auto"/>
            </w:tcBorders>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1</w:t>
            </w:r>
          </w:p>
        </w:tc>
        <w:tc>
          <w:tcPr>
            <w:tcW w:w="1049" w:type="pct"/>
            <w:tcBorders>
              <w:top w:val="single" w:sz="4" w:space="0" w:color="auto"/>
            </w:tcBorders>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Student’s perception towards TMS</w:t>
            </w:r>
          </w:p>
        </w:tc>
        <w:tc>
          <w:tcPr>
            <w:tcW w:w="180" w:type="pct"/>
            <w:tcBorders>
              <w:top w:val="single" w:sz="4" w:space="0" w:color="auto"/>
            </w:tcBorders>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w:t>
            </w:r>
          </w:p>
        </w:tc>
        <w:tc>
          <w:tcPr>
            <w:tcW w:w="37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.074</w:t>
            </w:r>
          </w:p>
        </w:tc>
        <w:tc>
          <w:tcPr>
            <w:tcW w:w="46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-.104</w:t>
            </w:r>
          </w:p>
        </w:tc>
        <w:tc>
          <w:tcPr>
            <w:tcW w:w="46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-.005</w:t>
            </w:r>
          </w:p>
        </w:tc>
        <w:tc>
          <w:tcPr>
            <w:tcW w:w="46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-.078</w:t>
            </w:r>
          </w:p>
        </w:tc>
        <w:tc>
          <w:tcPr>
            <w:tcW w:w="46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-.117*</w:t>
            </w:r>
          </w:p>
        </w:tc>
        <w:tc>
          <w:tcPr>
            <w:tcW w:w="46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-.018</w:t>
            </w:r>
          </w:p>
        </w:tc>
        <w:tc>
          <w:tcPr>
            <w:tcW w:w="468"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-.079</w:t>
            </w:r>
          </w:p>
        </w:tc>
        <w:tc>
          <w:tcPr>
            <w:tcW w:w="405" w:type="pct"/>
            <w:tcBorders>
              <w:top w:val="single" w:sz="4" w:space="0" w:color="auto"/>
            </w:tcBorders>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.294</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w:t>
            </w:r>
          </w:p>
        </w:tc>
        <w:tc>
          <w:tcPr>
            <w:tcW w:w="104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Student learning</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.799**</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.743**</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.764**</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.703**</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.824**</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.669**</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.329</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3</w:t>
            </w:r>
          </w:p>
        </w:tc>
        <w:tc>
          <w:tcPr>
            <w:tcW w:w="1049" w:type="pct"/>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Intrinsic goal orientation</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.578**</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.560**</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.553**</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.636**</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.423**</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.110</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w:t>
            </w:r>
          </w:p>
        </w:tc>
        <w:tc>
          <w:tcPr>
            <w:tcW w:w="1049" w:type="pct"/>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 xml:space="preserve"> Extrinsic goal orientation</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.476**</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.520**</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.705**</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.266**</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.202</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5</w:t>
            </w:r>
          </w:p>
        </w:tc>
        <w:tc>
          <w:tcPr>
            <w:tcW w:w="1049" w:type="pct"/>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 xml:space="preserve"> Task value</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.671**</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.492**</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.479**</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.229</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6</w:t>
            </w:r>
          </w:p>
        </w:tc>
        <w:tc>
          <w:tcPr>
            <w:tcW w:w="1049" w:type="pct"/>
          </w:tcPr>
          <w:p w:rsidR="00F14091" w:rsidRPr="00063ED0" w:rsidRDefault="00F14091" w:rsidP="00CC311E">
            <w:pPr>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 xml:space="preserve"> Control of  learning beliefs</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.475**</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.356**</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.319</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7</w:t>
            </w:r>
          </w:p>
        </w:tc>
        <w:tc>
          <w:tcPr>
            <w:tcW w:w="104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Self-efficacy</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.397**</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.256</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8</w:t>
            </w:r>
          </w:p>
        </w:tc>
        <w:tc>
          <w:tcPr>
            <w:tcW w:w="104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Test anxiety</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w:t>
            </w:r>
          </w:p>
        </w:tc>
        <w:tc>
          <w:tcPr>
            <w:tcW w:w="405"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.406*</w:t>
            </w:r>
          </w:p>
        </w:tc>
      </w:tr>
      <w:tr w:rsidR="002351C8" w:rsidRPr="00063ED0" w:rsidTr="002A33EA">
        <w:trPr>
          <w:trHeight w:val="22"/>
        </w:trPr>
        <w:tc>
          <w:tcPr>
            <w:tcW w:w="17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9</w:t>
            </w:r>
          </w:p>
        </w:tc>
        <w:tc>
          <w:tcPr>
            <w:tcW w:w="1049" w:type="pct"/>
          </w:tcPr>
          <w:p w:rsidR="00F14091" w:rsidRPr="00063ED0" w:rsidRDefault="00F14091" w:rsidP="00CC311E">
            <w:pPr>
              <w:tabs>
                <w:tab w:val="left" w:pos="245"/>
              </w:tabs>
              <w:rPr>
                <w:rFonts w:ascii="Times New Roman" w:hAnsi="Times New Roman" w:cs="Times New Roman"/>
                <w:color w:val="000000" w:themeColor="text1"/>
                <w:sz w:val="24"/>
                <w:szCs w:val="24"/>
              </w:rPr>
            </w:pPr>
            <w:r w:rsidRPr="00063ED0">
              <w:rPr>
                <w:rFonts w:ascii="Times New Roman" w:hAnsi="Times New Roman" w:cs="Times New Roman"/>
                <w:color w:val="000000" w:themeColor="text1"/>
                <w:sz w:val="24"/>
                <w:szCs w:val="24"/>
              </w:rPr>
              <w:t>Teacher motivating strategies</w:t>
            </w:r>
          </w:p>
        </w:tc>
        <w:tc>
          <w:tcPr>
            <w:tcW w:w="180"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37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68" w:type="pct"/>
          </w:tcPr>
          <w:p w:rsidR="00F14091" w:rsidRPr="00063ED0" w:rsidRDefault="00F14091" w:rsidP="00CC311E">
            <w:pPr>
              <w:tabs>
                <w:tab w:val="left" w:pos="245"/>
              </w:tabs>
              <w:rPr>
                <w:rFonts w:ascii="Times New Roman" w:hAnsi="Times New Roman" w:cs="Times New Roman"/>
                <w:i/>
                <w:color w:val="000000" w:themeColor="text1"/>
                <w:sz w:val="24"/>
                <w:szCs w:val="24"/>
              </w:rPr>
            </w:pPr>
          </w:p>
        </w:tc>
        <w:tc>
          <w:tcPr>
            <w:tcW w:w="405" w:type="pct"/>
          </w:tcPr>
          <w:p w:rsidR="00F14091" w:rsidRPr="00063ED0" w:rsidRDefault="00F14091" w:rsidP="00CC311E">
            <w:pPr>
              <w:tabs>
                <w:tab w:val="left" w:pos="245"/>
              </w:tabs>
              <w:rPr>
                <w:rFonts w:ascii="Times New Roman" w:hAnsi="Times New Roman" w:cs="Times New Roman"/>
                <w:i/>
                <w:color w:val="000000" w:themeColor="text1"/>
                <w:sz w:val="24"/>
                <w:szCs w:val="24"/>
              </w:rPr>
            </w:pPr>
            <w:r w:rsidRPr="00063ED0">
              <w:rPr>
                <w:rFonts w:ascii="Times New Roman" w:hAnsi="Times New Roman" w:cs="Times New Roman"/>
                <w:i/>
                <w:color w:val="000000" w:themeColor="text1"/>
                <w:sz w:val="24"/>
                <w:szCs w:val="24"/>
              </w:rPr>
              <w:t>-</w:t>
            </w:r>
          </w:p>
        </w:tc>
      </w:tr>
    </w:tbl>
    <w:p w:rsidR="00F14091" w:rsidRPr="002351C8" w:rsidRDefault="00F14091" w:rsidP="00F14091">
      <w:pPr>
        <w:tabs>
          <w:tab w:val="left" w:pos="245"/>
        </w:tabs>
        <w:spacing w:after="0" w:line="480" w:lineRule="auto"/>
        <w:rPr>
          <w:rFonts w:ascii="Times New Roman" w:hAnsi="Times New Roman" w:cs="Times New Roman"/>
          <w:color w:val="000000" w:themeColor="text1"/>
          <w:sz w:val="20"/>
          <w:szCs w:val="20"/>
        </w:rPr>
      </w:pPr>
      <w:r w:rsidRPr="002351C8">
        <w:rPr>
          <w:rFonts w:ascii="Times New Roman" w:hAnsi="Times New Roman" w:cs="Times New Roman"/>
          <w:i/>
          <w:iCs/>
          <w:color w:val="000000" w:themeColor="text1"/>
          <w:sz w:val="20"/>
          <w:szCs w:val="20"/>
        </w:rPr>
        <w:t>Note.</w:t>
      </w:r>
      <w:r w:rsidRPr="002351C8">
        <w:rPr>
          <w:rFonts w:ascii="Times New Roman" w:hAnsi="Times New Roman" w:cs="Times New Roman"/>
          <w:color w:val="000000" w:themeColor="text1"/>
          <w:sz w:val="20"/>
          <w:szCs w:val="20"/>
        </w:rPr>
        <w:t>*p&lt;0.05, ** p&lt;0.01, p&lt;0.001</w:t>
      </w:r>
      <w:r w:rsidRPr="002351C8">
        <w:rPr>
          <w:rFonts w:ascii="Times New Roman" w:hAnsi="Times New Roman" w:cs="Times New Roman"/>
          <w:color w:val="000000" w:themeColor="text1"/>
          <w:sz w:val="20"/>
          <w:szCs w:val="20"/>
        </w:rPr>
        <w:tab/>
      </w:r>
    </w:p>
    <w:p w:rsidR="00CC311E" w:rsidRPr="002351C8" w:rsidRDefault="00CC311E"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r>
    </w:p>
    <w:p w:rsidR="00F14091" w:rsidRPr="002351C8" w:rsidRDefault="00CC311E"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r>
      <w:r w:rsidR="00F14091" w:rsidRPr="002351C8">
        <w:rPr>
          <w:rFonts w:ascii="Times New Roman" w:hAnsi="Times New Roman" w:cs="Times New Roman"/>
          <w:color w:val="000000" w:themeColor="text1"/>
          <w:sz w:val="24"/>
          <w:szCs w:val="24"/>
        </w:rPr>
        <w:t>Table 4.4 shows that there is a significant relationship between student’s perception towards TMS and their control of learning beliefs. It also shows that there is a significant relationship between students learning and its subscales i.e. intrinsic goal orientation, extrinsic goal orientation, task value, control of learning beliefs, self-efficacy and test anxiety. No relationship was found between teacher motivating strategies and student’s learning.</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Thus our hypothesis 3 is partially accepted.</w:t>
      </w:r>
    </w:p>
    <w:p w:rsidR="00CC311E" w:rsidRPr="002351C8" w:rsidRDefault="00CC311E">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H</w:t>
      </w:r>
      <w:r w:rsidRPr="002351C8">
        <w:rPr>
          <w:rFonts w:ascii="Times New Roman" w:hAnsi="Times New Roman" w:cs="Times New Roman"/>
          <w:color w:val="000000" w:themeColor="text1"/>
          <w:sz w:val="24"/>
          <w:szCs w:val="24"/>
          <w:vertAlign w:val="subscript"/>
        </w:rPr>
        <w:t>4:</w:t>
      </w:r>
      <w:r w:rsidRPr="002351C8">
        <w:rPr>
          <w:rFonts w:ascii="Times New Roman" w:hAnsi="Times New Roman" w:cs="Times New Roman"/>
          <w:color w:val="000000" w:themeColor="text1"/>
          <w:sz w:val="24"/>
          <w:szCs w:val="24"/>
        </w:rPr>
        <w:t xml:space="preserve"> Teachers’ use of motivational strategies is likely to predict student learning.</w:t>
      </w:r>
    </w:p>
    <w:p w:rsidR="00F14091" w:rsidRPr="002351C8" w:rsidRDefault="00F14091" w:rsidP="00F14091">
      <w:pPr>
        <w:tabs>
          <w:tab w:val="left" w:pos="582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4.5</w:t>
      </w:r>
      <w:r w:rsidRPr="002351C8">
        <w:rPr>
          <w:rFonts w:ascii="Times New Roman" w:hAnsi="Times New Roman" w:cs="Times New Roman"/>
          <w:color w:val="000000" w:themeColor="text1"/>
          <w:sz w:val="24"/>
          <w:szCs w:val="24"/>
        </w:rPr>
        <w:tab/>
      </w:r>
    </w:p>
    <w:p w:rsidR="00F14091" w:rsidRPr="002351C8" w:rsidRDefault="00F14091" w:rsidP="00F14091">
      <w:pPr>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Summary of Regression Coefficients</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7"/>
        <w:gridCol w:w="1011"/>
        <w:gridCol w:w="1011"/>
        <w:gridCol w:w="851"/>
        <w:gridCol w:w="1011"/>
        <w:gridCol w:w="1011"/>
        <w:gridCol w:w="851"/>
      </w:tblGrid>
      <w:tr w:rsidR="00F14091" w:rsidRPr="002351C8" w:rsidTr="00F14091">
        <w:trPr>
          <w:trHeight w:val="929"/>
        </w:trPr>
        <w:tc>
          <w:tcPr>
            <w:tcW w:w="1629"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Variables</w:t>
            </w:r>
          </w:p>
        </w:tc>
        <w:tc>
          <w:tcPr>
            <w:tcW w:w="593"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B</w:t>
            </w:r>
          </w:p>
        </w:tc>
        <w:tc>
          <w:tcPr>
            <w:tcW w:w="593"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SE</w:t>
            </w:r>
          </w:p>
        </w:tc>
        <w:tc>
          <w:tcPr>
            <w:tcW w:w="499"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Β</w:t>
            </w:r>
          </w:p>
        </w:tc>
        <w:tc>
          <w:tcPr>
            <w:tcW w:w="593"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t</w:t>
            </w:r>
          </w:p>
        </w:tc>
        <w:tc>
          <w:tcPr>
            <w:tcW w:w="593"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c>
          <w:tcPr>
            <w:tcW w:w="499" w:type="pct"/>
            <w:tcBorders>
              <w:top w:val="single" w:sz="4" w:space="0" w:color="auto"/>
              <w:bottom w:val="single" w:sz="4" w:space="0" w:color="auto"/>
            </w:tcBorders>
          </w:tcPr>
          <w:p w:rsidR="00F14091" w:rsidRPr="002351C8" w:rsidRDefault="00F14091" w:rsidP="00F14091">
            <w:pPr>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R</w:t>
            </w:r>
            <w:r w:rsidRPr="002351C8">
              <w:rPr>
                <w:rFonts w:ascii="Times New Roman" w:hAnsi="Times New Roman" w:cs="Times New Roman"/>
                <w:i/>
                <w:color w:val="000000" w:themeColor="text1"/>
                <w:sz w:val="24"/>
                <w:szCs w:val="24"/>
                <w:vertAlign w:val="superscript"/>
              </w:rPr>
              <w:t>2</w:t>
            </w:r>
          </w:p>
        </w:tc>
      </w:tr>
      <w:tr w:rsidR="00F14091" w:rsidRPr="002351C8" w:rsidTr="00F14091">
        <w:trPr>
          <w:trHeight w:val="512"/>
        </w:trPr>
        <w:tc>
          <w:tcPr>
            <w:tcW w:w="1629"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Constant</w:t>
            </w:r>
          </w:p>
        </w:tc>
        <w:tc>
          <w:tcPr>
            <w:tcW w:w="593"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-4.36</w:t>
            </w:r>
          </w:p>
        </w:tc>
        <w:tc>
          <w:tcPr>
            <w:tcW w:w="593"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4.395</w:t>
            </w:r>
          </w:p>
        </w:tc>
        <w:tc>
          <w:tcPr>
            <w:tcW w:w="499"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p>
        </w:tc>
        <w:tc>
          <w:tcPr>
            <w:tcW w:w="593"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-.994</w:t>
            </w:r>
          </w:p>
        </w:tc>
        <w:tc>
          <w:tcPr>
            <w:tcW w:w="593"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.330</w:t>
            </w:r>
          </w:p>
        </w:tc>
        <w:tc>
          <w:tcPr>
            <w:tcW w:w="499"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.162</w:t>
            </w:r>
          </w:p>
        </w:tc>
      </w:tr>
      <w:tr w:rsidR="00F14091" w:rsidRPr="002351C8" w:rsidTr="00F14091">
        <w:trPr>
          <w:trHeight w:val="477"/>
        </w:trPr>
        <w:tc>
          <w:tcPr>
            <w:tcW w:w="1629" w:type="pct"/>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Teaching strategies</w:t>
            </w:r>
          </w:p>
        </w:tc>
        <w:tc>
          <w:tcPr>
            <w:tcW w:w="593"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3.809</w:t>
            </w:r>
          </w:p>
        </w:tc>
        <w:tc>
          <w:tcPr>
            <w:tcW w:w="593"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1.734</w:t>
            </w:r>
          </w:p>
        </w:tc>
        <w:tc>
          <w:tcPr>
            <w:tcW w:w="499"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.402</w:t>
            </w:r>
          </w:p>
        </w:tc>
        <w:tc>
          <w:tcPr>
            <w:tcW w:w="593"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2.198</w:t>
            </w:r>
          </w:p>
        </w:tc>
        <w:tc>
          <w:tcPr>
            <w:tcW w:w="593"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.037*</w:t>
            </w:r>
          </w:p>
        </w:tc>
        <w:tc>
          <w:tcPr>
            <w:tcW w:w="499"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p>
        </w:tc>
      </w:tr>
    </w:tbl>
    <w:p w:rsidR="00F14091" w:rsidRPr="002351C8" w:rsidRDefault="00F14091" w:rsidP="00F14091">
      <w:pPr>
        <w:spacing w:after="0" w:line="480" w:lineRule="auto"/>
        <w:rPr>
          <w:rFonts w:ascii="Times New Roman" w:hAnsi="Times New Roman" w:cs="Times New Roman"/>
          <w:color w:val="000000" w:themeColor="text1"/>
          <w:sz w:val="20"/>
          <w:szCs w:val="20"/>
        </w:rPr>
      </w:pPr>
      <w:r w:rsidRPr="002351C8">
        <w:rPr>
          <w:rFonts w:ascii="Times New Roman" w:hAnsi="Times New Roman" w:cs="Times New Roman"/>
          <w:i/>
          <w:iCs/>
          <w:color w:val="000000" w:themeColor="text1"/>
          <w:sz w:val="20"/>
          <w:szCs w:val="20"/>
        </w:rPr>
        <w:t>Note.</w:t>
      </w:r>
      <w:r w:rsidRPr="002351C8">
        <w:rPr>
          <w:rFonts w:ascii="Times New Roman" w:hAnsi="Times New Roman" w:cs="Times New Roman"/>
          <w:color w:val="000000" w:themeColor="text1"/>
          <w:sz w:val="20"/>
          <w:szCs w:val="20"/>
        </w:rPr>
        <w:t xml:space="preserve"> *p&lt;0.05</w:t>
      </w:r>
    </w:p>
    <w:p w:rsidR="00F14091" w:rsidRPr="002351C8" w:rsidRDefault="00F14091" w:rsidP="00F14091">
      <w:pPr>
        <w:pStyle w:val="ListParagraph"/>
        <w:numPr>
          <w:ilvl w:val="0"/>
          <w:numId w:val="17"/>
        </w:numPr>
        <w:spacing w:after="0" w:line="480" w:lineRule="auto"/>
        <w:rPr>
          <w:rFonts w:ascii="Times New Roman" w:hAnsi="Times New Roman" w:cs="Times New Roman"/>
          <w:color w:val="000000" w:themeColor="text1"/>
          <w:sz w:val="20"/>
          <w:szCs w:val="20"/>
        </w:rPr>
      </w:pPr>
      <w:r w:rsidRPr="002351C8">
        <w:rPr>
          <w:rFonts w:ascii="Times New Roman" w:hAnsi="Times New Roman" w:cs="Times New Roman"/>
          <w:color w:val="000000" w:themeColor="text1"/>
          <w:sz w:val="20"/>
          <w:szCs w:val="20"/>
        </w:rPr>
        <w:t>Dependent Variable: student learning outcome</w:t>
      </w:r>
    </w:p>
    <w:p w:rsidR="00F14091" w:rsidRPr="002351C8" w:rsidRDefault="00F14091" w:rsidP="00C90A77">
      <w:pPr>
        <w:spacing w:after="0" w:line="480" w:lineRule="auto"/>
        <w:ind w:firstLine="36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Simple linear regression was conducted and overall model is significant with (F (1.26) = 4.831; </w:t>
      </w:r>
      <w:r w:rsidRPr="002351C8">
        <w:rPr>
          <w:rFonts w:ascii="Times New Roman" w:hAnsi="Times New Roman" w:cs="Times New Roman"/>
          <w:i/>
          <w:color w:val="000000" w:themeColor="text1"/>
          <w:sz w:val="24"/>
          <w:szCs w:val="24"/>
        </w:rPr>
        <w:t>p</w:t>
      </w:r>
      <w:r w:rsidRPr="002351C8">
        <w:rPr>
          <w:rFonts w:ascii="Times New Roman" w:hAnsi="Times New Roman" w:cs="Times New Roman"/>
          <w:color w:val="000000" w:themeColor="text1"/>
          <w:sz w:val="24"/>
          <w:szCs w:val="24"/>
        </w:rPr>
        <w:t>&lt;0.05).Furthermore the table shows that teaching strategies predicted learning outcomes. As R</w:t>
      </w:r>
      <w:r w:rsidRPr="002351C8">
        <w:rPr>
          <w:rFonts w:ascii="Times New Roman" w:hAnsi="Times New Roman" w:cs="Times New Roman"/>
          <w:color w:val="000000" w:themeColor="text1"/>
          <w:sz w:val="24"/>
          <w:szCs w:val="24"/>
          <w:vertAlign w:val="superscript"/>
        </w:rPr>
        <w:t>2</w:t>
      </w:r>
      <w:r w:rsidRPr="002351C8">
        <w:rPr>
          <w:rFonts w:ascii="Times New Roman" w:hAnsi="Times New Roman" w:cs="Times New Roman"/>
          <w:color w:val="000000" w:themeColor="text1"/>
          <w:sz w:val="24"/>
          <w:szCs w:val="24"/>
        </w:rPr>
        <w:t>=.162 which indicates that 16% variance in learning out comes is explained by teaching strategies.</w:t>
      </w:r>
    </w:p>
    <w:p w:rsidR="00F14091" w:rsidRPr="002351C8" w:rsidRDefault="00F14091" w:rsidP="00F14091">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Thus our Hypothesis 4 is accepted. </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w:t>
      </w:r>
      <w:r w:rsidRPr="002351C8">
        <w:rPr>
          <w:rFonts w:ascii="Times New Roman" w:hAnsi="Times New Roman" w:cs="Times New Roman"/>
          <w:color w:val="000000" w:themeColor="text1"/>
          <w:sz w:val="24"/>
          <w:szCs w:val="24"/>
          <w:vertAlign w:val="subscript"/>
        </w:rPr>
        <w:t xml:space="preserve">5:  </w:t>
      </w:r>
      <w:r w:rsidRPr="002351C8">
        <w:rPr>
          <w:rFonts w:ascii="Times New Roman" w:hAnsi="Times New Roman" w:cs="Times New Roman"/>
          <w:color w:val="000000" w:themeColor="text1"/>
          <w:sz w:val="24"/>
          <w:szCs w:val="24"/>
        </w:rPr>
        <w:t>Demographic characteristics are likely to be related with student’s learning motivation.</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The results of this hypothesis are presented in table 4.6 to 4.18.</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p>
    <w:p w:rsidR="00CC311E" w:rsidRPr="002351C8" w:rsidRDefault="00CC311E">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Table 4.6</w:t>
      </w:r>
    </w:p>
    <w:p w:rsidR="00F14091" w:rsidRPr="002351C8" w:rsidRDefault="00F14091" w:rsidP="00F14091">
      <w:pPr>
        <w:tabs>
          <w:tab w:val="left" w:pos="245"/>
        </w:tabs>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among Different Ages (N=330)</w:t>
      </w:r>
    </w:p>
    <w:tbl>
      <w:tblPr>
        <w:tblStyle w:val="TableGrid"/>
        <w:tblW w:w="5024"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976"/>
        <w:gridCol w:w="1096"/>
        <w:gridCol w:w="992"/>
        <w:gridCol w:w="1096"/>
        <w:gridCol w:w="756"/>
        <w:gridCol w:w="996"/>
      </w:tblGrid>
      <w:tr w:rsidR="00F14091" w:rsidRPr="002351C8" w:rsidTr="00F14091">
        <w:trPr>
          <w:trHeight w:val="1301"/>
        </w:trPr>
        <w:tc>
          <w:tcPr>
            <w:tcW w:w="1709" w:type="pct"/>
            <w:tcBorders>
              <w:top w:val="single" w:sz="4" w:space="0" w:color="auto"/>
              <w:bottom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543"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(n=54)</w:t>
            </w:r>
          </w:p>
        </w:tc>
        <w:tc>
          <w:tcPr>
            <w:tcW w:w="61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w:t>
            </w: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(n=91)</w:t>
            </w:r>
          </w:p>
        </w:tc>
        <w:tc>
          <w:tcPr>
            <w:tcW w:w="552"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w:t>
            </w: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(n=124)</w:t>
            </w:r>
          </w:p>
        </w:tc>
        <w:tc>
          <w:tcPr>
            <w:tcW w:w="61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w:t>
            </w:r>
          </w:p>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(n=31)</w:t>
            </w:r>
          </w:p>
        </w:tc>
        <w:tc>
          <w:tcPr>
            <w:tcW w:w="421"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p>
        </w:tc>
        <w:tc>
          <w:tcPr>
            <w:tcW w:w="555"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p>
        </w:tc>
      </w:tr>
      <w:tr w:rsidR="00F14091" w:rsidRPr="002351C8" w:rsidTr="00F14091">
        <w:trPr>
          <w:trHeight w:val="659"/>
        </w:trPr>
        <w:tc>
          <w:tcPr>
            <w:tcW w:w="1709" w:type="pct"/>
            <w:tcBorders>
              <w:top w:val="single" w:sz="4" w:space="0" w:color="auto"/>
              <w:bottom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543"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1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52"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1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21"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555"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F14091" w:rsidRPr="002351C8" w:rsidTr="00F14091">
        <w:trPr>
          <w:trHeight w:val="659"/>
        </w:trPr>
        <w:tc>
          <w:tcPr>
            <w:tcW w:w="1709" w:type="pct"/>
            <w:tcBorders>
              <w:top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543"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5.1(.77)</w:t>
            </w:r>
          </w:p>
        </w:tc>
        <w:tc>
          <w:tcPr>
            <w:tcW w:w="61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5.31(.67)</w:t>
            </w:r>
          </w:p>
        </w:tc>
        <w:tc>
          <w:tcPr>
            <w:tcW w:w="552"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5.4(.55)</w:t>
            </w:r>
          </w:p>
        </w:tc>
        <w:tc>
          <w:tcPr>
            <w:tcW w:w="61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5.62(.44)</w:t>
            </w:r>
          </w:p>
        </w:tc>
        <w:tc>
          <w:tcPr>
            <w:tcW w:w="421"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5.513</w:t>
            </w:r>
          </w:p>
        </w:tc>
        <w:tc>
          <w:tcPr>
            <w:tcW w:w="555"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.001***</w:t>
            </w:r>
          </w:p>
        </w:tc>
      </w:tr>
    </w:tbl>
    <w:p w:rsidR="00F14091" w:rsidRPr="002351C8" w:rsidRDefault="00F14091" w:rsidP="00F14091">
      <w:pPr>
        <w:tabs>
          <w:tab w:val="left" w:pos="245"/>
        </w:tabs>
        <w:spacing w:after="0" w:line="480" w:lineRule="auto"/>
        <w:rPr>
          <w:rFonts w:ascii="Times New Roman" w:hAnsi="Times New Roman" w:cs="Times New Roman"/>
          <w:color w:val="000000" w:themeColor="text1"/>
          <w:sz w:val="20"/>
          <w:szCs w:val="20"/>
        </w:rPr>
      </w:pPr>
      <w:r w:rsidRPr="002351C8">
        <w:rPr>
          <w:rFonts w:ascii="Times New Roman" w:hAnsi="Times New Roman" w:cs="Times New Roman"/>
          <w:i/>
          <w:iCs/>
          <w:color w:val="000000" w:themeColor="text1"/>
          <w:sz w:val="20"/>
          <w:szCs w:val="20"/>
        </w:rPr>
        <w:t>Note.</w:t>
      </w:r>
      <w:r w:rsidRPr="002351C8">
        <w:rPr>
          <w:rFonts w:ascii="Times New Roman" w:hAnsi="Times New Roman" w:cs="Times New Roman"/>
          <w:color w:val="000000" w:themeColor="text1"/>
          <w:sz w:val="20"/>
          <w:szCs w:val="20"/>
        </w:rPr>
        <w:t xml:space="preserve"> ***</w:t>
      </w:r>
      <w:r w:rsidRPr="002351C8">
        <w:rPr>
          <w:rFonts w:ascii="Times New Roman" w:hAnsi="Times New Roman" w:cs="Times New Roman"/>
          <w:i/>
          <w:color w:val="000000" w:themeColor="text1"/>
          <w:sz w:val="20"/>
          <w:szCs w:val="20"/>
        </w:rPr>
        <w:t>p&lt;</w:t>
      </w:r>
      <w:r w:rsidRPr="002351C8">
        <w:rPr>
          <w:rFonts w:ascii="Times New Roman" w:hAnsi="Times New Roman" w:cs="Times New Roman"/>
          <w:color w:val="000000" w:themeColor="text1"/>
          <w:sz w:val="20"/>
          <w:szCs w:val="20"/>
        </w:rPr>
        <w:t>0.001</w:t>
      </w:r>
    </w:p>
    <w:p w:rsidR="00CC311E"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r>
    </w:p>
    <w:p w:rsidR="00F14091" w:rsidRPr="002351C8" w:rsidRDefault="00CC311E"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00C90A77">
        <w:rPr>
          <w:rFonts w:ascii="Times New Roman" w:hAnsi="Times New Roman" w:cs="Times New Roman"/>
          <w:color w:val="000000" w:themeColor="text1"/>
          <w:sz w:val="24"/>
          <w:szCs w:val="24"/>
        </w:rPr>
        <w:tab/>
      </w:r>
      <w:r w:rsidR="00F14091" w:rsidRPr="002351C8">
        <w:rPr>
          <w:rFonts w:ascii="Times New Roman" w:hAnsi="Times New Roman" w:cs="Times New Roman"/>
          <w:color w:val="000000" w:themeColor="text1"/>
          <w:sz w:val="24"/>
          <w:szCs w:val="24"/>
        </w:rPr>
        <w:t>Table 4.6 presents result of one-way between group ANOVA; conducted to compare student’s learning motivation among different age groups. It shows that student’s learning motivation (p=.001) has significant difference with different ages of students.</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 Hoc analysis was computed further to find out which age had resulted in more students’ learning motivation.</w:t>
      </w:r>
    </w:p>
    <w:tbl>
      <w:tblPr>
        <w:tblStyle w:val="TableGrid"/>
        <w:tblW w:w="5015"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7"/>
        <w:gridCol w:w="2688"/>
        <w:gridCol w:w="1659"/>
        <w:gridCol w:w="1535"/>
      </w:tblGrid>
      <w:tr w:rsidR="00F14091" w:rsidRPr="002351C8" w:rsidTr="00F14091">
        <w:trPr>
          <w:trHeight w:val="370"/>
        </w:trPr>
        <w:tc>
          <w:tcPr>
            <w:tcW w:w="156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 Age in years</w:t>
            </w:r>
          </w:p>
        </w:tc>
        <w:tc>
          <w:tcPr>
            <w:tcW w:w="1572"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(J) Age in years</w:t>
            </w:r>
          </w:p>
        </w:tc>
        <w:tc>
          <w:tcPr>
            <w:tcW w:w="970"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MD(I-J)</w:t>
            </w:r>
          </w:p>
        </w:tc>
        <w:tc>
          <w:tcPr>
            <w:tcW w:w="898" w:type="pct"/>
            <w:tcBorders>
              <w:top w:val="single" w:sz="4" w:space="0" w:color="auto"/>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F14091" w:rsidRPr="002351C8" w:rsidTr="00F14091">
        <w:trPr>
          <w:trHeight w:val="619"/>
        </w:trPr>
        <w:tc>
          <w:tcPr>
            <w:tcW w:w="156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tc>
        <w:tc>
          <w:tcPr>
            <w:tcW w:w="1572"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w:t>
            </w:r>
          </w:p>
        </w:tc>
        <w:tc>
          <w:tcPr>
            <w:tcW w:w="970"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-.22196</w:t>
            </w:r>
          </w:p>
        </w:tc>
        <w:tc>
          <w:tcPr>
            <w:tcW w:w="898"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.167</w:t>
            </w:r>
          </w:p>
        </w:tc>
      </w:tr>
      <w:tr w:rsidR="00F14091" w:rsidRPr="002351C8" w:rsidTr="00F14091">
        <w:trPr>
          <w:trHeight w:val="619"/>
        </w:trPr>
        <w:tc>
          <w:tcPr>
            <w:tcW w:w="1560"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tc>
        <w:tc>
          <w:tcPr>
            <w:tcW w:w="1572"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w:t>
            </w:r>
          </w:p>
        </w:tc>
        <w:tc>
          <w:tcPr>
            <w:tcW w:w="970"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-.31041*</w:t>
            </w:r>
          </w:p>
        </w:tc>
        <w:tc>
          <w:tcPr>
            <w:tcW w:w="89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.013**</w:t>
            </w:r>
          </w:p>
        </w:tc>
      </w:tr>
      <w:tr w:rsidR="00F14091" w:rsidRPr="002351C8" w:rsidTr="00F14091">
        <w:trPr>
          <w:trHeight w:val="619"/>
        </w:trPr>
        <w:tc>
          <w:tcPr>
            <w:tcW w:w="1560"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20</w:t>
            </w:r>
          </w:p>
        </w:tc>
        <w:tc>
          <w:tcPr>
            <w:tcW w:w="1572"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w:t>
            </w:r>
          </w:p>
        </w:tc>
        <w:tc>
          <w:tcPr>
            <w:tcW w:w="970"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-.53783*</w:t>
            </w:r>
          </w:p>
        </w:tc>
        <w:tc>
          <w:tcPr>
            <w:tcW w:w="89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.001***</w:t>
            </w:r>
          </w:p>
        </w:tc>
      </w:tr>
      <w:tr w:rsidR="00F14091" w:rsidRPr="002351C8" w:rsidTr="00F14091">
        <w:trPr>
          <w:trHeight w:val="602"/>
        </w:trPr>
        <w:tc>
          <w:tcPr>
            <w:tcW w:w="1560"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w:t>
            </w:r>
          </w:p>
        </w:tc>
        <w:tc>
          <w:tcPr>
            <w:tcW w:w="1572"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w:t>
            </w:r>
          </w:p>
        </w:tc>
        <w:tc>
          <w:tcPr>
            <w:tcW w:w="970"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-.08845</w:t>
            </w:r>
          </w:p>
        </w:tc>
        <w:tc>
          <w:tcPr>
            <w:tcW w:w="89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.735</w:t>
            </w:r>
          </w:p>
        </w:tc>
      </w:tr>
      <w:tr w:rsidR="00F14091" w:rsidRPr="002351C8" w:rsidTr="00F14091">
        <w:trPr>
          <w:trHeight w:val="619"/>
        </w:trPr>
        <w:tc>
          <w:tcPr>
            <w:tcW w:w="1560"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21</w:t>
            </w:r>
          </w:p>
        </w:tc>
        <w:tc>
          <w:tcPr>
            <w:tcW w:w="1572"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w:t>
            </w:r>
          </w:p>
        </w:tc>
        <w:tc>
          <w:tcPr>
            <w:tcW w:w="970"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-.31587</w:t>
            </w:r>
          </w:p>
        </w:tc>
        <w:tc>
          <w:tcPr>
            <w:tcW w:w="89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.074</w:t>
            </w:r>
          </w:p>
        </w:tc>
      </w:tr>
      <w:tr w:rsidR="00F14091" w:rsidRPr="002351C8" w:rsidTr="00F14091">
        <w:trPr>
          <w:trHeight w:val="636"/>
        </w:trPr>
        <w:tc>
          <w:tcPr>
            <w:tcW w:w="1560"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w:t>
            </w:r>
          </w:p>
        </w:tc>
        <w:tc>
          <w:tcPr>
            <w:tcW w:w="1572" w:type="pct"/>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23</w:t>
            </w:r>
          </w:p>
        </w:tc>
        <w:tc>
          <w:tcPr>
            <w:tcW w:w="970"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-.22742</w:t>
            </w:r>
          </w:p>
        </w:tc>
        <w:tc>
          <w:tcPr>
            <w:tcW w:w="898" w:type="pct"/>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.270</w:t>
            </w:r>
          </w:p>
        </w:tc>
      </w:tr>
    </w:tbl>
    <w:p w:rsidR="00F14091" w:rsidRPr="002351C8" w:rsidRDefault="00F14091" w:rsidP="00F14091">
      <w:pPr>
        <w:tabs>
          <w:tab w:val="left" w:pos="245"/>
        </w:tabs>
        <w:spacing w:after="0" w:line="480" w:lineRule="auto"/>
        <w:rPr>
          <w:rFonts w:ascii="Times New Roman" w:hAnsi="Times New Roman" w:cs="Times New Roman"/>
          <w:color w:val="000000" w:themeColor="text1"/>
          <w:sz w:val="20"/>
          <w:szCs w:val="20"/>
        </w:rPr>
      </w:pPr>
      <w:r w:rsidRPr="002351C8">
        <w:rPr>
          <w:rFonts w:ascii="Times New Roman" w:hAnsi="Times New Roman" w:cs="Times New Roman"/>
          <w:i/>
          <w:iCs/>
          <w:color w:val="000000" w:themeColor="text1"/>
          <w:sz w:val="20"/>
          <w:szCs w:val="20"/>
        </w:rPr>
        <w:t>Note.</w:t>
      </w:r>
      <w:r w:rsidRPr="002351C8">
        <w:rPr>
          <w:rFonts w:ascii="Times New Roman" w:hAnsi="Times New Roman" w:cs="Times New Roman"/>
          <w:color w:val="000000" w:themeColor="text1"/>
          <w:sz w:val="20"/>
          <w:szCs w:val="20"/>
        </w:rPr>
        <w:t xml:space="preserve"> **p&lt;0.001, ***p&lt;0.001</w:t>
      </w:r>
    </w:p>
    <w:p w:rsidR="00F14091" w:rsidRPr="002351C8" w:rsidRDefault="00F14091" w:rsidP="00F14091">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Post Hoc comparison using the Tukey HSD test indicated that learning motivation in 20 years old participants </w:t>
      </w:r>
      <w:r w:rsidRPr="002351C8">
        <w:rPr>
          <w:rFonts w:ascii="Times New Roman" w:hAnsi="Times New Roman" w:cs="Times New Roman"/>
          <w:i/>
          <w:color w:val="000000" w:themeColor="text1"/>
          <w:sz w:val="24"/>
          <w:szCs w:val="24"/>
        </w:rPr>
        <w:t>(M=5.1; SD=.77)</w:t>
      </w:r>
      <w:r w:rsidRPr="002351C8">
        <w:rPr>
          <w:rFonts w:ascii="Times New Roman" w:hAnsi="Times New Roman" w:cs="Times New Roman"/>
          <w:color w:val="000000" w:themeColor="text1"/>
          <w:sz w:val="24"/>
          <w:szCs w:val="24"/>
        </w:rPr>
        <w:t xml:space="preserve"> was significantly lower as compare to 22 years old </w:t>
      </w:r>
      <w:r w:rsidRPr="002351C8">
        <w:rPr>
          <w:rFonts w:ascii="Times New Roman" w:hAnsi="Times New Roman" w:cs="Times New Roman"/>
          <w:i/>
          <w:color w:val="000000" w:themeColor="text1"/>
          <w:sz w:val="24"/>
          <w:szCs w:val="24"/>
        </w:rPr>
        <w:t>(M=5.4; SD=.55</w:t>
      </w:r>
      <w:r w:rsidRPr="002351C8">
        <w:rPr>
          <w:rFonts w:ascii="Times New Roman" w:hAnsi="Times New Roman" w:cs="Times New Roman"/>
          <w:color w:val="000000" w:themeColor="text1"/>
          <w:sz w:val="24"/>
          <w:szCs w:val="24"/>
        </w:rPr>
        <w:t xml:space="preserve">) and 23 years old participants </w:t>
      </w:r>
      <w:r w:rsidRPr="002351C8">
        <w:rPr>
          <w:rFonts w:ascii="Times New Roman" w:hAnsi="Times New Roman" w:cs="Times New Roman"/>
          <w:i/>
          <w:color w:val="000000" w:themeColor="text1"/>
          <w:sz w:val="24"/>
          <w:szCs w:val="24"/>
        </w:rPr>
        <w:t>(M=5.62; SD=.44).</w:t>
      </w: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noProof/>
          <w:color w:val="000000" w:themeColor="text1"/>
          <w:sz w:val="24"/>
          <w:szCs w:val="24"/>
        </w:rPr>
        <w:drawing>
          <wp:inline distT="0" distB="0" distL="0" distR="0" wp14:anchorId="7CCD9EE6" wp14:editId="7755D1EA">
            <wp:extent cx="3448050" cy="276065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448050" cy="2760650"/>
                    </a:xfrm>
                    <a:prstGeom prst="rect">
                      <a:avLst/>
                    </a:prstGeom>
                  </pic:spPr>
                </pic:pic>
              </a:graphicData>
            </a:graphic>
          </wp:inline>
        </w:drawing>
      </w:r>
    </w:p>
    <w:p w:rsidR="00F14091" w:rsidRPr="002351C8" w:rsidRDefault="00F14091" w:rsidP="00F14091">
      <w:pPr>
        <w:tabs>
          <w:tab w:val="left" w:pos="245"/>
        </w:tabs>
        <w:spacing w:after="0"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Fig 4.2</w:t>
      </w:r>
      <w:r w:rsidRPr="002351C8">
        <w:rPr>
          <w:rFonts w:ascii="Times New Roman" w:hAnsi="Times New Roman" w:cs="Times New Roman"/>
          <w:color w:val="000000" w:themeColor="text1"/>
          <w:sz w:val="24"/>
          <w:szCs w:val="24"/>
        </w:rPr>
        <w:t xml:space="preserve"> Student’s learning among different ages</w:t>
      </w:r>
    </w:p>
    <w:p w:rsidR="00F14091" w:rsidRPr="002351C8" w:rsidRDefault="00F14091" w:rsidP="00F14091">
      <w:pPr>
        <w:tabs>
          <w:tab w:val="left" w:pos="245"/>
          <w:tab w:val="left" w:pos="6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t>The above figure shows that student learning motivation is higher in 23 years old participants and lower in 20 years old participants.</w:t>
      </w:r>
    </w:p>
    <w:p w:rsidR="00F14091" w:rsidRPr="002351C8" w:rsidRDefault="00F14091" w:rsidP="00F14091">
      <w:pPr>
        <w:tabs>
          <w:tab w:val="left" w:pos="245"/>
          <w:tab w:val="left" w:pos="6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4.7 </w:t>
      </w:r>
    </w:p>
    <w:p w:rsidR="00F14091" w:rsidRPr="002351C8" w:rsidRDefault="00F14091" w:rsidP="00F14091">
      <w:pPr>
        <w:tabs>
          <w:tab w:val="left" w:pos="245"/>
          <w:tab w:val="left" w:pos="690"/>
        </w:tabs>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 Learning Motivation Related to their Birth Order (N=330)</w:t>
      </w:r>
    </w:p>
    <w:tbl>
      <w:tblPr>
        <w:tblStyle w:val="TableGrid"/>
        <w:tblW w:w="5115"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096"/>
        <w:gridCol w:w="1096"/>
        <w:gridCol w:w="1096"/>
        <w:gridCol w:w="1096"/>
        <w:gridCol w:w="756"/>
        <w:gridCol w:w="636"/>
      </w:tblGrid>
      <w:tr w:rsidR="002351C8" w:rsidRPr="002351C8" w:rsidTr="00CC311E">
        <w:trPr>
          <w:trHeight w:val="854"/>
        </w:trPr>
        <w:tc>
          <w:tcPr>
            <w:tcW w:w="1738" w:type="pct"/>
            <w:tcBorders>
              <w:top w:val="single" w:sz="4" w:space="0" w:color="auto"/>
              <w:bottom w:val="nil"/>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(n=83)</w:t>
            </w: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(n=115)</w:t>
            </w: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(n=72)</w:t>
            </w: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&gt;4</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(n=30)</w:t>
            </w:r>
          </w:p>
        </w:tc>
        <w:tc>
          <w:tcPr>
            <w:tcW w:w="427" w:type="pct"/>
            <w:tcBorders>
              <w:top w:val="single" w:sz="4" w:space="0" w:color="auto"/>
              <w:bottom w:val="nil"/>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p>
        </w:tc>
        <w:tc>
          <w:tcPr>
            <w:tcW w:w="355" w:type="pct"/>
            <w:tcBorders>
              <w:top w:val="single" w:sz="4" w:space="0" w:color="auto"/>
              <w:bottom w:val="nil"/>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p>
        </w:tc>
      </w:tr>
      <w:tr w:rsidR="002351C8" w:rsidRPr="002351C8" w:rsidTr="00CC311E">
        <w:trPr>
          <w:trHeight w:val="782"/>
        </w:trPr>
        <w:tc>
          <w:tcPr>
            <w:tcW w:w="1738" w:type="pct"/>
            <w:tcBorders>
              <w:top w:val="nil"/>
              <w:bottom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27"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355"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825"/>
        </w:trPr>
        <w:tc>
          <w:tcPr>
            <w:tcW w:w="1738" w:type="pct"/>
            <w:tcBorders>
              <w:top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5.33(.63)</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5.33(.64)</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5.42(.60)</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5.17(.70)</w:t>
            </w:r>
          </w:p>
        </w:tc>
        <w:tc>
          <w:tcPr>
            <w:tcW w:w="427"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1.187</w:t>
            </w:r>
          </w:p>
        </w:tc>
        <w:tc>
          <w:tcPr>
            <w:tcW w:w="355"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.315</w:t>
            </w:r>
          </w:p>
        </w:tc>
      </w:tr>
    </w:tbl>
    <w:p w:rsidR="00CC311E" w:rsidRPr="002351C8" w:rsidRDefault="00F14091" w:rsidP="00F14091">
      <w:pPr>
        <w:tabs>
          <w:tab w:val="left" w:pos="245"/>
          <w:tab w:val="left" w:pos="6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ab/>
      </w:r>
    </w:p>
    <w:p w:rsidR="00F14091" w:rsidRPr="002351C8" w:rsidRDefault="00CC311E" w:rsidP="00F14091">
      <w:pPr>
        <w:tabs>
          <w:tab w:val="left" w:pos="245"/>
          <w:tab w:val="left" w:pos="6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ab/>
      </w:r>
      <w:r w:rsidRPr="002351C8">
        <w:rPr>
          <w:rFonts w:ascii="Times New Roman" w:hAnsi="Times New Roman" w:cs="Times New Roman"/>
          <w:color w:val="000000" w:themeColor="text1"/>
          <w:sz w:val="24"/>
          <w:szCs w:val="24"/>
        </w:rPr>
        <w:tab/>
      </w:r>
      <w:r w:rsidR="00F14091" w:rsidRPr="002351C8">
        <w:rPr>
          <w:rFonts w:ascii="Times New Roman" w:hAnsi="Times New Roman" w:cs="Times New Roman"/>
          <w:color w:val="000000" w:themeColor="text1"/>
          <w:sz w:val="24"/>
          <w:szCs w:val="24"/>
        </w:rPr>
        <w:t xml:space="preserve">Table 4.7 presents result of one-way between </w:t>
      </w:r>
      <w:proofErr w:type="gramStart"/>
      <w:r w:rsidR="00F14091" w:rsidRPr="002351C8">
        <w:rPr>
          <w:rFonts w:ascii="Times New Roman" w:hAnsi="Times New Roman" w:cs="Times New Roman"/>
          <w:color w:val="000000" w:themeColor="text1"/>
          <w:sz w:val="24"/>
          <w:szCs w:val="24"/>
        </w:rPr>
        <w:t>group</w:t>
      </w:r>
      <w:proofErr w:type="gramEnd"/>
      <w:r w:rsidR="00F14091" w:rsidRPr="002351C8">
        <w:rPr>
          <w:rFonts w:ascii="Times New Roman" w:hAnsi="Times New Roman" w:cs="Times New Roman"/>
          <w:color w:val="000000" w:themeColor="text1"/>
          <w:sz w:val="24"/>
          <w:szCs w:val="24"/>
        </w:rPr>
        <w:t xml:space="preserve"> ANOVA; conducted to compare student’s learning motivation related to birth order. It shows that student’s learning motivation (p=.315) has no significant difference in relation to birth order. </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4.8</w:t>
      </w:r>
    </w:p>
    <w:p w:rsidR="00F14091" w:rsidRPr="002351C8" w:rsidRDefault="00F14091" w:rsidP="00F14091">
      <w:pPr>
        <w:tabs>
          <w:tab w:val="left" w:pos="245"/>
          <w:tab w:val="left" w:pos="690"/>
        </w:tabs>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 Learning Motivation Related to Number of Siblings (N=330)</w:t>
      </w:r>
    </w:p>
    <w:tbl>
      <w:tblPr>
        <w:tblStyle w:val="TableGrid"/>
        <w:tblW w:w="5155"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1096"/>
        <w:gridCol w:w="1096"/>
        <w:gridCol w:w="1096"/>
        <w:gridCol w:w="1096"/>
        <w:gridCol w:w="732"/>
        <w:gridCol w:w="636"/>
      </w:tblGrid>
      <w:tr w:rsidR="002351C8" w:rsidRPr="002351C8" w:rsidTr="00CC311E">
        <w:trPr>
          <w:trHeight w:val="1097"/>
        </w:trPr>
        <w:tc>
          <w:tcPr>
            <w:tcW w:w="1737" w:type="pct"/>
            <w:tcBorders>
              <w:top w:val="single" w:sz="4" w:space="0" w:color="auto"/>
              <w:bottom w:val="nil"/>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&lt;2</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(n=61)</w:t>
            </w: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(n=94)</w:t>
            </w: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(n=89)</w:t>
            </w:r>
          </w:p>
        </w:tc>
        <w:tc>
          <w:tcPr>
            <w:tcW w:w="620" w:type="pct"/>
            <w:tcBorders>
              <w:top w:val="single" w:sz="4" w:space="0" w:color="auto"/>
              <w:bottom w:val="nil"/>
            </w:tcBorders>
          </w:tcPr>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&gt;5</w:t>
            </w:r>
          </w:p>
          <w:p w:rsidR="00F14091" w:rsidRPr="002351C8" w:rsidRDefault="00F14091" w:rsidP="00CC311E">
            <w:pPr>
              <w:pBdr>
                <w:bottom w:val="single" w:sz="4" w:space="1" w:color="auto"/>
              </w:pBd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(n=56)</w:t>
            </w:r>
          </w:p>
        </w:tc>
        <w:tc>
          <w:tcPr>
            <w:tcW w:w="427" w:type="pct"/>
            <w:tcBorders>
              <w:top w:val="single" w:sz="4" w:space="0" w:color="auto"/>
              <w:bottom w:val="nil"/>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p>
        </w:tc>
        <w:tc>
          <w:tcPr>
            <w:tcW w:w="356" w:type="pct"/>
            <w:tcBorders>
              <w:top w:val="single" w:sz="4" w:space="0" w:color="auto"/>
              <w:bottom w:val="nil"/>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p>
        </w:tc>
      </w:tr>
      <w:tr w:rsidR="002351C8" w:rsidRPr="002351C8" w:rsidTr="00CC311E">
        <w:trPr>
          <w:trHeight w:val="450"/>
        </w:trPr>
        <w:tc>
          <w:tcPr>
            <w:tcW w:w="1737" w:type="pct"/>
            <w:tcBorders>
              <w:top w:val="nil"/>
              <w:bottom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27"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356"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876"/>
        </w:trPr>
        <w:tc>
          <w:tcPr>
            <w:tcW w:w="1737" w:type="pct"/>
            <w:tcBorders>
              <w:top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5.40(.61)</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5.30(.63)</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5.34(.63)</w:t>
            </w:r>
          </w:p>
        </w:tc>
        <w:tc>
          <w:tcPr>
            <w:tcW w:w="620"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5.40(.70)</w:t>
            </w:r>
          </w:p>
        </w:tc>
        <w:tc>
          <w:tcPr>
            <w:tcW w:w="427"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.287</w:t>
            </w:r>
          </w:p>
        </w:tc>
        <w:tc>
          <w:tcPr>
            <w:tcW w:w="356"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.835</w:t>
            </w:r>
          </w:p>
        </w:tc>
      </w:tr>
    </w:tbl>
    <w:p w:rsidR="00C90A77" w:rsidRDefault="00C90A77"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 xml:space="preserve">Table 4.8 presents result of one-way between </w:t>
      </w:r>
      <w:proofErr w:type="gramStart"/>
      <w:r w:rsidR="00A7641A"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number of siblings. It shows that student’s learning motivation (p=.835) has no significant differences in relation to number of siblings.</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4.9</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Father’s Ages (N=330)</w:t>
      </w:r>
    </w:p>
    <w:tbl>
      <w:tblPr>
        <w:tblStyle w:val="TableGrid"/>
        <w:tblW w:w="5108"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3"/>
        <w:gridCol w:w="1233"/>
        <w:gridCol w:w="1231"/>
        <w:gridCol w:w="1231"/>
        <w:gridCol w:w="850"/>
        <w:gridCol w:w="709"/>
      </w:tblGrid>
      <w:tr w:rsidR="002351C8" w:rsidRPr="002351C8" w:rsidTr="00CC311E">
        <w:trPr>
          <w:trHeight w:val="458"/>
        </w:trPr>
        <w:tc>
          <w:tcPr>
            <w:tcW w:w="1983"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08"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40-50</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(n=91)</w:t>
            </w:r>
          </w:p>
        </w:tc>
        <w:tc>
          <w:tcPr>
            <w:tcW w:w="707"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51-59</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(n=157)</w:t>
            </w:r>
          </w:p>
        </w:tc>
        <w:tc>
          <w:tcPr>
            <w:tcW w:w="707"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60-69</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(n=52)</w:t>
            </w:r>
          </w:p>
        </w:tc>
        <w:tc>
          <w:tcPr>
            <w:tcW w:w="488" w:type="pct"/>
            <w:tcBorders>
              <w:top w:val="single" w:sz="4" w:space="0" w:color="auto"/>
              <w:bottom w:val="nil"/>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p>
        </w:tc>
        <w:tc>
          <w:tcPr>
            <w:tcW w:w="408" w:type="pct"/>
            <w:tcBorders>
              <w:top w:val="single" w:sz="4" w:space="0" w:color="auto"/>
              <w:bottom w:val="nil"/>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p>
        </w:tc>
      </w:tr>
      <w:tr w:rsidR="002351C8" w:rsidRPr="002351C8" w:rsidTr="00CC311E">
        <w:trPr>
          <w:trHeight w:val="396"/>
        </w:trPr>
        <w:tc>
          <w:tcPr>
            <w:tcW w:w="1983"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08"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707"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707"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88"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408"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826"/>
        </w:trPr>
        <w:tc>
          <w:tcPr>
            <w:tcW w:w="1983"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708"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5.23(.70)</w:t>
            </w:r>
          </w:p>
        </w:tc>
        <w:tc>
          <w:tcPr>
            <w:tcW w:w="707"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5.40(.60)</w:t>
            </w:r>
          </w:p>
        </w:tc>
        <w:tc>
          <w:tcPr>
            <w:tcW w:w="707"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5.37(.62)</w:t>
            </w:r>
          </w:p>
        </w:tc>
        <w:tc>
          <w:tcPr>
            <w:tcW w:w="488"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1.900</w:t>
            </w:r>
          </w:p>
        </w:tc>
        <w:tc>
          <w:tcPr>
            <w:tcW w:w="408"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.151</w:t>
            </w:r>
          </w:p>
        </w:tc>
      </w:tr>
    </w:tbl>
    <w:p w:rsidR="00CC311E"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p>
    <w:p w:rsidR="00F14091" w:rsidRPr="002351C8" w:rsidRDefault="00F14091" w:rsidP="00C90A77">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4.9 presents result of one-way between </w:t>
      </w:r>
      <w:proofErr w:type="gramStart"/>
      <w:r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father’s ages. It shows that student’s learning motivation (p=.151) has no significant differences in relation to father’s ages.</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Table 4.10</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Father’s Education (N=330)</w:t>
      </w:r>
    </w:p>
    <w:tbl>
      <w:tblPr>
        <w:tblStyle w:val="TableGrid"/>
        <w:tblW w:w="5032"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1535"/>
        <w:gridCol w:w="1096"/>
        <w:gridCol w:w="1296"/>
        <w:gridCol w:w="1314"/>
        <w:gridCol w:w="636"/>
        <w:gridCol w:w="636"/>
      </w:tblGrid>
      <w:tr w:rsidR="002351C8" w:rsidRPr="002351C8" w:rsidTr="00CC311E">
        <w:trPr>
          <w:trHeight w:val="1448"/>
        </w:trPr>
        <w:tc>
          <w:tcPr>
            <w:tcW w:w="1278"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969"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Matric and below</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(n=32)</w:t>
            </w:r>
          </w:p>
        </w:tc>
        <w:tc>
          <w:tcPr>
            <w:tcW w:w="572"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FA,FSC</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(n=32)</w:t>
            </w:r>
          </w:p>
        </w:tc>
        <w:tc>
          <w:tcPr>
            <w:tcW w:w="677"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Graduation</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(n=72)</w:t>
            </w:r>
          </w:p>
        </w:tc>
        <w:tc>
          <w:tcPr>
            <w:tcW w:w="840"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Post-graduation</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(n=164)</w:t>
            </w:r>
          </w:p>
        </w:tc>
        <w:tc>
          <w:tcPr>
            <w:tcW w:w="332"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332"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rPr>
          <w:trHeight w:val="625"/>
        </w:trPr>
        <w:tc>
          <w:tcPr>
            <w:tcW w:w="1278"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969"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72"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77"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840"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 xml:space="preserve"> M(SD)</w:t>
            </w:r>
          </w:p>
        </w:tc>
        <w:tc>
          <w:tcPr>
            <w:tcW w:w="332"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332"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972"/>
        </w:trPr>
        <w:tc>
          <w:tcPr>
            <w:tcW w:w="1278"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969"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5.37(.63)</w:t>
            </w:r>
          </w:p>
        </w:tc>
        <w:tc>
          <w:tcPr>
            <w:tcW w:w="572"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5.19(.70)</w:t>
            </w:r>
          </w:p>
        </w:tc>
        <w:tc>
          <w:tcPr>
            <w:tcW w:w="677"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5.40(.62)</w:t>
            </w:r>
          </w:p>
        </w:tc>
        <w:tc>
          <w:tcPr>
            <w:tcW w:w="840"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5.34(.63)</w:t>
            </w:r>
          </w:p>
        </w:tc>
        <w:tc>
          <w:tcPr>
            <w:tcW w:w="332"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.828</w:t>
            </w:r>
          </w:p>
        </w:tc>
        <w:tc>
          <w:tcPr>
            <w:tcW w:w="332"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.479</w:t>
            </w:r>
          </w:p>
        </w:tc>
      </w:tr>
    </w:tbl>
    <w:p w:rsidR="00C90A77"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p>
    <w:p w:rsidR="00F14091" w:rsidRPr="002351C8" w:rsidRDefault="00F14091" w:rsidP="00C90A77">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4.10 presents result of one-way between </w:t>
      </w:r>
      <w:proofErr w:type="gramStart"/>
      <w:r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father’s education. It shows that student’s learning motivation (p=.479) has no significant differences in relation to father’s education.</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4.11</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Father’s Occupation (N=330)</w:t>
      </w:r>
    </w:p>
    <w:tbl>
      <w:tblPr>
        <w:tblStyle w:val="TableGrid"/>
        <w:tblW w:w="5197"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1096"/>
        <w:gridCol w:w="1416"/>
        <w:gridCol w:w="1096"/>
        <w:gridCol w:w="1096"/>
        <w:gridCol w:w="756"/>
        <w:gridCol w:w="636"/>
      </w:tblGrid>
      <w:tr w:rsidR="002351C8" w:rsidRPr="002351C8" w:rsidTr="00CC311E">
        <w:trPr>
          <w:trHeight w:val="1043"/>
        </w:trPr>
        <w:tc>
          <w:tcPr>
            <w:tcW w:w="1643"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p>
        </w:tc>
        <w:tc>
          <w:tcPr>
            <w:tcW w:w="586"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Private</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(n=80)</w:t>
            </w:r>
          </w:p>
        </w:tc>
        <w:tc>
          <w:tcPr>
            <w:tcW w:w="758"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Government</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(n=67)</w:t>
            </w:r>
          </w:p>
        </w:tc>
        <w:tc>
          <w:tcPr>
            <w:tcW w:w="586"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Business</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(n=143)</w:t>
            </w:r>
          </w:p>
        </w:tc>
        <w:tc>
          <w:tcPr>
            <w:tcW w:w="683"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No income</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(n=10)</w:t>
            </w:r>
          </w:p>
        </w:tc>
        <w:tc>
          <w:tcPr>
            <w:tcW w:w="404"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p>
        </w:tc>
        <w:tc>
          <w:tcPr>
            <w:tcW w:w="340"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p>
        </w:tc>
      </w:tr>
      <w:tr w:rsidR="002351C8" w:rsidRPr="002351C8" w:rsidTr="00CC311E">
        <w:trPr>
          <w:trHeight w:val="557"/>
        </w:trPr>
        <w:tc>
          <w:tcPr>
            <w:tcW w:w="1643"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p>
        </w:tc>
        <w:tc>
          <w:tcPr>
            <w:tcW w:w="586"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758"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86"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83"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04"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340"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432"/>
        </w:trPr>
        <w:tc>
          <w:tcPr>
            <w:tcW w:w="1643"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586"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5.39(.58)</w:t>
            </w:r>
          </w:p>
        </w:tc>
        <w:tc>
          <w:tcPr>
            <w:tcW w:w="758" w:type="pct"/>
            <w:tcBorders>
              <w:top w:val="single" w:sz="4" w:space="0" w:color="auto"/>
            </w:tcBorders>
          </w:tcPr>
          <w:p w:rsidR="00F14091" w:rsidRPr="002351C8" w:rsidRDefault="00F14091" w:rsidP="00F14091">
            <w:pPr>
              <w:spacing w:line="480" w:lineRule="auto"/>
              <w:jc w:val="center"/>
              <w:rPr>
                <w:color w:val="000000" w:themeColor="text1"/>
              </w:rPr>
            </w:pPr>
            <w:r w:rsidRPr="002351C8">
              <w:rPr>
                <w:rFonts w:ascii="Times New Roman" w:hAnsi="Times New Roman" w:cs="Times New Roman"/>
                <w:color w:val="000000" w:themeColor="text1"/>
                <w:sz w:val="24"/>
                <w:szCs w:val="24"/>
              </w:rPr>
              <w:t>5.23(.72)</w:t>
            </w:r>
          </w:p>
        </w:tc>
        <w:tc>
          <w:tcPr>
            <w:tcW w:w="586" w:type="pct"/>
            <w:tcBorders>
              <w:top w:val="single" w:sz="4" w:space="0" w:color="auto"/>
            </w:tcBorders>
          </w:tcPr>
          <w:p w:rsidR="00F14091" w:rsidRPr="002351C8" w:rsidRDefault="00F14091" w:rsidP="00F14091">
            <w:pPr>
              <w:spacing w:line="480" w:lineRule="auto"/>
              <w:jc w:val="center"/>
              <w:rPr>
                <w:color w:val="000000" w:themeColor="text1"/>
              </w:rPr>
            </w:pPr>
            <w:r w:rsidRPr="002351C8">
              <w:rPr>
                <w:rFonts w:ascii="Times New Roman" w:hAnsi="Times New Roman" w:cs="Times New Roman"/>
                <w:color w:val="000000" w:themeColor="text1"/>
                <w:sz w:val="24"/>
                <w:szCs w:val="24"/>
              </w:rPr>
              <w:t>5.37(.62)</w:t>
            </w:r>
          </w:p>
        </w:tc>
        <w:tc>
          <w:tcPr>
            <w:tcW w:w="683" w:type="pct"/>
            <w:tcBorders>
              <w:top w:val="single" w:sz="4" w:space="0" w:color="auto"/>
            </w:tcBorders>
          </w:tcPr>
          <w:p w:rsidR="00F14091" w:rsidRPr="002351C8" w:rsidRDefault="00F14091" w:rsidP="00F14091">
            <w:pPr>
              <w:spacing w:line="480" w:lineRule="auto"/>
              <w:jc w:val="center"/>
              <w:rPr>
                <w:color w:val="000000" w:themeColor="text1"/>
              </w:rPr>
            </w:pPr>
            <w:r w:rsidRPr="002351C8">
              <w:rPr>
                <w:rFonts w:ascii="Times New Roman" w:hAnsi="Times New Roman" w:cs="Times New Roman"/>
                <w:color w:val="000000" w:themeColor="text1"/>
                <w:sz w:val="24"/>
                <w:szCs w:val="24"/>
              </w:rPr>
              <w:t>5.23(.84)</w:t>
            </w:r>
          </w:p>
        </w:tc>
        <w:tc>
          <w:tcPr>
            <w:tcW w:w="404"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1.076</w:t>
            </w:r>
          </w:p>
        </w:tc>
        <w:tc>
          <w:tcPr>
            <w:tcW w:w="340"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.360</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4.11 presents result of one-way between </w:t>
      </w:r>
      <w:proofErr w:type="gramStart"/>
      <w:r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father’s occupation. It shows that student’s learning motivation (p=.360) has no significant differences in relation to father’s occupation.</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Table 4.12</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Father’s Income (N=330)</w:t>
      </w:r>
    </w:p>
    <w:tbl>
      <w:tblPr>
        <w:tblStyle w:val="TableGrid"/>
        <w:tblW w:w="5158"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1096"/>
        <w:gridCol w:w="1096"/>
        <w:gridCol w:w="1096"/>
        <w:gridCol w:w="1096"/>
        <w:gridCol w:w="756"/>
        <w:gridCol w:w="636"/>
      </w:tblGrid>
      <w:tr w:rsidR="002351C8" w:rsidRPr="002351C8" w:rsidTr="00CC311E">
        <w:trPr>
          <w:trHeight w:val="1043"/>
        </w:trPr>
        <w:tc>
          <w:tcPr>
            <w:tcW w:w="1737"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621"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(n=84)</w:t>
            </w:r>
          </w:p>
        </w:tc>
        <w:tc>
          <w:tcPr>
            <w:tcW w:w="620"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(n=48)</w:t>
            </w:r>
          </w:p>
        </w:tc>
        <w:tc>
          <w:tcPr>
            <w:tcW w:w="620"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(n=64)</w:t>
            </w:r>
          </w:p>
        </w:tc>
        <w:tc>
          <w:tcPr>
            <w:tcW w:w="620"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&gt;4</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(n=104)</w:t>
            </w:r>
          </w:p>
        </w:tc>
        <w:tc>
          <w:tcPr>
            <w:tcW w:w="427"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356"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rPr>
          <w:trHeight w:val="405"/>
        </w:trPr>
        <w:tc>
          <w:tcPr>
            <w:tcW w:w="1737"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621"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20"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427"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356"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881"/>
        </w:trPr>
        <w:tc>
          <w:tcPr>
            <w:tcW w:w="1737"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621"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5.37(.61)</w:t>
            </w:r>
          </w:p>
        </w:tc>
        <w:tc>
          <w:tcPr>
            <w:tcW w:w="620"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5.36(.69)</w:t>
            </w:r>
          </w:p>
        </w:tc>
        <w:tc>
          <w:tcPr>
            <w:tcW w:w="620"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5.43(.69)</w:t>
            </w:r>
          </w:p>
        </w:tc>
        <w:tc>
          <w:tcPr>
            <w:tcW w:w="620"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5.26(.61)</w:t>
            </w:r>
          </w:p>
        </w:tc>
        <w:tc>
          <w:tcPr>
            <w:tcW w:w="427"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1.009</w:t>
            </w:r>
          </w:p>
        </w:tc>
        <w:tc>
          <w:tcPr>
            <w:tcW w:w="356"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.389</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4.12 presents result of one-way between </w:t>
      </w:r>
      <w:proofErr w:type="gramStart"/>
      <w:r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father’s income. It shows that student’s learning motivation (p=.389) has no significant differences in relation to father’s income.</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4.13</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Mother’s Ages (N=330)</w:t>
      </w:r>
    </w:p>
    <w:tbl>
      <w:tblPr>
        <w:tblStyle w:val="TableGrid"/>
        <w:tblW w:w="5087"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247"/>
        <w:gridCol w:w="1247"/>
        <w:gridCol w:w="1245"/>
        <w:gridCol w:w="723"/>
        <w:gridCol w:w="721"/>
      </w:tblGrid>
      <w:tr w:rsidR="002351C8" w:rsidRPr="002351C8" w:rsidTr="00CC311E">
        <w:trPr>
          <w:trHeight w:val="917"/>
        </w:trPr>
        <w:tc>
          <w:tcPr>
            <w:tcW w:w="2011"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9"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35-60</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(n=229)</w:t>
            </w:r>
          </w:p>
        </w:tc>
        <w:tc>
          <w:tcPr>
            <w:tcW w:w="719"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51-60</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(n=53)</w:t>
            </w:r>
          </w:p>
        </w:tc>
        <w:tc>
          <w:tcPr>
            <w:tcW w:w="718"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60-70</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(n=18)</w:t>
            </w:r>
          </w:p>
        </w:tc>
        <w:tc>
          <w:tcPr>
            <w:tcW w:w="417"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417"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rPr>
          <w:trHeight w:val="817"/>
        </w:trPr>
        <w:tc>
          <w:tcPr>
            <w:tcW w:w="2011"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9"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719"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M(SD)</w:t>
            </w:r>
          </w:p>
        </w:tc>
        <w:tc>
          <w:tcPr>
            <w:tcW w:w="718"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M(SD)</w:t>
            </w:r>
          </w:p>
        </w:tc>
        <w:tc>
          <w:tcPr>
            <w:tcW w:w="417"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417"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432"/>
        </w:trPr>
        <w:tc>
          <w:tcPr>
            <w:tcW w:w="2011"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719"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5.35(.61)</w:t>
            </w:r>
          </w:p>
        </w:tc>
        <w:tc>
          <w:tcPr>
            <w:tcW w:w="719"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5.30(.74)</w:t>
            </w:r>
          </w:p>
        </w:tc>
        <w:tc>
          <w:tcPr>
            <w:tcW w:w="718"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5.34(.74)</w:t>
            </w:r>
          </w:p>
        </w:tc>
        <w:tc>
          <w:tcPr>
            <w:tcW w:w="417"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.170</w:t>
            </w:r>
          </w:p>
        </w:tc>
        <w:tc>
          <w:tcPr>
            <w:tcW w:w="417"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.844</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4.13 presents result of one-way between </w:t>
      </w:r>
      <w:proofErr w:type="gramStart"/>
      <w:r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mother’s ages. It shows that student’s learning motivation (p=.844) has no significant differences in relation to mother’s ages.</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Table 4.14 </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Mother’s Occupation (N=330)</w:t>
      </w:r>
    </w:p>
    <w:tbl>
      <w:tblPr>
        <w:tblStyle w:val="TableGrid"/>
        <w:tblW w:w="5078"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3"/>
        <w:gridCol w:w="1238"/>
        <w:gridCol w:w="1643"/>
        <w:gridCol w:w="944"/>
        <w:gridCol w:w="651"/>
        <w:gridCol w:w="717"/>
      </w:tblGrid>
      <w:tr w:rsidR="002351C8" w:rsidRPr="002351C8" w:rsidTr="00CC311E">
        <w:trPr>
          <w:trHeight w:val="962"/>
        </w:trPr>
        <w:tc>
          <w:tcPr>
            <w:tcW w:w="2001"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5"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Working</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(n=55)</w:t>
            </w:r>
          </w:p>
        </w:tc>
        <w:tc>
          <w:tcPr>
            <w:tcW w:w="949"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non-working</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(n=245)</w:t>
            </w:r>
          </w:p>
        </w:tc>
        <w:tc>
          <w:tcPr>
            <w:tcW w:w="545"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376"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414"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rPr>
          <w:trHeight w:val="225"/>
        </w:trPr>
        <w:tc>
          <w:tcPr>
            <w:tcW w:w="2001"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5"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949"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45"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t</w:t>
            </w:r>
          </w:p>
        </w:tc>
        <w:tc>
          <w:tcPr>
            <w:tcW w:w="376"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proofErr w:type="spellStart"/>
            <w:r w:rsidRPr="002351C8">
              <w:rPr>
                <w:rFonts w:ascii="Times New Roman" w:hAnsi="Times New Roman" w:cs="Times New Roman"/>
                <w:i/>
                <w:color w:val="000000" w:themeColor="text1"/>
                <w:sz w:val="24"/>
                <w:szCs w:val="24"/>
              </w:rPr>
              <w:t>df</w:t>
            </w:r>
            <w:proofErr w:type="spellEnd"/>
          </w:p>
        </w:tc>
        <w:tc>
          <w:tcPr>
            <w:tcW w:w="414"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558"/>
        </w:trPr>
        <w:tc>
          <w:tcPr>
            <w:tcW w:w="2001"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715"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5.26(.71)</w:t>
            </w:r>
          </w:p>
        </w:tc>
        <w:tc>
          <w:tcPr>
            <w:tcW w:w="949"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5.37(.62)</w:t>
            </w:r>
          </w:p>
        </w:tc>
        <w:tc>
          <w:tcPr>
            <w:tcW w:w="545"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-1.146</w:t>
            </w:r>
          </w:p>
        </w:tc>
        <w:tc>
          <w:tcPr>
            <w:tcW w:w="376"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298</w:t>
            </w:r>
          </w:p>
        </w:tc>
        <w:tc>
          <w:tcPr>
            <w:tcW w:w="414"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.253</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A33EA"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4.14 presents results of independent sample t-test; conducted to compare student’s learning motivation related to mother occupation. It shows that student’s learning motivation (p=.235) has no significant difference related to mother’s </w:t>
      </w:r>
      <w:r w:rsidRPr="002A33EA">
        <w:rPr>
          <w:rFonts w:ascii="Times New Roman" w:hAnsi="Times New Roman" w:cs="Times New Roman"/>
          <w:color w:val="000000" w:themeColor="text1"/>
          <w:sz w:val="24"/>
          <w:szCs w:val="24"/>
        </w:rPr>
        <w:t>occupation.</w:t>
      </w: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noProof/>
          <w:color w:val="000000" w:themeColor="text1"/>
        </w:rPr>
        <w:drawing>
          <wp:inline distT="0" distB="0" distL="0" distR="0" wp14:anchorId="0B6E5CB3" wp14:editId="23E6F61A">
            <wp:extent cx="3667125" cy="2552700"/>
            <wp:effectExtent l="0" t="0" r="9525" b="1905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 xml:space="preserve">Fig 4.3 </w:t>
      </w:r>
      <w:r w:rsidRPr="002351C8">
        <w:rPr>
          <w:rFonts w:ascii="Times New Roman" w:hAnsi="Times New Roman" w:cs="Times New Roman"/>
          <w:color w:val="000000" w:themeColor="text1"/>
          <w:sz w:val="24"/>
          <w:szCs w:val="24"/>
        </w:rPr>
        <w:t>Student’s learning motivation in relation to mother’s occupation</w:t>
      </w:r>
    </w:p>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This figure 4.3 shows that student’s learning motivation has no significant difference with mother’s occupation.</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Table 4.15</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Mother’s Education (N=330)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648"/>
        <w:gridCol w:w="1096"/>
        <w:gridCol w:w="1296"/>
        <w:gridCol w:w="1243"/>
        <w:gridCol w:w="636"/>
        <w:gridCol w:w="636"/>
      </w:tblGrid>
      <w:tr w:rsidR="002351C8" w:rsidRPr="002351C8" w:rsidTr="00CC311E">
        <w:tc>
          <w:tcPr>
            <w:tcW w:w="1234"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p>
        </w:tc>
        <w:tc>
          <w:tcPr>
            <w:tcW w:w="1046"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Matric and below matric</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n=73)</w:t>
            </w:r>
          </w:p>
        </w:tc>
        <w:tc>
          <w:tcPr>
            <w:tcW w:w="572"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FA,FSC</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(n=70)</w:t>
            </w:r>
          </w:p>
        </w:tc>
        <w:tc>
          <w:tcPr>
            <w:tcW w:w="677"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Graduation</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(n=93)</w:t>
            </w:r>
          </w:p>
        </w:tc>
        <w:tc>
          <w:tcPr>
            <w:tcW w:w="806"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Post-graduation</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(n=64)</w:t>
            </w:r>
          </w:p>
        </w:tc>
        <w:tc>
          <w:tcPr>
            <w:tcW w:w="332"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332"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c>
          <w:tcPr>
            <w:tcW w:w="1234"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i/>
                <w:color w:val="000000" w:themeColor="text1"/>
                <w:sz w:val="24"/>
                <w:szCs w:val="24"/>
              </w:rPr>
            </w:pPr>
          </w:p>
        </w:tc>
        <w:tc>
          <w:tcPr>
            <w:tcW w:w="1046"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72"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677"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806"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332"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F</w:t>
            </w:r>
          </w:p>
        </w:tc>
        <w:tc>
          <w:tcPr>
            <w:tcW w:w="332" w:type="pct"/>
            <w:tcBorders>
              <w:top w:val="nil"/>
              <w:bottom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c>
          <w:tcPr>
            <w:tcW w:w="1234" w:type="pct"/>
            <w:tcBorders>
              <w:top w:val="single" w:sz="4" w:space="0" w:color="auto"/>
            </w:tcBorders>
          </w:tcPr>
          <w:p w:rsidR="00F14091" w:rsidRPr="002351C8" w:rsidRDefault="00F14091" w:rsidP="00F14091">
            <w:pPr>
              <w:tabs>
                <w:tab w:val="left" w:pos="245"/>
              </w:tabs>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1046"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5.40(.65)</w:t>
            </w:r>
          </w:p>
        </w:tc>
        <w:tc>
          <w:tcPr>
            <w:tcW w:w="572"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5.38(.62)</w:t>
            </w:r>
          </w:p>
        </w:tc>
        <w:tc>
          <w:tcPr>
            <w:tcW w:w="677"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5.33(.70)</w:t>
            </w:r>
          </w:p>
        </w:tc>
        <w:tc>
          <w:tcPr>
            <w:tcW w:w="806" w:type="pct"/>
            <w:tcBorders>
              <w:top w:val="single" w:sz="4" w:space="0" w:color="auto"/>
            </w:tcBorders>
          </w:tcPr>
          <w:p w:rsidR="00F14091" w:rsidRPr="002351C8" w:rsidRDefault="00F14091" w:rsidP="00F14091">
            <w:pPr>
              <w:tabs>
                <w:tab w:val="left" w:pos="245"/>
              </w:tabs>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5.30(.57)</w:t>
            </w:r>
          </w:p>
        </w:tc>
        <w:tc>
          <w:tcPr>
            <w:tcW w:w="332"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.252</w:t>
            </w:r>
          </w:p>
        </w:tc>
        <w:tc>
          <w:tcPr>
            <w:tcW w:w="332" w:type="pct"/>
            <w:tcBorders>
              <w:top w:val="single" w:sz="4" w:space="0" w:color="auto"/>
            </w:tcBorders>
          </w:tcPr>
          <w:p w:rsidR="00F14091" w:rsidRPr="002351C8" w:rsidRDefault="00F14091" w:rsidP="00F14091">
            <w:pPr>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.860</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Table 4.15 presents result of one-way between </w:t>
      </w:r>
      <w:proofErr w:type="gramStart"/>
      <w:r w:rsidRPr="002351C8">
        <w:rPr>
          <w:rFonts w:ascii="Times New Roman" w:hAnsi="Times New Roman" w:cs="Times New Roman"/>
          <w:color w:val="000000" w:themeColor="text1"/>
          <w:sz w:val="24"/>
          <w:szCs w:val="24"/>
        </w:rPr>
        <w:t>group</w:t>
      </w:r>
      <w:proofErr w:type="gramEnd"/>
      <w:r w:rsidRPr="002351C8">
        <w:rPr>
          <w:rFonts w:ascii="Times New Roman" w:hAnsi="Times New Roman" w:cs="Times New Roman"/>
          <w:color w:val="000000" w:themeColor="text1"/>
          <w:sz w:val="24"/>
          <w:szCs w:val="24"/>
        </w:rPr>
        <w:t xml:space="preserve"> ANOVA; conducted to compare student’s learning motivation related to mother’s education. It shows that student’s learning motivation (p=.860) has no significant differences in relation to mother’s education.</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4.16</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Martial Status (N=330)</w:t>
      </w:r>
    </w:p>
    <w:tbl>
      <w:tblPr>
        <w:tblStyle w:val="TableGrid"/>
        <w:tblW w:w="5008"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1221"/>
        <w:gridCol w:w="1620"/>
        <w:gridCol w:w="931"/>
        <w:gridCol w:w="642"/>
        <w:gridCol w:w="707"/>
      </w:tblGrid>
      <w:tr w:rsidR="002351C8" w:rsidRPr="002351C8" w:rsidTr="00CC311E">
        <w:trPr>
          <w:trHeight w:val="1007"/>
        </w:trPr>
        <w:tc>
          <w:tcPr>
            <w:tcW w:w="2001"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5"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Married</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(n=54)</w:t>
            </w:r>
          </w:p>
        </w:tc>
        <w:tc>
          <w:tcPr>
            <w:tcW w:w="949"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Un married</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(n=246)</w:t>
            </w:r>
          </w:p>
        </w:tc>
        <w:tc>
          <w:tcPr>
            <w:tcW w:w="545"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376"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414"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rPr>
          <w:trHeight w:val="414"/>
        </w:trPr>
        <w:tc>
          <w:tcPr>
            <w:tcW w:w="2001"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5"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949"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45"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t</w:t>
            </w:r>
          </w:p>
        </w:tc>
        <w:tc>
          <w:tcPr>
            <w:tcW w:w="376"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proofErr w:type="spellStart"/>
            <w:r w:rsidRPr="002351C8">
              <w:rPr>
                <w:rFonts w:ascii="Times New Roman" w:hAnsi="Times New Roman" w:cs="Times New Roman"/>
                <w:i/>
                <w:color w:val="000000" w:themeColor="text1"/>
                <w:sz w:val="24"/>
                <w:szCs w:val="24"/>
              </w:rPr>
              <w:t>df</w:t>
            </w:r>
            <w:proofErr w:type="spellEnd"/>
          </w:p>
        </w:tc>
        <w:tc>
          <w:tcPr>
            <w:tcW w:w="414"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699"/>
        </w:trPr>
        <w:tc>
          <w:tcPr>
            <w:tcW w:w="2001"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715"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5.38(.74)</w:t>
            </w:r>
          </w:p>
        </w:tc>
        <w:tc>
          <w:tcPr>
            <w:tcW w:w="949" w:type="pct"/>
            <w:tcBorders>
              <w:top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5.33(.62)</w:t>
            </w:r>
          </w:p>
        </w:tc>
        <w:tc>
          <w:tcPr>
            <w:tcW w:w="545"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.517</w:t>
            </w:r>
          </w:p>
        </w:tc>
        <w:tc>
          <w:tcPr>
            <w:tcW w:w="376"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298</w:t>
            </w:r>
          </w:p>
        </w:tc>
        <w:tc>
          <w:tcPr>
            <w:tcW w:w="414"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.606</w:t>
            </w:r>
          </w:p>
        </w:tc>
      </w:tr>
    </w:tbl>
    <w:p w:rsidR="00CC311E" w:rsidRPr="002351C8" w:rsidRDefault="00CC311E"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4.16 presents results of independent sample t-test; conducted to compare student’s learning motivation related to marital status. It shows that student’s learning motivation (p=.606) has no significant difference related to marital status.</w:t>
      </w: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noProof/>
          <w:color w:val="000000" w:themeColor="text1"/>
        </w:rPr>
        <w:lastRenderedPageBreak/>
        <w:drawing>
          <wp:inline distT="0" distB="0" distL="0" distR="0" wp14:anchorId="64BF0C93" wp14:editId="10525047">
            <wp:extent cx="3771900" cy="2209800"/>
            <wp:effectExtent l="0" t="0" r="19050" b="1905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 xml:space="preserve">Fig 4.4 </w:t>
      </w:r>
      <w:r w:rsidRPr="002351C8">
        <w:rPr>
          <w:rFonts w:ascii="Times New Roman" w:hAnsi="Times New Roman" w:cs="Times New Roman"/>
          <w:color w:val="000000" w:themeColor="text1"/>
          <w:sz w:val="24"/>
          <w:szCs w:val="24"/>
        </w:rPr>
        <w:t>Student’s learning motivation in relation to marital status</w:t>
      </w: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This figure 4.4 shows that student’s learning motivation has no significant difference with marital status.</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4.17</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Family Status (N=330)</w:t>
      </w:r>
    </w:p>
    <w:tbl>
      <w:tblPr>
        <w:tblStyle w:val="TableGrid"/>
        <w:tblW w:w="5008"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1221"/>
        <w:gridCol w:w="1620"/>
        <w:gridCol w:w="931"/>
        <w:gridCol w:w="642"/>
        <w:gridCol w:w="707"/>
      </w:tblGrid>
      <w:tr w:rsidR="002351C8" w:rsidRPr="002351C8" w:rsidTr="00CC311E">
        <w:trPr>
          <w:trHeight w:val="638"/>
        </w:trPr>
        <w:tc>
          <w:tcPr>
            <w:tcW w:w="2001"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5"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Nuclear</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(n=225)</w:t>
            </w:r>
          </w:p>
        </w:tc>
        <w:tc>
          <w:tcPr>
            <w:tcW w:w="949" w:type="pct"/>
            <w:tcBorders>
              <w:top w:val="single" w:sz="4" w:space="0" w:color="auto"/>
              <w:bottom w:val="nil"/>
            </w:tcBorders>
          </w:tcPr>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Extended</w:t>
            </w:r>
          </w:p>
          <w:p w:rsidR="00F14091" w:rsidRPr="002351C8" w:rsidRDefault="00F14091" w:rsidP="00CC311E">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(n=75)</w:t>
            </w:r>
          </w:p>
        </w:tc>
        <w:tc>
          <w:tcPr>
            <w:tcW w:w="545"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376"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414" w:type="pct"/>
            <w:tcBorders>
              <w:top w:val="single" w:sz="4" w:space="0" w:color="auto"/>
              <w:bottom w:val="nil"/>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351C8" w:rsidTr="00CC311E">
        <w:trPr>
          <w:trHeight w:val="198"/>
        </w:trPr>
        <w:tc>
          <w:tcPr>
            <w:tcW w:w="2001" w:type="pct"/>
            <w:tcBorders>
              <w:top w:val="nil"/>
              <w:bottom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15" w:type="pct"/>
            <w:tcBorders>
              <w:top w:val="nil"/>
              <w:bottom w:val="single" w:sz="4" w:space="0" w:color="auto"/>
            </w:tcBorders>
          </w:tcPr>
          <w:p w:rsidR="00F14091" w:rsidRPr="002351C8" w:rsidRDefault="00F14091" w:rsidP="00CC311E">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949" w:type="pct"/>
            <w:tcBorders>
              <w:top w:val="nil"/>
              <w:bottom w:val="single" w:sz="4" w:space="0" w:color="auto"/>
            </w:tcBorders>
          </w:tcPr>
          <w:p w:rsidR="00F14091" w:rsidRPr="002351C8" w:rsidRDefault="00F14091" w:rsidP="00CC311E">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M(SD)</w:t>
            </w:r>
          </w:p>
        </w:tc>
        <w:tc>
          <w:tcPr>
            <w:tcW w:w="545"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t</w:t>
            </w:r>
          </w:p>
        </w:tc>
        <w:tc>
          <w:tcPr>
            <w:tcW w:w="376"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proofErr w:type="spellStart"/>
            <w:r w:rsidRPr="002351C8">
              <w:rPr>
                <w:rFonts w:ascii="Times New Roman" w:hAnsi="Times New Roman" w:cs="Times New Roman"/>
                <w:i/>
                <w:color w:val="000000" w:themeColor="text1"/>
                <w:sz w:val="24"/>
                <w:szCs w:val="24"/>
              </w:rPr>
              <w:t>df</w:t>
            </w:r>
            <w:proofErr w:type="spellEnd"/>
          </w:p>
        </w:tc>
        <w:tc>
          <w:tcPr>
            <w:tcW w:w="414" w:type="pct"/>
            <w:tcBorders>
              <w:top w:val="nil"/>
              <w:bottom w:val="single" w:sz="4" w:space="0" w:color="auto"/>
            </w:tcBorders>
          </w:tcPr>
          <w:p w:rsidR="00F14091" w:rsidRPr="002351C8"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p</w:t>
            </w:r>
          </w:p>
        </w:tc>
      </w:tr>
      <w:tr w:rsidR="002351C8" w:rsidRPr="002351C8" w:rsidTr="00CC311E">
        <w:trPr>
          <w:trHeight w:val="642"/>
        </w:trPr>
        <w:tc>
          <w:tcPr>
            <w:tcW w:w="2001" w:type="pct"/>
            <w:tcBorders>
              <w:top w:val="single" w:sz="4" w:space="0" w:color="auto"/>
            </w:tcBorders>
          </w:tcPr>
          <w:p w:rsidR="00F14091" w:rsidRPr="002351C8"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Student’s learning motivation</w:t>
            </w:r>
          </w:p>
        </w:tc>
        <w:tc>
          <w:tcPr>
            <w:tcW w:w="715" w:type="pct"/>
            <w:tcBorders>
              <w:top w:val="single" w:sz="4" w:space="0" w:color="auto"/>
            </w:tcBorders>
          </w:tcPr>
          <w:p w:rsidR="00F14091" w:rsidRPr="002351C8" w:rsidRDefault="00F14091" w:rsidP="00CC311E">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5.34(.64)</w:t>
            </w:r>
          </w:p>
        </w:tc>
        <w:tc>
          <w:tcPr>
            <w:tcW w:w="949" w:type="pct"/>
            <w:tcBorders>
              <w:top w:val="single" w:sz="4" w:space="0" w:color="auto"/>
            </w:tcBorders>
          </w:tcPr>
          <w:p w:rsidR="00F14091" w:rsidRPr="002351C8" w:rsidRDefault="00F14091" w:rsidP="00CC311E">
            <w:pPr>
              <w:autoSpaceDE w:val="0"/>
              <w:autoSpaceDN w:val="0"/>
              <w:adjustRightInd w:val="0"/>
              <w:spacing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5.34(.64)</w:t>
            </w:r>
          </w:p>
        </w:tc>
        <w:tc>
          <w:tcPr>
            <w:tcW w:w="545"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-.021</w:t>
            </w:r>
          </w:p>
        </w:tc>
        <w:tc>
          <w:tcPr>
            <w:tcW w:w="376"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298</w:t>
            </w:r>
          </w:p>
        </w:tc>
        <w:tc>
          <w:tcPr>
            <w:tcW w:w="414" w:type="pct"/>
            <w:tcBorders>
              <w:top w:val="single" w:sz="4" w:space="0" w:color="auto"/>
            </w:tcBorders>
          </w:tcPr>
          <w:p w:rsidR="00F14091" w:rsidRPr="002351C8" w:rsidRDefault="00F14091" w:rsidP="00F14091">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.983</w:t>
            </w:r>
          </w:p>
        </w:tc>
      </w:tr>
    </w:tbl>
    <w:p w:rsidR="003B7905" w:rsidRPr="002351C8" w:rsidRDefault="003B7905"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4.17 presents results of independent sample t-test; conducted to compare student’s learning motivation related to family status. It shows that student’s learning motivation (p=.983) has no significant difference related to family status.</w:t>
      </w:r>
    </w:p>
    <w:p w:rsidR="00F14091" w:rsidRPr="002351C8" w:rsidRDefault="00F14091" w:rsidP="00F14091">
      <w:pPr>
        <w:autoSpaceDE w:val="0"/>
        <w:autoSpaceDN w:val="0"/>
        <w:adjustRightInd w:val="0"/>
        <w:spacing w:after="0" w:line="480" w:lineRule="auto"/>
        <w:ind w:firstLine="720"/>
        <w:jc w:val="center"/>
        <w:rPr>
          <w:rFonts w:ascii="Times New Roman" w:hAnsi="Times New Roman" w:cs="Times New Roman"/>
          <w:color w:val="000000" w:themeColor="text1"/>
          <w:sz w:val="24"/>
          <w:szCs w:val="24"/>
        </w:rPr>
      </w:pPr>
      <w:r w:rsidRPr="002351C8">
        <w:rPr>
          <w:noProof/>
          <w:color w:val="000000" w:themeColor="text1"/>
        </w:rPr>
        <w:lastRenderedPageBreak/>
        <w:drawing>
          <wp:inline distT="0" distB="0" distL="0" distR="0" wp14:anchorId="21CEFC96" wp14:editId="1CBCC788">
            <wp:extent cx="4048125" cy="2428875"/>
            <wp:effectExtent l="0" t="0" r="9525" b="952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 xml:space="preserve">Fig 4.5 </w:t>
      </w:r>
      <w:r w:rsidRPr="002351C8">
        <w:rPr>
          <w:rFonts w:ascii="Times New Roman" w:hAnsi="Times New Roman" w:cs="Times New Roman"/>
          <w:color w:val="000000" w:themeColor="text1"/>
          <w:sz w:val="24"/>
          <w:szCs w:val="24"/>
        </w:rPr>
        <w:t>Student’s Learning Motivation in Relation to Family Status</w:t>
      </w: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This figure 4.5 shows that student’s learning motivation has no significant difference with family status.</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4.18</w:t>
      </w:r>
    </w:p>
    <w:p w:rsidR="00F14091" w:rsidRPr="002351C8" w:rsidRDefault="00F14091" w:rsidP="00F14091">
      <w:pPr>
        <w:autoSpaceDE w:val="0"/>
        <w:autoSpaceDN w:val="0"/>
        <w:adjustRightInd w:val="0"/>
        <w:spacing w:after="0" w:line="480" w:lineRule="auto"/>
        <w:rPr>
          <w:rFonts w:ascii="Times New Roman" w:hAnsi="Times New Roman" w:cs="Times New Roman"/>
          <w:i/>
          <w:color w:val="000000" w:themeColor="text1"/>
          <w:sz w:val="24"/>
          <w:szCs w:val="24"/>
        </w:rPr>
      </w:pPr>
      <w:r w:rsidRPr="002351C8">
        <w:rPr>
          <w:rFonts w:ascii="Times New Roman" w:hAnsi="Times New Roman" w:cs="Times New Roman"/>
          <w:i/>
          <w:color w:val="000000" w:themeColor="text1"/>
          <w:sz w:val="24"/>
          <w:szCs w:val="24"/>
        </w:rPr>
        <w:t>Student’s Learning Motivation in Relation to Socio Economic Status (N=330)</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314"/>
        <w:gridCol w:w="1314"/>
        <w:gridCol w:w="762"/>
        <w:gridCol w:w="690"/>
        <w:gridCol w:w="762"/>
      </w:tblGrid>
      <w:tr w:rsidR="002351C8" w:rsidRPr="002A33EA" w:rsidTr="003B7905">
        <w:trPr>
          <w:trHeight w:val="1251"/>
        </w:trPr>
        <w:tc>
          <w:tcPr>
            <w:tcW w:w="2159" w:type="pct"/>
            <w:tcBorders>
              <w:top w:val="single" w:sz="4" w:space="0" w:color="auto"/>
              <w:bottom w:val="nil"/>
            </w:tcBorders>
          </w:tcPr>
          <w:p w:rsidR="00F14091" w:rsidRPr="002A33EA"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71" w:type="pct"/>
            <w:tcBorders>
              <w:top w:val="single" w:sz="4" w:space="0" w:color="auto"/>
              <w:bottom w:val="nil"/>
            </w:tcBorders>
          </w:tcPr>
          <w:p w:rsidR="00F14091" w:rsidRPr="002A33EA" w:rsidRDefault="00F14091" w:rsidP="003B7905">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Middle</w:t>
            </w:r>
          </w:p>
          <w:p w:rsidR="00F14091" w:rsidRPr="002A33EA" w:rsidRDefault="00F14091" w:rsidP="003B7905">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(n=266)</w:t>
            </w:r>
          </w:p>
        </w:tc>
        <w:tc>
          <w:tcPr>
            <w:tcW w:w="771" w:type="pct"/>
            <w:tcBorders>
              <w:top w:val="single" w:sz="4" w:space="0" w:color="auto"/>
              <w:bottom w:val="nil"/>
            </w:tcBorders>
          </w:tcPr>
          <w:p w:rsidR="00F14091" w:rsidRPr="002A33EA" w:rsidRDefault="00F14091" w:rsidP="003B7905">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High</w:t>
            </w:r>
          </w:p>
          <w:p w:rsidR="00F14091" w:rsidRPr="002A33EA" w:rsidRDefault="00F14091" w:rsidP="003B7905">
            <w:pPr>
              <w:pBdr>
                <w:bottom w:val="single" w:sz="4" w:space="1" w:color="auto"/>
              </w:pBdr>
              <w:autoSpaceDE w:val="0"/>
              <w:autoSpaceDN w:val="0"/>
              <w:adjustRightInd w:val="0"/>
              <w:spacing w:line="480" w:lineRule="auto"/>
              <w:jc w:val="center"/>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(n=34)</w:t>
            </w:r>
          </w:p>
        </w:tc>
        <w:tc>
          <w:tcPr>
            <w:tcW w:w="447" w:type="pct"/>
            <w:tcBorders>
              <w:top w:val="single" w:sz="4" w:space="0" w:color="auto"/>
              <w:bottom w:val="nil"/>
            </w:tcBorders>
          </w:tcPr>
          <w:p w:rsidR="00F14091" w:rsidRPr="002A33EA"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405" w:type="pct"/>
            <w:tcBorders>
              <w:top w:val="single" w:sz="4" w:space="0" w:color="auto"/>
              <w:bottom w:val="nil"/>
            </w:tcBorders>
          </w:tcPr>
          <w:p w:rsidR="00F14091" w:rsidRPr="002A33EA"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447" w:type="pct"/>
            <w:tcBorders>
              <w:top w:val="single" w:sz="4" w:space="0" w:color="auto"/>
              <w:bottom w:val="nil"/>
            </w:tcBorders>
          </w:tcPr>
          <w:p w:rsidR="00F14091" w:rsidRPr="002A33EA"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r>
      <w:tr w:rsidR="002351C8" w:rsidRPr="002A33EA" w:rsidTr="003B7905">
        <w:trPr>
          <w:trHeight w:val="608"/>
        </w:trPr>
        <w:tc>
          <w:tcPr>
            <w:tcW w:w="2159" w:type="pct"/>
            <w:tcBorders>
              <w:top w:val="nil"/>
              <w:bottom w:val="single" w:sz="4" w:space="0" w:color="auto"/>
            </w:tcBorders>
          </w:tcPr>
          <w:p w:rsidR="00F14091" w:rsidRPr="002A33EA"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p>
        </w:tc>
        <w:tc>
          <w:tcPr>
            <w:tcW w:w="771" w:type="pct"/>
            <w:tcBorders>
              <w:top w:val="nil"/>
              <w:bottom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A33EA">
              <w:rPr>
                <w:rFonts w:ascii="Times New Roman" w:hAnsi="Times New Roman" w:cs="Times New Roman"/>
                <w:i/>
                <w:color w:val="000000" w:themeColor="text1"/>
                <w:sz w:val="24"/>
                <w:szCs w:val="24"/>
              </w:rPr>
              <w:t>M(SD)</w:t>
            </w:r>
          </w:p>
        </w:tc>
        <w:tc>
          <w:tcPr>
            <w:tcW w:w="771" w:type="pct"/>
            <w:tcBorders>
              <w:top w:val="nil"/>
              <w:bottom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A33EA">
              <w:rPr>
                <w:rFonts w:ascii="Times New Roman" w:hAnsi="Times New Roman" w:cs="Times New Roman"/>
                <w:i/>
                <w:color w:val="000000" w:themeColor="text1"/>
                <w:sz w:val="24"/>
                <w:szCs w:val="24"/>
              </w:rPr>
              <w:t>M(SD)</w:t>
            </w:r>
          </w:p>
        </w:tc>
        <w:tc>
          <w:tcPr>
            <w:tcW w:w="447" w:type="pct"/>
            <w:tcBorders>
              <w:top w:val="nil"/>
              <w:bottom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A33EA">
              <w:rPr>
                <w:rFonts w:ascii="Times New Roman" w:hAnsi="Times New Roman" w:cs="Times New Roman"/>
                <w:i/>
                <w:color w:val="000000" w:themeColor="text1"/>
                <w:sz w:val="24"/>
                <w:szCs w:val="24"/>
              </w:rPr>
              <w:t>t</w:t>
            </w:r>
          </w:p>
        </w:tc>
        <w:tc>
          <w:tcPr>
            <w:tcW w:w="405" w:type="pct"/>
            <w:tcBorders>
              <w:top w:val="nil"/>
              <w:bottom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proofErr w:type="spellStart"/>
            <w:r w:rsidRPr="002A33EA">
              <w:rPr>
                <w:rFonts w:ascii="Times New Roman" w:hAnsi="Times New Roman" w:cs="Times New Roman"/>
                <w:i/>
                <w:color w:val="000000" w:themeColor="text1"/>
                <w:sz w:val="24"/>
                <w:szCs w:val="24"/>
              </w:rPr>
              <w:t>df</w:t>
            </w:r>
            <w:proofErr w:type="spellEnd"/>
          </w:p>
        </w:tc>
        <w:tc>
          <w:tcPr>
            <w:tcW w:w="447" w:type="pct"/>
            <w:tcBorders>
              <w:top w:val="nil"/>
              <w:bottom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i/>
                <w:color w:val="000000" w:themeColor="text1"/>
                <w:sz w:val="24"/>
                <w:szCs w:val="24"/>
              </w:rPr>
            </w:pPr>
            <w:r w:rsidRPr="002A33EA">
              <w:rPr>
                <w:rFonts w:ascii="Times New Roman" w:hAnsi="Times New Roman" w:cs="Times New Roman"/>
                <w:i/>
                <w:color w:val="000000" w:themeColor="text1"/>
                <w:sz w:val="24"/>
                <w:szCs w:val="24"/>
              </w:rPr>
              <w:t>p</w:t>
            </w:r>
          </w:p>
        </w:tc>
      </w:tr>
      <w:tr w:rsidR="002351C8" w:rsidRPr="002A33EA" w:rsidTr="003B7905">
        <w:trPr>
          <w:trHeight w:val="642"/>
        </w:trPr>
        <w:tc>
          <w:tcPr>
            <w:tcW w:w="2159" w:type="pct"/>
            <w:tcBorders>
              <w:top w:val="single" w:sz="4" w:space="0" w:color="auto"/>
            </w:tcBorders>
          </w:tcPr>
          <w:p w:rsidR="00F14091" w:rsidRPr="002A33EA" w:rsidRDefault="00F14091" w:rsidP="00F14091">
            <w:pPr>
              <w:autoSpaceDE w:val="0"/>
              <w:autoSpaceDN w:val="0"/>
              <w:adjustRightInd w:val="0"/>
              <w:spacing w:line="480" w:lineRule="auto"/>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Student’s learning motivation</w:t>
            </w:r>
          </w:p>
        </w:tc>
        <w:tc>
          <w:tcPr>
            <w:tcW w:w="771" w:type="pct"/>
            <w:tcBorders>
              <w:top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5.34(.63)</w:t>
            </w:r>
          </w:p>
        </w:tc>
        <w:tc>
          <w:tcPr>
            <w:tcW w:w="771" w:type="pct"/>
            <w:tcBorders>
              <w:top w:val="single" w:sz="4" w:space="0" w:color="auto"/>
            </w:tcBorders>
          </w:tcPr>
          <w:p w:rsidR="00F14091" w:rsidRPr="002A33EA" w:rsidRDefault="00F14091" w:rsidP="00F14091">
            <w:pPr>
              <w:autoSpaceDE w:val="0"/>
              <w:autoSpaceDN w:val="0"/>
              <w:adjustRightInd w:val="0"/>
              <w:spacing w:line="480" w:lineRule="auto"/>
              <w:jc w:val="center"/>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5.34(.70)</w:t>
            </w:r>
          </w:p>
        </w:tc>
        <w:tc>
          <w:tcPr>
            <w:tcW w:w="447" w:type="pct"/>
            <w:tcBorders>
              <w:top w:val="single" w:sz="4" w:space="0" w:color="auto"/>
            </w:tcBorders>
          </w:tcPr>
          <w:p w:rsidR="00F14091" w:rsidRPr="002A33EA" w:rsidRDefault="00F14091" w:rsidP="00F14091">
            <w:pPr>
              <w:spacing w:line="480" w:lineRule="auto"/>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.008</w:t>
            </w:r>
          </w:p>
        </w:tc>
        <w:tc>
          <w:tcPr>
            <w:tcW w:w="405" w:type="pct"/>
            <w:tcBorders>
              <w:top w:val="single" w:sz="4" w:space="0" w:color="auto"/>
            </w:tcBorders>
          </w:tcPr>
          <w:p w:rsidR="00F14091" w:rsidRPr="002A33EA" w:rsidRDefault="00F14091" w:rsidP="00F14091">
            <w:pPr>
              <w:spacing w:line="480" w:lineRule="auto"/>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298</w:t>
            </w:r>
          </w:p>
        </w:tc>
        <w:tc>
          <w:tcPr>
            <w:tcW w:w="447" w:type="pct"/>
            <w:tcBorders>
              <w:top w:val="single" w:sz="4" w:space="0" w:color="auto"/>
            </w:tcBorders>
          </w:tcPr>
          <w:p w:rsidR="00F14091" w:rsidRPr="002A33EA" w:rsidRDefault="00F14091" w:rsidP="00F14091">
            <w:pPr>
              <w:spacing w:line="480" w:lineRule="auto"/>
              <w:rPr>
                <w:rFonts w:ascii="Times New Roman" w:hAnsi="Times New Roman" w:cs="Times New Roman"/>
                <w:color w:val="000000" w:themeColor="text1"/>
                <w:sz w:val="24"/>
                <w:szCs w:val="24"/>
              </w:rPr>
            </w:pPr>
            <w:r w:rsidRPr="002A33EA">
              <w:rPr>
                <w:rFonts w:ascii="Times New Roman" w:hAnsi="Times New Roman" w:cs="Times New Roman"/>
                <w:color w:val="000000" w:themeColor="text1"/>
                <w:sz w:val="24"/>
                <w:szCs w:val="24"/>
              </w:rPr>
              <w:t>.994</w:t>
            </w:r>
          </w:p>
        </w:tc>
      </w:tr>
    </w:tbl>
    <w:p w:rsidR="003B7905" w:rsidRPr="002351C8" w:rsidRDefault="003B7905"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Table 4.18 presents results of independent sample t-test; conducted to compare student’s learning motivation related to socio economic status. It shows that student’s learning motivation (p=.994) has no significant difference related to socio economic status.</w:t>
      </w: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F14091">
      <w:pPr>
        <w:autoSpaceDE w:val="0"/>
        <w:autoSpaceDN w:val="0"/>
        <w:adjustRightInd w:val="0"/>
        <w:spacing w:after="0" w:line="480" w:lineRule="auto"/>
        <w:rPr>
          <w:rFonts w:ascii="Times New Roman" w:hAnsi="Times New Roman" w:cs="Times New Roman"/>
          <w:color w:val="000000" w:themeColor="text1"/>
          <w:sz w:val="24"/>
          <w:szCs w:val="24"/>
        </w:rPr>
      </w:pPr>
    </w:p>
    <w:p w:rsidR="00F14091" w:rsidRPr="002351C8" w:rsidRDefault="00F14091" w:rsidP="005A2095">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noProof/>
          <w:color w:val="000000" w:themeColor="text1"/>
        </w:rPr>
        <w:lastRenderedPageBreak/>
        <w:drawing>
          <wp:inline distT="0" distB="0" distL="0" distR="0" wp14:anchorId="31043436" wp14:editId="0953B983">
            <wp:extent cx="4019550" cy="2276475"/>
            <wp:effectExtent l="0" t="0" r="19050" b="952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F14091" w:rsidRPr="002351C8" w:rsidRDefault="00F14091" w:rsidP="00F14091">
      <w:pPr>
        <w:autoSpaceDE w:val="0"/>
        <w:autoSpaceDN w:val="0"/>
        <w:adjustRightInd w:val="0"/>
        <w:spacing w:after="0" w:line="480" w:lineRule="auto"/>
        <w:jc w:val="center"/>
        <w:rPr>
          <w:rFonts w:ascii="Times New Roman" w:hAnsi="Times New Roman" w:cs="Times New Roman"/>
          <w:color w:val="000000" w:themeColor="text1"/>
          <w:sz w:val="24"/>
          <w:szCs w:val="24"/>
        </w:rPr>
      </w:pPr>
      <w:r w:rsidRPr="002351C8">
        <w:rPr>
          <w:rFonts w:ascii="Times New Roman" w:hAnsi="Times New Roman" w:cs="Times New Roman"/>
          <w:i/>
          <w:color w:val="000000" w:themeColor="text1"/>
          <w:sz w:val="24"/>
          <w:szCs w:val="24"/>
        </w:rPr>
        <w:t xml:space="preserve">Fig 4.6 </w:t>
      </w:r>
      <w:r w:rsidRPr="002351C8">
        <w:rPr>
          <w:rFonts w:ascii="Times New Roman" w:hAnsi="Times New Roman" w:cs="Times New Roman"/>
          <w:color w:val="000000" w:themeColor="text1"/>
          <w:sz w:val="24"/>
          <w:szCs w:val="24"/>
        </w:rPr>
        <w:t>Student’s Learning Motivation in Relation to Socio Economic Status</w:t>
      </w:r>
    </w:p>
    <w:p w:rsidR="00F14091" w:rsidRPr="002351C8" w:rsidRDefault="00F14091" w:rsidP="00F14091">
      <w:pPr>
        <w:autoSpaceDE w:val="0"/>
        <w:autoSpaceDN w:val="0"/>
        <w:adjustRightInd w:val="0"/>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This figure 4.6 shows that student’s learning motivation has no significant difference with socio economic status.</w:t>
      </w:r>
    </w:p>
    <w:p w:rsidR="00F14091" w:rsidRPr="002351C8" w:rsidRDefault="00F14091" w:rsidP="00A016FE">
      <w:pPr>
        <w:pStyle w:val="Heading2"/>
        <w:spacing w:before="0" w:line="480" w:lineRule="auto"/>
        <w:rPr>
          <w:rFonts w:asciiTheme="majorBidi" w:hAnsiTheme="majorBidi"/>
          <w:color w:val="000000" w:themeColor="text1"/>
          <w:sz w:val="24"/>
          <w:szCs w:val="24"/>
        </w:rPr>
      </w:pPr>
      <w:bookmarkStart w:id="76" w:name="_Toc518282496"/>
      <w:r w:rsidRPr="002351C8">
        <w:rPr>
          <w:rFonts w:asciiTheme="majorBidi" w:hAnsiTheme="majorBidi"/>
          <w:color w:val="000000" w:themeColor="text1"/>
          <w:sz w:val="24"/>
          <w:szCs w:val="24"/>
        </w:rPr>
        <w:t xml:space="preserve">4.1 Summary of </w:t>
      </w:r>
      <w:r w:rsidR="00A016FE" w:rsidRPr="002351C8">
        <w:rPr>
          <w:rFonts w:asciiTheme="majorBidi" w:hAnsiTheme="majorBidi"/>
          <w:color w:val="000000" w:themeColor="text1"/>
          <w:sz w:val="24"/>
          <w:szCs w:val="24"/>
        </w:rPr>
        <w:t>Findings</w:t>
      </w:r>
      <w:bookmarkEnd w:id="76"/>
    </w:p>
    <w:p w:rsidR="00F14091" w:rsidRPr="002351C8" w:rsidRDefault="00F14091" w:rsidP="00F14091">
      <w:pPr>
        <w:tabs>
          <w:tab w:val="left" w:pos="245"/>
          <w:tab w:val="left" w:pos="6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The f</w:t>
      </w:r>
      <w:r w:rsidR="0026683F">
        <w:rPr>
          <w:rFonts w:ascii="Times New Roman" w:hAnsi="Times New Roman" w:cs="Times New Roman"/>
          <w:color w:val="000000" w:themeColor="text1"/>
          <w:sz w:val="24"/>
          <w:szCs w:val="24"/>
        </w:rPr>
        <w:t>indings of the study show</w:t>
      </w:r>
      <w:r w:rsidRPr="002351C8">
        <w:rPr>
          <w:rFonts w:ascii="Times New Roman" w:hAnsi="Times New Roman" w:cs="Times New Roman"/>
          <w:color w:val="000000" w:themeColor="text1"/>
          <w:sz w:val="24"/>
          <w:szCs w:val="24"/>
        </w:rPr>
        <w:t xml:space="preserve"> that </w:t>
      </w:r>
    </w:p>
    <w:p w:rsidR="00F14091" w:rsidRPr="002351C8" w:rsidRDefault="00F14091" w:rsidP="00F14091">
      <w:pPr>
        <w:pStyle w:val="ListParagraph"/>
        <w:numPr>
          <w:ilvl w:val="0"/>
          <w:numId w:val="19"/>
        </w:numPr>
        <w:tabs>
          <w:tab w:val="left" w:pos="245"/>
          <w:tab w:val="left" w:pos="69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Teachers Claim to use variety of motivating strategies in classroom to motivate the student.</w:t>
      </w:r>
    </w:p>
    <w:p w:rsidR="00F14091" w:rsidRPr="002351C8" w:rsidRDefault="00F14091" w:rsidP="00F14091">
      <w:pPr>
        <w:pStyle w:val="ListParagraph"/>
        <w:numPr>
          <w:ilvl w:val="0"/>
          <w:numId w:val="19"/>
        </w:numPr>
        <w:tabs>
          <w:tab w:val="left" w:pos="180"/>
          <w:tab w:val="left" w:pos="245"/>
          <w:tab w:val="left" w:pos="1530"/>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 significant difference is found between teacher’s and student’s perception regarding</w:t>
      </w:r>
      <w:r w:rsidR="002A33EA">
        <w:rPr>
          <w:rFonts w:ascii="Times New Roman" w:hAnsi="Times New Roman" w:cs="Times New Roman"/>
          <w:color w:val="000000" w:themeColor="text1"/>
          <w:sz w:val="24"/>
          <w:szCs w:val="24"/>
        </w:rPr>
        <w:t xml:space="preserve"> use of motivating strategies, </w:t>
      </w:r>
      <w:r w:rsidRPr="002351C8">
        <w:rPr>
          <w:rFonts w:ascii="Times New Roman" w:hAnsi="Times New Roman" w:cs="Times New Roman"/>
          <w:color w:val="000000" w:themeColor="text1"/>
          <w:sz w:val="24"/>
          <w:szCs w:val="24"/>
        </w:rPr>
        <w:t>which shows that what t</w:t>
      </w:r>
      <w:r w:rsidR="002A33EA">
        <w:rPr>
          <w:rFonts w:ascii="Times New Roman" w:hAnsi="Times New Roman" w:cs="Times New Roman"/>
          <w:color w:val="000000" w:themeColor="text1"/>
          <w:sz w:val="24"/>
          <w:szCs w:val="24"/>
        </w:rPr>
        <w:t xml:space="preserve">eachers always claimed to use </w:t>
      </w:r>
      <w:r w:rsidRPr="002351C8">
        <w:rPr>
          <w:rFonts w:ascii="Times New Roman" w:hAnsi="Times New Roman" w:cs="Times New Roman"/>
          <w:color w:val="000000" w:themeColor="text1"/>
          <w:sz w:val="24"/>
          <w:szCs w:val="24"/>
        </w:rPr>
        <w:t>and what students felt teacher use.</w:t>
      </w:r>
    </w:p>
    <w:p w:rsidR="00F14091" w:rsidRPr="002351C8" w:rsidRDefault="00F14091" w:rsidP="00F14091">
      <w:pPr>
        <w:pStyle w:val="ListParagraph"/>
        <w:numPr>
          <w:ilvl w:val="0"/>
          <w:numId w:val="19"/>
        </w:num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 positive relationship is found between student’s perception towards TMS and their control of beliefs. Also a significant relationship is found between learning motivation and its subscales. But the magni</w:t>
      </w:r>
      <w:r w:rsidR="002A33EA">
        <w:rPr>
          <w:rFonts w:ascii="Times New Roman" w:hAnsi="Times New Roman" w:cs="Times New Roman"/>
          <w:color w:val="000000" w:themeColor="text1"/>
          <w:sz w:val="24"/>
          <w:szCs w:val="24"/>
        </w:rPr>
        <w:t>tude of relationship between teacher motivating strategies and student learning motivation</w:t>
      </w:r>
      <w:r w:rsidRPr="002351C8">
        <w:rPr>
          <w:rFonts w:ascii="Times New Roman" w:hAnsi="Times New Roman" w:cs="Times New Roman"/>
          <w:color w:val="000000" w:themeColor="text1"/>
          <w:sz w:val="24"/>
          <w:szCs w:val="24"/>
        </w:rPr>
        <w:t xml:space="preserve"> is negative, thus hypothesis three is partially accepted. </w:t>
      </w:r>
    </w:p>
    <w:p w:rsidR="00F14091" w:rsidRPr="002351C8" w:rsidRDefault="00F14091" w:rsidP="00F14091">
      <w:pPr>
        <w:pStyle w:val="ListParagraph"/>
        <w:numPr>
          <w:ilvl w:val="0"/>
          <w:numId w:val="19"/>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Teacher’s motivating strategies predicted learning outcomes as R</w:t>
      </w:r>
      <w:r w:rsidRPr="002351C8">
        <w:rPr>
          <w:rFonts w:ascii="Times New Roman" w:hAnsi="Times New Roman" w:cs="Times New Roman"/>
          <w:color w:val="000000" w:themeColor="text1"/>
          <w:sz w:val="24"/>
          <w:szCs w:val="24"/>
          <w:vertAlign w:val="superscript"/>
        </w:rPr>
        <w:t>2</w:t>
      </w:r>
      <w:r w:rsidRPr="002351C8">
        <w:rPr>
          <w:rFonts w:ascii="Times New Roman" w:hAnsi="Times New Roman" w:cs="Times New Roman"/>
          <w:color w:val="000000" w:themeColor="text1"/>
          <w:sz w:val="24"/>
          <w:szCs w:val="24"/>
        </w:rPr>
        <w:t xml:space="preserve">=.162 which indicates </w:t>
      </w:r>
      <w:r w:rsidR="0084671B">
        <w:rPr>
          <w:rFonts w:ascii="Times New Roman" w:hAnsi="Times New Roman" w:cs="Times New Roman"/>
          <w:color w:val="000000" w:themeColor="text1"/>
          <w:sz w:val="24"/>
          <w:szCs w:val="24"/>
        </w:rPr>
        <w:t xml:space="preserve">16% variance in learning outcomes I explained by </w:t>
      </w:r>
      <w:proofErr w:type="spellStart"/>
      <w:r w:rsidR="0084671B">
        <w:rPr>
          <w:rFonts w:ascii="Times New Roman" w:hAnsi="Times New Roman" w:cs="Times New Roman"/>
          <w:color w:val="000000" w:themeColor="text1"/>
          <w:sz w:val="24"/>
          <w:szCs w:val="24"/>
        </w:rPr>
        <w:t>by</w:t>
      </w:r>
      <w:proofErr w:type="spellEnd"/>
      <w:r w:rsidR="0084671B">
        <w:rPr>
          <w:rFonts w:ascii="Times New Roman" w:hAnsi="Times New Roman" w:cs="Times New Roman"/>
          <w:color w:val="000000" w:themeColor="text1"/>
          <w:sz w:val="24"/>
          <w:szCs w:val="24"/>
        </w:rPr>
        <w:t xml:space="preserve"> teaching strategies.</w:t>
      </w:r>
    </w:p>
    <w:p w:rsidR="00F14091" w:rsidRPr="002351C8" w:rsidRDefault="00F14091" w:rsidP="00F14091">
      <w:pPr>
        <w:pStyle w:val="ListParagraph"/>
        <w:numPr>
          <w:ilvl w:val="0"/>
          <w:numId w:val="19"/>
        </w:num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 Demographic characteristics (birth order, no of siblings, father’s age, father’s education, father’s occupation, father’s income, mother’s age and mother’s education) shows no significant difference on student learning motivation except participant’s age which shows a significant difference and report that  that learning in 20 years was significantly low as compared to 22 and 23 years old participants.</w:t>
      </w:r>
    </w:p>
    <w:p w:rsidR="00F14091" w:rsidRPr="002351C8" w:rsidRDefault="00F14091" w:rsidP="00F14091">
      <w:pPr>
        <w:pStyle w:val="ListParagraph"/>
        <w:rPr>
          <w:rFonts w:ascii="Times New Roman" w:hAnsi="Times New Roman" w:cs="Times New Roman"/>
          <w:color w:val="000000" w:themeColor="text1"/>
          <w:sz w:val="24"/>
          <w:szCs w:val="24"/>
        </w:rPr>
      </w:pPr>
    </w:p>
    <w:p w:rsidR="00266084" w:rsidRPr="002351C8" w:rsidRDefault="00266084">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266084" w:rsidRPr="002351C8" w:rsidRDefault="00266084" w:rsidP="00C9400F">
      <w:pPr>
        <w:pStyle w:val="Heading1"/>
        <w:spacing w:before="0" w:line="480" w:lineRule="auto"/>
        <w:rPr>
          <w:rFonts w:asciiTheme="majorBidi" w:hAnsiTheme="majorBidi"/>
          <w:color w:val="000000" w:themeColor="text1"/>
          <w:sz w:val="24"/>
          <w:szCs w:val="24"/>
        </w:rPr>
      </w:pPr>
      <w:bookmarkStart w:id="77" w:name="_Toc518282497"/>
      <w:r w:rsidRPr="002351C8">
        <w:rPr>
          <w:rFonts w:asciiTheme="majorBidi" w:hAnsiTheme="majorBidi"/>
          <w:color w:val="000000" w:themeColor="text1"/>
          <w:sz w:val="24"/>
          <w:szCs w:val="24"/>
        </w:rPr>
        <w:lastRenderedPageBreak/>
        <w:t>Chapter v</w:t>
      </w:r>
      <w:bookmarkEnd w:id="77"/>
    </w:p>
    <w:p w:rsidR="00266084" w:rsidRPr="002351C8" w:rsidRDefault="00266084" w:rsidP="00C9400F">
      <w:pPr>
        <w:pStyle w:val="Heading1"/>
        <w:spacing w:before="0" w:line="480" w:lineRule="auto"/>
        <w:jc w:val="center"/>
        <w:rPr>
          <w:rFonts w:asciiTheme="majorBidi" w:hAnsiTheme="majorBidi"/>
          <w:color w:val="000000" w:themeColor="text1"/>
          <w:sz w:val="24"/>
          <w:szCs w:val="24"/>
        </w:rPr>
      </w:pPr>
      <w:bookmarkStart w:id="78" w:name="_Toc518282498"/>
      <w:r w:rsidRPr="002351C8">
        <w:rPr>
          <w:rFonts w:asciiTheme="majorBidi" w:hAnsiTheme="majorBidi"/>
          <w:color w:val="000000" w:themeColor="text1"/>
          <w:sz w:val="24"/>
          <w:szCs w:val="24"/>
        </w:rPr>
        <w:t>Discussion</w:t>
      </w:r>
      <w:bookmarkEnd w:id="78"/>
    </w:p>
    <w:p w:rsidR="00266084" w:rsidRPr="002351C8" w:rsidRDefault="00266084" w:rsidP="00266084">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The present study focused on teachers motivational strategies as predictor of students’ learning motivation. The purpose of this study is to identify the perception of studen</w:t>
      </w:r>
      <w:r w:rsidR="00E72064">
        <w:rPr>
          <w:rFonts w:ascii="Times New Roman" w:hAnsi="Times New Roman" w:cs="Times New Roman"/>
          <w:color w:val="000000" w:themeColor="text1"/>
          <w:sz w:val="24"/>
          <w:szCs w:val="24"/>
        </w:rPr>
        <w:t>ts about teachers motivating</w:t>
      </w:r>
      <w:r w:rsidRPr="002351C8">
        <w:rPr>
          <w:rFonts w:ascii="Times New Roman" w:hAnsi="Times New Roman" w:cs="Times New Roman"/>
          <w:color w:val="000000" w:themeColor="text1"/>
          <w:sz w:val="24"/>
          <w:szCs w:val="24"/>
        </w:rPr>
        <w:t xml:space="preserve"> strategies and its impact on their learning. For this purpose five hypotheses were posed related to this study. In addition to hypothesis, Statistical analysis was done to examine the relationship and predictive power among variables. In this chapter researcher discuss her findings in relation with other researches to provide empirical evidence. </w:t>
      </w:r>
    </w:p>
    <w:p w:rsidR="00266084" w:rsidRPr="002351C8" w:rsidRDefault="00266084" w:rsidP="00A016FE">
      <w:pPr>
        <w:pStyle w:val="Heading2"/>
        <w:spacing w:before="0" w:line="480" w:lineRule="auto"/>
        <w:rPr>
          <w:rFonts w:asciiTheme="majorBidi" w:hAnsiTheme="majorBidi"/>
          <w:color w:val="000000" w:themeColor="text1"/>
          <w:sz w:val="24"/>
          <w:szCs w:val="24"/>
        </w:rPr>
      </w:pPr>
      <w:bookmarkStart w:id="79" w:name="_Toc518282499"/>
      <w:r w:rsidRPr="002351C8">
        <w:rPr>
          <w:rFonts w:asciiTheme="majorBidi" w:hAnsiTheme="majorBidi"/>
          <w:color w:val="000000" w:themeColor="text1"/>
          <w:sz w:val="24"/>
          <w:szCs w:val="24"/>
        </w:rPr>
        <w:t>5.1 Discussion</w:t>
      </w:r>
      <w:bookmarkEnd w:id="79"/>
    </w:p>
    <w:p w:rsidR="00266084" w:rsidRPr="002351C8" w:rsidRDefault="00266084" w:rsidP="00266084">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ab/>
        <w:t xml:space="preserve"> </w:t>
      </w:r>
      <w:r w:rsidRPr="002351C8">
        <w:rPr>
          <w:rFonts w:ascii="Times New Roman" w:hAnsi="Times New Roman" w:cs="Times New Roman"/>
          <w:color w:val="000000" w:themeColor="text1"/>
          <w:sz w:val="24"/>
          <w:szCs w:val="24"/>
        </w:rPr>
        <w:t xml:space="preserve">Result show that teachers like to use motivational strategies .Trees M. </w:t>
      </w:r>
      <w:proofErr w:type="spellStart"/>
      <w:r w:rsidRPr="002351C8">
        <w:rPr>
          <w:rFonts w:ascii="Times New Roman" w:hAnsi="Times New Roman" w:cs="Times New Roman"/>
          <w:color w:val="000000" w:themeColor="text1"/>
          <w:sz w:val="24"/>
          <w:szCs w:val="24"/>
        </w:rPr>
        <w:t>D’Elisa</w:t>
      </w:r>
      <w:proofErr w:type="spellEnd"/>
      <w:r w:rsidRPr="002351C8">
        <w:rPr>
          <w:rFonts w:ascii="Times New Roman" w:hAnsi="Times New Roman" w:cs="Times New Roman"/>
          <w:color w:val="000000" w:themeColor="text1"/>
          <w:sz w:val="24"/>
          <w:szCs w:val="24"/>
        </w:rPr>
        <w:t xml:space="preserve"> (2015) suggested that teachers consider themselves as important part of their teaching and like to use motivating strategies, because they believe on the malleability of motivation and considering them as effective way of teaching for their stud</w:t>
      </w:r>
      <w:r w:rsidR="0084671B">
        <w:rPr>
          <w:rFonts w:ascii="Times New Roman" w:hAnsi="Times New Roman" w:cs="Times New Roman"/>
          <w:color w:val="000000" w:themeColor="text1"/>
          <w:sz w:val="24"/>
          <w:szCs w:val="24"/>
        </w:rPr>
        <w:t>ents. According to the findings</w:t>
      </w:r>
      <w:r w:rsidRPr="002351C8">
        <w:rPr>
          <w:rFonts w:ascii="Times New Roman" w:hAnsi="Times New Roman" w:cs="Times New Roman"/>
          <w:color w:val="000000" w:themeColor="text1"/>
          <w:sz w:val="24"/>
          <w:szCs w:val="24"/>
        </w:rPr>
        <w:t xml:space="preserve"> this hyp</w:t>
      </w:r>
      <w:r w:rsidR="0084671B">
        <w:rPr>
          <w:rFonts w:ascii="Times New Roman" w:hAnsi="Times New Roman" w:cs="Times New Roman"/>
          <w:color w:val="000000" w:themeColor="text1"/>
          <w:sz w:val="24"/>
          <w:szCs w:val="24"/>
        </w:rPr>
        <w:t>othesis was supported. That show,</w:t>
      </w:r>
      <w:r w:rsidRPr="002351C8">
        <w:rPr>
          <w:rFonts w:ascii="Times New Roman" w:hAnsi="Times New Roman" w:cs="Times New Roman"/>
          <w:color w:val="000000" w:themeColor="text1"/>
          <w:sz w:val="24"/>
          <w:szCs w:val="24"/>
        </w:rPr>
        <w:t xml:space="preserve"> about 70% teachers report that they always like to use motivating strategies and about 30% teachers report to use</w:t>
      </w:r>
      <w:r w:rsidR="0084671B">
        <w:rPr>
          <w:rFonts w:ascii="Times New Roman" w:hAnsi="Times New Roman" w:cs="Times New Roman"/>
          <w:color w:val="000000" w:themeColor="text1"/>
          <w:sz w:val="24"/>
          <w:szCs w:val="24"/>
        </w:rPr>
        <w:t xml:space="preserve"> motivating strategies occasionally</w:t>
      </w:r>
      <w:r w:rsidRPr="002351C8">
        <w:rPr>
          <w:rFonts w:ascii="Times New Roman" w:hAnsi="Times New Roman" w:cs="Times New Roman"/>
          <w:color w:val="000000" w:themeColor="text1"/>
          <w:sz w:val="24"/>
          <w:szCs w:val="24"/>
        </w:rPr>
        <w:t xml:space="preserve"> in the classroom when they consider them </w:t>
      </w:r>
      <w:r w:rsidR="0084671B">
        <w:rPr>
          <w:rFonts w:ascii="Times New Roman" w:hAnsi="Times New Roman" w:cs="Times New Roman"/>
          <w:color w:val="000000" w:themeColor="text1"/>
          <w:sz w:val="24"/>
          <w:szCs w:val="24"/>
        </w:rPr>
        <w:t>important for their students. A</w:t>
      </w:r>
      <w:r w:rsidRPr="002351C8">
        <w:rPr>
          <w:rFonts w:ascii="Times New Roman" w:hAnsi="Times New Roman" w:cs="Times New Roman"/>
          <w:color w:val="000000" w:themeColor="text1"/>
          <w:sz w:val="24"/>
          <w:szCs w:val="24"/>
        </w:rPr>
        <w:t xml:space="preserve">ccording to </w:t>
      </w:r>
      <w:proofErr w:type="spellStart"/>
      <w:r w:rsidRPr="002351C8">
        <w:rPr>
          <w:rFonts w:ascii="Times New Roman" w:hAnsi="Times New Roman" w:cs="Times New Roman"/>
          <w:color w:val="000000" w:themeColor="text1"/>
          <w:sz w:val="24"/>
          <w:szCs w:val="24"/>
        </w:rPr>
        <w:t>Harddre</w:t>
      </w:r>
      <w:proofErr w:type="spellEnd"/>
      <w:r w:rsidRPr="002351C8">
        <w:rPr>
          <w:rFonts w:ascii="Times New Roman" w:hAnsi="Times New Roman" w:cs="Times New Roman"/>
          <w:color w:val="000000" w:themeColor="text1"/>
          <w:sz w:val="24"/>
          <w:szCs w:val="24"/>
        </w:rPr>
        <w:t xml:space="preserve"> and Hennessy (2013) in classroom, teachers will invest his or her energy </w:t>
      </w:r>
      <w:r w:rsidR="0084671B">
        <w:rPr>
          <w:rFonts w:ascii="Times New Roman" w:hAnsi="Times New Roman" w:cs="Times New Roman"/>
          <w:color w:val="000000" w:themeColor="text1"/>
          <w:sz w:val="24"/>
          <w:szCs w:val="24"/>
        </w:rPr>
        <w:t>in motivation strategies if the</w:t>
      </w:r>
      <w:r w:rsidRPr="002351C8">
        <w:rPr>
          <w:rFonts w:ascii="Times New Roman" w:hAnsi="Times New Roman" w:cs="Times New Roman"/>
          <w:color w:val="000000" w:themeColor="text1"/>
          <w:sz w:val="24"/>
          <w:szCs w:val="24"/>
        </w:rPr>
        <w:t xml:space="preserve">y </w:t>
      </w:r>
      <w:r w:rsidR="0084671B" w:rsidRPr="002351C8">
        <w:rPr>
          <w:rFonts w:ascii="Times New Roman" w:hAnsi="Times New Roman" w:cs="Times New Roman"/>
          <w:color w:val="000000" w:themeColor="text1"/>
          <w:sz w:val="24"/>
          <w:szCs w:val="24"/>
        </w:rPr>
        <w:t>believe</w:t>
      </w:r>
      <w:r w:rsidRPr="002351C8">
        <w:rPr>
          <w:rFonts w:ascii="Times New Roman" w:hAnsi="Times New Roman" w:cs="Times New Roman"/>
          <w:color w:val="000000" w:themeColor="text1"/>
          <w:sz w:val="24"/>
          <w:szCs w:val="24"/>
        </w:rPr>
        <w:t xml:space="preserve"> students motivation to be malleable and changeable under their influence. Thus this shows that teacher’s beliefs regarding motivating strategies are positive. As shown in the findings that large number of teachers response is positive towards motivating strategies</w:t>
      </w:r>
    </w:p>
    <w:p w:rsidR="00266084" w:rsidRPr="002351C8" w:rsidRDefault="00266084" w:rsidP="00266084">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ab/>
        <w:t xml:space="preserve">Hypothesis 2 suggested that there is like to be difference in teachers and students perception regarding teacher’s use of motivational strategies. </w:t>
      </w:r>
      <w:proofErr w:type="spellStart"/>
      <w:r w:rsidRPr="002351C8">
        <w:rPr>
          <w:rFonts w:ascii="Times New Roman" w:hAnsi="Times New Roman" w:cs="Times New Roman"/>
          <w:color w:val="000000" w:themeColor="text1"/>
          <w:sz w:val="24"/>
          <w:szCs w:val="24"/>
        </w:rPr>
        <w:t>Astua</w:t>
      </w:r>
      <w:proofErr w:type="spellEnd"/>
      <w:r w:rsidRPr="002351C8">
        <w:rPr>
          <w:rFonts w:ascii="Times New Roman" w:hAnsi="Times New Roman" w:cs="Times New Roman"/>
          <w:color w:val="000000" w:themeColor="text1"/>
          <w:sz w:val="24"/>
          <w:szCs w:val="24"/>
        </w:rPr>
        <w:t xml:space="preserve"> Godwin </w:t>
      </w:r>
      <w:r w:rsidR="00A11DBA">
        <w:rPr>
          <w:rFonts w:ascii="Times New Roman" w:hAnsi="Times New Roman" w:cs="Times New Roman"/>
          <w:color w:val="000000" w:themeColor="text1"/>
          <w:sz w:val="24"/>
          <w:szCs w:val="24"/>
        </w:rPr>
        <w:lastRenderedPageBreak/>
        <w:t>(2012</w:t>
      </w:r>
      <w:r w:rsidRPr="002351C8">
        <w:rPr>
          <w:rFonts w:ascii="Times New Roman" w:hAnsi="Times New Roman" w:cs="Times New Roman"/>
          <w:color w:val="000000" w:themeColor="text1"/>
          <w:sz w:val="24"/>
          <w:szCs w:val="24"/>
        </w:rPr>
        <w:t>) co</w:t>
      </w:r>
      <w:r w:rsidR="0084671B">
        <w:rPr>
          <w:rFonts w:ascii="Times New Roman" w:hAnsi="Times New Roman" w:cs="Times New Roman"/>
          <w:color w:val="000000" w:themeColor="text1"/>
          <w:sz w:val="24"/>
          <w:szCs w:val="24"/>
        </w:rPr>
        <w:t xml:space="preserve">nducted a study and </w:t>
      </w:r>
      <w:r w:rsidR="00A11DBA">
        <w:rPr>
          <w:rFonts w:ascii="Times New Roman" w:hAnsi="Times New Roman" w:cs="Times New Roman"/>
          <w:color w:val="000000" w:themeColor="text1"/>
          <w:sz w:val="24"/>
          <w:szCs w:val="24"/>
        </w:rPr>
        <w:t xml:space="preserve">found </w:t>
      </w:r>
      <w:r w:rsidR="0084671B">
        <w:rPr>
          <w:rFonts w:ascii="Times New Roman" w:hAnsi="Times New Roman" w:cs="Times New Roman"/>
          <w:color w:val="000000" w:themeColor="text1"/>
          <w:sz w:val="24"/>
          <w:szCs w:val="24"/>
        </w:rPr>
        <w:t xml:space="preserve"> differences</w:t>
      </w:r>
      <w:r w:rsidRPr="002351C8">
        <w:rPr>
          <w:rFonts w:ascii="Times New Roman" w:hAnsi="Times New Roman" w:cs="Times New Roman"/>
          <w:color w:val="000000" w:themeColor="text1"/>
          <w:sz w:val="24"/>
          <w:szCs w:val="24"/>
        </w:rPr>
        <w:t xml:space="preserve"> between what teachers alw</w:t>
      </w:r>
      <w:r w:rsidR="0084671B">
        <w:rPr>
          <w:rFonts w:ascii="Times New Roman" w:hAnsi="Times New Roman" w:cs="Times New Roman"/>
          <w:color w:val="000000" w:themeColor="text1"/>
          <w:sz w:val="24"/>
          <w:szCs w:val="24"/>
        </w:rPr>
        <w:t>ays claim to use</w:t>
      </w:r>
      <w:r w:rsidRPr="002351C8">
        <w:rPr>
          <w:rFonts w:ascii="Times New Roman" w:hAnsi="Times New Roman" w:cs="Times New Roman"/>
          <w:color w:val="000000" w:themeColor="text1"/>
          <w:sz w:val="24"/>
          <w:szCs w:val="24"/>
        </w:rPr>
        <w:t xml:space="preserve"> in classroom and what student perceived teacher alw</w:t>
      </w:r>
      <w:r w:rsidR="00A11DBA">
        <w:rPr>
          <w:rFonts w:ascii="Times New Roman" w:hAnsi="Times New Roman" w:cs="Times New Roman"/>
          <w:color w:val="000000" w:themeColor="text1"/>
          <w:sz w:val="24"/>
          <w:szCs w:val="24"/>
        </w:rPr>
        <w:t xml:space="preserve">ays use, which show that </w:t>
      </w:r>
      <w:r w:rsidRPr="002351C8">
        <w:rPr>
          <w:rFonts w:ascii="Times New Roman" w:hAnsi="Times New Roman" w:cs="Times New Roman"/>
          <w:color w:val="000000" w:themeColor="text1"/>
          <w:sz w:val="24"/>
          <w:szCs w:val="24"/>
        </w:rPr>
        <w:t>most teache</w:t>
      </w:r>
      <w:r w:rsidR="00A11DBA">
        <w:rPr>
          <w:rFonts w:ascii="Times New Roman" w:hAnsi="Times New Roman" w:cs="Times New Roman"/>
          <w:color w:val="000000" w:themeColor="text1"/>
          <w:sz w:val="24"/>
          <w:szCs w:val="24"/>
        </w:rPr>
        <w:t>rs underreport the strategies they use</w:t>
      </w:r>
      <w:r w:rsidRPr="002351C8">
        <w:rPr>
          <w:rFonts w:ascii="Times New Roman" w:hAnsi="Times New Roman" w:cs="Times New Roman"/>
          <w:color w:val="000000" w:themeColor="text1"/>
          <w:sz w:val="24"/>
          <w:szCs w:val="24"/>
        </w:rPr>
        <w:t>. Craig, Stephen and Akiko (2012) also find a gap between teacher</w:t>
      </w:r>
      <w:r w:rsidR="00A11DBA">
        <w:rPr>
          <w:rFonts w:ascii="Times New Roman" w:hAnsi="Times New Roman" w:cs="Times New Roman"/>
          <w:color w:val="000000" w:themeColor="text1"/>
          <w:sz w:val="24"/>
          <w:szCs w:val="24"/>
        </w:rPr>
        <w:t>s</w:t>
      </w:r>
      <w:r w:rsidRPr="002351C8">
        <w:rPr>
          <w:rFonts w:ascii="Times New Roman" w:hAnsi="Times New Roman" w:cs="Times New Roman"/>
          <w:color w:val="000000" w:themeColor="text1"/>
          <w:sz w:val="24"/>
          <w:szCs w:val="24"/>
        </w:rPr>
        <w:t xml:space="preserve"> and students percept</w:t>
      </w:r>
      <w:r w:rsidR="00A11DBA">
        <w:rPr>
          <w:rFonts w:ascii="Times New Roman" w:hAnsi="Times New Roman" w:cs="Times New Roman"/>
          <w:color w:val="000000" w:themeColor="text1"/>
          <w:sz w:val="24"/>
          <w:szCs w:val="24"/>
        </w:rPr>
        <w:t xml:space="preserve">ion regarding use of motivating strategies and support the views of </w:t>
      </w:r>
      <w:proofErr w:type="spellStart"/>
      <w:r w:rsidR="00A11DBA">
        <w:rPr>
          <w:rFonts w:ascii="Times New Roman" w:hAnsi="Times New Roman" w:cs="Times New Roman"/>
          <w:color w:val="000000" w:themeColor="text1"/>
          <w:sz w:val="24"/>
          <w:szCs w:val="24"/>
        </w:rPr>
        <w:t>Astua</w:t>
      </w:r>
      <w:proofErr w:type="spellEnd"/>
      <w:r w:rsidR="00A11DBA">
        <w:rPr>
          <w:rFonts w:ascii="Times New Roman" w:hAnsi="Times New Roman" w:cs="Times New Roman"/>
          <w:color w:val="000000" w:themeColor="text1"/>
          <w:sz w:val="24"/>
          <w:szCs w:val="24"/>
        </w:rPr>
        <w:t>. Our findings supported the view</w:t>
      </w:r>
      <w:r w:rsidR="00F23B3E">
        <w:rPr>
          <w:rFonts w:ascii="Times New Roman" w:hAnsi="Times New Roman" w:cs="Times New Roman"/>
          <w:color w:val="000000" w:themeColor="text1"/>
          <w:sz w:val="24"/>
          <w:szCs w:val="24"/>
        </w:rPr>
        <w:t xml:space="preserve">s of </w:t>
      </w:r>
      <w:proofErr w:type="spellStart"/>
      <w:r w:rsidRPr="002351C8">
        <w:rPr>
          <w:rFonts w:ascii="Times New Roman" w:hAnsi="Times New Roman" w:cs="Times New Roman"/>
          <w:color w:val="000000" w:themeColor="text1"/>
          <w:sz w:val="24"/>
          <w:szCs w:val="24"/>
        </w:rPr>
        <w:t>Astua</w:t>
      </w:r>
      <w:proofErr w:type="spellEnd"/>
      <w:r w:rsidRPr="002351C8">
        <w:rPr>
          <w:rFonts w:ascii="Times New Roman" w:hAnsi="Times New Roman" w:cs="Times New Roman"/>
          <w:color w:val="000000" w:themeColor="text1"/>
          <w:sz w:val="24"/>
          <w:szCs w:val="24"/>
        </w:rPr>
        <w:t xml:space="preserve"> and Craig</w:t>
      </w:r>
      <w:r w:rsidR="00A11DBA">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both and found a difference between teachers and students perception which is shown in table 4.3.</w:t>
      </w:r>
    </w:p>
    <w:p w:rsidR="00266084" w:rsidRPr="002351C8" w:rsidRDefault="00266084" w:rsidP="00266084">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The third hypothesis</w:t>
      </w:r>
      <w:r w:rsidR="00F23B3E">
        <w:rPr>
          <w:rFonts w:ascii="Times New Roman" w:hAnsi="Times New Roman" w:cs="Times New Roman"/>
          <w:color w:val="000000" w:themeColor="text1"/>
          <w:sz w:val="24"/>
          <w:szCs w:val="24"/>
        </w:rPr>
        <w:t xml:space="preserve"> examined</w:t>
      </w:r>
      <w:r w:rsidRPr="002351C8">
        <w:rPr>
          <w:rFonts w:ascii="Times New Roman" w:hAnsi="Times New Roman" w:cs="Times New Roman"/>
          <w:color w:val="000000" w:themeColor="text1"/>
          <w:sz w:val="24"/>
          <w:szCs w:val="24"/>
        </w:rPr>
        <w:t xml:space="preserve"> is there any relationship between student’s perception and teachers motivating strategies, students learning and use of motivational strategies. Our findings of the result show that there is a significant relationship between student’s perception towards TMS and their control of learning beli</w:t>
      </w:r>
      <w:r w:rsidR="00F23B3E">
        <w:rPr>
          <w:rFonts w:ascii="Times New Roman" w:hAnsi="Times New Roman" w:cs="Times New Roman"/>
          <w:color w:val="000000" w:themeColor="text1"/>
          <w:sz w:val="24"/>
          <w:szCs w:val="24"/>
        </w:rPr>
        <w:t>efs. It also shows</w:t>
      </w:r>
      <w:r w:rsidRPr="002351C8">
        <w:rPr>
          <w:rFonts w:ascii="Times New Roman" w:hAnsi="Times New Roman" w:cs="Times New Roman"/>
          <w:color w:val="000000" w:themeColor="text1"/>
          <w:sz w:val="24"/>
          <w:szCs w:val="24"/>
        </w:rPr>
        <w:t xml:space="preserve"> a significant relationship between students learning and its subscales i.e. intrinsic goal orientation, extrinsic goal orientation, task value, control of learning beliefs, self-efficacy and test anxiety. Faiza Amir (2011) indicates that over all self –efficacy and intrinsic goal more positively related with students learning</w:t>
      </w:r>
      <w:r w:rsidR="00F23B3E">
        <w:rPr>
          <w:rFonts w:ascii="Times New Roman" w:hAnsi="Times New Roman" w:cs="Times New Roman"/>
          <w:color w:val="000000" w:themeColor="text1"/>
          <w:sz w:val="24"/>
          <w:szCs w:val="24"/>
        </w:rPr>
        <w:t xml:space="preserve"> .Our findings also support the</w:t>
      </w:r>
      <w:r w:rsidRPr="002351C8">
        <w:rPr>
          <w:rFonts w:ascii="Times New Roman" w:hAnsi="Times New Roman" w:cs="Times New Roman"/>
          <w:color w:val="000000" w:themeColor="text1"/>
          <w:sz w:val="24"/>
          <w:szCs w:val="24"/>
        </w:rPr>
        <w:t xml:space="preserve"> findings </w:t>
      </w:r>
      <w:r w:rsidR="00F23B3E">
        <w:rPr>
          <w:rFonts w:ascii="Times New Roman" w:hAnsi="Times New Roman" w:cs="Times New Roman"/>
          <w:color w:val="000000" w:themeColor="text1"/>
          <w:sz w:val="24"/>
          <w:szCs w:val="24"/>
        </w:rPr>
        <w:t xml:space="preserve">of Faiza </w:t>
      </w:r>
      <w:r w:rsidRPr="002351C8">
        <w:rPr>
          <w:rFonts w:ascii="Times New Roman" w:hAnsi="Times New Roman" w:cs="Times New Roman"/>
          <w:color w:val="000000" w:themeColor="text1"/>
          <w:sz w:val="24"/>
          <w:szCs w:val="24"/>
        </w:rPr>
        <w:t xml:space="preserve">and show that self-efficacy and intrinsic goals orientation has more impact on students learning related to other motivational strategies. </w:t>
      </w:r>
      <w:proofErr w:type="spellStart"/>
      <w:r w:rsidRPr="002351C8">
        <w:rPr>
          <w:rFonts w:ascii="Times New Roman" w:hAnsi="Times New Roman" w:cs="Times New Roman"/>
          <w:color w:val="000000" w:themeColor="text1"/>
          <w:sz w:val="24"/>
          <w:szCs w:val="24"/>
        </w:rPr>
        <w:t>Puji</w:t>
      </w:r>
      <w:proofErr w:type="spellEnd"/>
      <w:r w:rsidRPr="002351C8">
        <w:rPr>
          <w:rFonts w:ascii="Times New Roman" w:hAnsi="Times New Roman" w:cs="Times New Roman"/>
          <w:color w:val="000000" w:themeColor="text1"/>
          <w:sz w:val="24"/>
          <w:szCs w:val="24"/>
        </w:rPr>
        <w:t xml:space="preserve"> </w:t>
      </w:r>
      <w:proofErr w:type="spellStart"/>
      <w:r w:rsidRPr="002351C8">
        <w:rPr>
          <w:rFonts w:ascii="Times New Roman" w:hAnsi="Times New Roman" w:cs="Times New Roman"/>
          <w:color w:val="000000" w:themeColor="text1"/>
          <w:sz w:val="24"/>
          <w:szCs w:val="24"/>
        </w:rPr>
        <w:t>Astuti</w:t>
      </w:r>
      <w:proofErr w:type="spellEnd"/>
      <w:r w:rsidRPr="002351C8">
        <w:rPr>
          <w:rFonts w:ascii="Times New Roman" w:hAnsi="Times New Roman" w:cs="Times New Roman"/>
          <w:color w:val="000000" w:themeColor="text1"/>
          <w:sz w:val="24"/>
          <w:szCs w:val="24"/>
        </w:rPr>
        <w:t xml:space="preserve"> (2015) conducted a study and found that teachers motivating strategies influence the students learning outcomes (</w:t>
      </w:r>
      <w:proofErr w:type="spellStart"/>
      <w:r w:rsidRPr="002351C8">
        <w:rPr>
          <w:rFonts w:ascii="Times New Roman" w:hAnsi="Times New Roman" w:cs="Times New Roman"/>
          <w:color w:val="000000" w:themeColor="text1"/>
          <w:sz w:val="24"/>
          <w:szCs w:val="24"/>
        </w:rPr>
        <w:t>Misbha</w:t>
      </w:r>
      <w:proofErr w:type="spellEnd"/>
      <w:r w:rsidRPr="002351C8">
        <w:rPr>
          <w:rFonts w:ascii="Times New Roman" w:hAnsi="Times New Roman" w:cs="Times New Roman"/>
          <w:color w:val="000000" w:themeColor="text1"/>
          <w:sz w:val="24"/>
          <w:szCs w:val="24"/>
        </w:rPr>
        <w:t xml:space="preserve"> &amp; </w:t>
      </w:r>
      <w:proofErr w:type="spellStart"/>
      <w:r w:rsidRPr="002351C8">
        <w:rPr>
          <w:rFonts w:ascii="Times New Roman" w:hAnsi="Times New Roman" w:cs="Times New Roman"/>
          <w:color w:val="000000" w:themeColor="text1"/>
          <w:sz w:val="24"/>
          <w:szCs w:val="24"/>
        </w:rPr>
        <w:t>Saima</w:t>
      </w:r>
      <w:proofErr w:type="spellEnd"/>
      <w:r w:rsidRPr="002351C8">
        <w:rPr>
          <w:rFonts w:ascii="Times New Roman" w:hAnsi="Times New Roman" w:cs="Times New Roman"/>
          <w:color w:val="000000" w:themeColor="text1"/>
          <w:sz w:val="24"/>
          <w:szCs w:val="24"/>
        </w:rPr>
        <w:t xml:space="preserve">, 2013) also support the concept of </w:t>
      </w:r>
      <w:proofErr w:type="spellStart"/>
      <w:r w:rsidRPr="002351C8">
        <w:rPr>
          <w:rFonts w:ascii="Times New Roman" w:hAnsi="Times New Roman" w:cs="Times New Roman"/>
          <w:color w:val="000000" w:themeColor="text1"/>
          <w:sz w:val="24"/>
          <w:szCs w:val="24"/>
        </w:rPr>
        <w:t>Astuti</w:t>
      </w:r>
      <w:proofErr w:type="spellEnd"/>
      <w:r w:rsidRPr="002351C8">
        <w:rPr>
          <w:rFonts w:ascii="Times New Roman" w:hAnsi="Times New Roman" w:cs="Times New Roman"/>
          <w:color w:val="000000" w:themeColor="text1"/>
          <w:sz w:val="24"/>
          <w:szCs w:val="24"/>
        </w:rPr>
        <w:t xml:space="preserve">. Whereas </w:t>
      </w:r>
      <w:proofErr w:type="spellStart"/>
      <w:r w:rsidRPr="002351C8">
        <w:rPr>
          <w:rFonts w:ascii="Times New Roman" w:hAnsi="Times New Roman" w:cs="Times New Roman"/>
          <w:color w:val="000000" w:themeColor="text1"/>
          <w:sz w:val="24"/>
          <w:szCs w:val="24"/>
        </w:rPr>
        <w:t>Astua</w:t>
      </w:r>
      <w:proofErr w:type="spellEnd"/>
      <w:r w:rsidRPr="002351C8">
        <w:rPr>
          <w:rFonts w:ascii="Times New Roman" w:hAnsi="Times New Roman" w:cs="Times New Roman"/>
          <w:color w:val="000000" w:themeColor="text1"/>
          <w:sz w:val="24"/>
          <w:szCs w:val="24"/>
        </w:rPr>
        <w:t xml:space="preserve"> Godwin find no relationship between what strategies teachers always claim to use in classroom and what really motivate the students. Our findings support the findings of </w:t>
      </w:r>
      <w:proofErr w:type="spellStart"/>
      <w:r w:rsidRPr="002351C8">
        <w:rPr>
          <w:rFonts w:ascii="Times New Roman" w:hAnsi="Times New Roman" w:cs="Times New Roman"/>
          <w:color w:val="000000" w:themeColor="text1"/>
          <w:sz w:val="24"/>
          <w:szCs w:val="24"/>
        </w:rPr>
        <w:t>Astua</w:t>
      </w:r>
      <w:proofErr w:type="spellEnd"/>
      <w:r w:rsidRPr="002351C8">
        <w:rPr>
          <w:rFonts w:ascii="Times New Roman" w:hAnsi="Times New Roman" w:cs="Times New Roman"/>
          <w:color w:val="000000" w:themeColor="text1"/>
          <w:sz w:val="24"/>
          <w:szCs w:val="24"/>
        </w:rPr>
        <w:t xml:space="preserve"> and found no relationship between teacher motivating strategies and student’s learning thus our hypothesis3 was partially accepted as shown in table 4.4.</w:t>
      </w:r>
    </w:p>
    <w:p w:rsidR="00266084" w:rsidRPr="002351C8" w:rsidRDefault="00266084" w:rsidP="00266084">
      <w:pPr>
        <w:spacing w:after="0" w:line="480" w:lineRule="auto"/>
        <w:ind w:firstLine="720"/>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Campbell, </w:t>
      </w:r>
      <w:proofErr w:type="spellStart"/>
      <w:r w:rsidRPr="002351C8">
        <w:rPr>
          <w:rFonts w:ascii="Times New Roman" w:hAnsi="Times New Roman" w:cs="Times New Roman"/>
          <w:color w:val="000000" w:themeColor="text1"/>
          <w:sz w:val="24"/>
          <w:szCs w:val="24"/>
        </w:rPr>
        <w:t>Kyriakides</w:t>
      </w:r>
      <w:proofErr w:type="spellEnd"/>
      <w:r w:rsidRPr="002351C8">
        <w:rPr>
          <w:rFonts w:ascii="Times New Roman" w:hAnsi="Times New Roman" w:cs="Times New Roman"/>
          <w:color w:val="000000" w:themeColor="text1"/>
          <w:sz w:val="24"/>
          <w:szCs w:val="24"/>
        </w:rPr>
        <w:t xml:space="preserve">, </w:t>
      </w:r>
      <w:proofErr w:type="spellStart"/>
      <w:r w:rsidRPr="002351C8">
        <w:rPr>
          <w:rFonts w:ascii="Times New Roman" w:hAnsi="Times New Roman" w:cs="Times New Roman"/>
          <w:color w:val="000000" w:themeColor="text1"/>
          <w:sz w:val="24"/>
          <w:szCs w:val="24"/>
        </w:rPr>
        <w:t>Muijs</w:t>
      </w:r>
      <w:proofErr w:type="spellEnd"/>
      <w:r w:rsidRPr="002351C8">
        <w:rPr>
          <w:rFonts w:ascii="Times New Roman" w:hAnsi="Times New Roman" w:cs="Times New Roman"/>
          <w:color w:val="000000" w:themeColor="text1"/>
          <w:sz w:val="24"/>
          <w:szCs w:val="24"/>
        </w:rPr>
        <w:t xml:space="preserve">, and Robinson (2003) defined teacher’s motivating strategies as the impact of classroom factors on the performance of student. Martin (2006) also describe </w:t>
      </w:r>
      <w:r w:rsidR="0026683F">
        <w:rPr>
          <w:rFonts w:ascii="Times New Roman" w:hAnsi="Times New Roman" w:cs="Times New Roman"/>
          <w:color w:val="000000" w:themeColor="text1"/>
          <w:sz w:val="24"/>
          <w:szCs w:val="24"/>
        </w:rPr>
        <w:t>that when motivation strategies</w:t>
      </w:r>
      <w:r w:rsidRPr="002351C8">
        <w:rPr>
          <w:rFonts w:ascii="Times New Roman" w:hAnsi="Times New Roman" w:cs="Times New Roman"/>
          <w:color w:val="000000" w:themeColor="text1"/>
          <w:sz w:val="24"/>
          <w:szCs w:val="24"/>
        </w:rPr>
        <w:t xml:space="preserve"> executed effectively by teachers, it minimizes the behaviors that </w:t>
      </w:r>
      <w:r w:rsidR="00F23B3E" w:rsidRPr="002351C8">
        <w:rPr>
          <w:rFonts w:ascii="Times New Roman" w:hAnsi="Times New Roman" w:cs="Times New Roman"/>
          <w:color w:val="000000" w:themeColor="text1"/>
          <w:sz w:val="24"/>
          <w:szCs w:val="24"/>
        </w:rPr>
        <w:t>delay</w:t>
      </w:r>
      <w:r w:rsidRPr="002351C8">
        <w:rPr>
          <w:rFonts w:ascii="Times New Roman" w:hAnsi="Times New Roman" w:cs="Times New Roman"/>
          <w:color w:val="000000" w:themeColor="text1"/>
          <w:sz w:val="24"/>
          <w:szCs w:val="24"/>
        </w:rPr>
        <w:t xml:space="preserve"> learning for both individual students and groups of students, while maximizing the behaviors that enhance student learning outcomes. Thus our findings of the fourth hypothesis support this concept and show that teachers motivating strategies’ are likely to predict students learning motivation which can been seen in</w:t>
      </w:r>
      <w:r w:rsidR="00F23B3E">
        <w:rPr>
          <w:rFonts w:ascii="Times New Roman" w:hAnsi="Times New Roman" w:cs="Times New Roman"/>
          <w:color w:val="000000" w:themeColor="text1"/>
          <w:sz w:val="24"/>
          <w:szCs w:val="24"/>
        </w:rPr>
        <w:t xml:space="preserve"> table 4.4 which indicates </w:t>
      </w:r>
      <w:r w:rsidRPr="002351C8">
        <w:rPr>
          <w:rFonts w:ascii="Times New Roman" w:hAnsi="Times New Roman" w:cs="Times New Roman"/>
          <w:color w:val="000000" w:themeColor="text1"/>
          <w:sz w:val="24"/>
          <w:szCs w:val="24"/>
        </w:rPr>
        <w:t>16% variance in learning out comes is explained by teaching strategies.</w:t>
      </w:r>
    </w:p>
    <w:p w:rsidR="00266084" w:rsidRPr="002351C8" w:rsidRDefault="00266084" w:rsidP="00266084">
      <w:pPr>
        <w:tabs>
          <w:tab w:val="left" w:pos="245"/>
        </w:tabs>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 xml:space="preserve">More over to relate the demographic with students learning hypothesis 5 is posed which shows that no significant difference is found between demographic and students learning except participant age. Which indicate that indicated that learning motivation in 20 years old participants was significantly lower as compare to 22 and 23 years old participant. </w:t>
      </w:r>
    </w:p>
    <w:p w:rsidR="00266084" w:rsidRPr="002351C8" w:rsidRDefault="00266084" w:rsidP="00A016FE">
      <w:pPr>
        <w:pStyle w:val="Heading2"/>
        <w:spacing w:before="0" w:line="480" w:lineRule="auto"/>
        <w:rPr>
          <w:rFonts w:asciiTheme="majorBidi" w:hAnsiTheme="majorBidi"/>
          <w:color w:val="000000" w:themeColor="text1"/>
          <w:sz w:val="24"/>
          <w:szCs w:val="24"/>
        </w:rPr>
      </w:pPr>
      <w:bookmarkStart w:id="80" w:name="_Toc518282500"/>
      <w:r w:rsidRPr="002351C8">
        <w:rPr>
          <w:rFonts w:asciiTheme="majorBidi" w:hAnsiTheme="majorBidi"/>
          <w:color w:val="000000" w:themeColor="text1"/>
          <w:sz w:val="24"/>
          <w:szCs w:val="24"/>
        </w:rPr>
        <w:t>5.2 Conclusion</w:t>
      </w:r>
      <w:bookmarkEnd w:id="80"/>
    </w:p>
    <w:p w:rsidR="00E6226A" w:rsidRDefault="00266084" w:rsidP="00266084">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This study concludes that teachers like to use motivating strategies in order to motivate the students. But a gap is found between teacher and students perceptions regarding use of motivational strategies which show that teachers underreport the strategies they actually use. Moreover no relationship is found between teacher motivating strategies and student’s learning</w:t>
      </w:r>
      <w:r w:rsidR="00E6226A">
        <w:rPr>
          <w:rFonts w:ascii="Times New Roman" w:hAnsi="Times New Roman" w:cs="Times New Roman"/>
          <w:color w:val="000000" w:themeColor="text1"/>
          <w:sz w:val="24"/>
          <w:szCs w:val="24"/>
        </w:rPr>
        <w:t xml:space="preserve"> outcomes</w:t>
      </w:r>
      <w:r w:rsidRPr="002351C8">
        <w:rPr>
          <w:rFonts w:ascii="Times New Roman" w:hAnsi="Times New Roman" w:cs="Times New Roman"/>
          <w:color w:val="000000" w:themeColor="text1"/>
          <w:sz w:val="24"/>
          <w:szCs w:val="24"/>
        </w:rPr>
        <w:t>. Researcher concludes that this may happen because the relationship between teacher</w:t>
      </w:r>
      <w:r w:rsidR="00E6226A">
        <w:rPr>
          <w:rFonts w:ascii="Times New Roman" w:hAnsi="Times New Roman" w:cs="Times New Roman"/>
          <w:color w:val="000000" w:themeColor="text1"/>
          <w:sz w:val="24"/>
          <w:szCs w:val="24"/>
        </w:rPr>
        <w:t>s</w:t>
      </w:r>
      <w:r w:rsidRPr="002351C8">
        <w:rPr>
          <w:rFonts w:ascii="Times New Roman" w:hAnsi="Times New Roman" w:cs="Times New Roman"/>
          <w:color w:val="000000" w:themeColor="text1"/>
          <w:sz w:val="24"/>
          <w:szCs w:val="24"/>
        </w:rPr>
        <w:t xml:space="preserve"> and students was not strong enough. Researcher observes that if students find teacher uncomfortable and </w:t>
      </w:r>
      <w:r w:rsidR="00F23B3E" w:rsidRPr="002351C8">
        <w:rPr>
          <w:rFonts w:ascii="Times New Roman" w:hAnsi="Times New Roman" w:cs="Times New Roman"/>
          <w:color w:val="000000" w:themeColor="text1"/>
          <w:sz w:val="24"/>
          <w:szCs w:val="24"/>
        </w:rPr>
        <w:t>impolite</w:t>
      </w:r>
      <w:r w:rsidR="00E6226A">
        <w:rPr>
          <w:rFonts w:ascii="Times New Roman" w:hAnsi="Times New Roman" w:cs="Times New Roman"/>
          <w:color w:val="000000" w:themeColor="text1"/>
          <w:sz w:val="24"/>
          <w:szCs w:val="24"/>
        </w:rPr>
        <w:t xml:space="preserve"> in classroom. They report,</w:t>
      </w:r>
      <w:r w:rsidR="00F23B3E">
        <w:rPr>
          <w:rFonts w:ascii="Times New Roman" w:hAnsi="Times New Roman" w:cs="Times New Roman"/>
          <w:color w:val="000000" w:themeColor="text1"/>
          <w:sz w:val="24"/>
          <w:szCs w:val="24"/>
        </w:rPr>
        <w:t xml:space="preserve"> </w:t>
      </w:r>
      <w:r w:rsidR="00E6226A">
        <w:rPr>
          <w:rFonts w:ascii="Times New Roman" w:hAnsi="Times New Roman" w:cs="Times New Roman"/>
          <w:color w:val="000000" w:themeColor="text1"/>
          <w:sz w:val="24"/>
          <w:szCs w:val="24"/>
        </w:rPr>
        <w:t xml:space="preserve">that </w:t>
      </w:r>
      <w:r w:rsidRPr="002351C8">
        <w:rPr>
          <w:rFonts w:ascii="Times New Roman" w:hAnsi="Times New Roman" w:cs="Times New Roman"/>
          <w:color w:val="000000" w:themeColor="text1"/>
          <w:sz w:val="24"/>
          <w:szCs w:val="24"/>
        </w:rPr>
        <w:t xml:space="preserve">the </w:t>
      </w:r>
      <w:r w:rsidR="00E6226A" w:rsidRPr="002351C8">
        <w:rPr>
          <w:rFonts w:ascii="Times New Roman" w:hAnsi="Times New Roman" w:cs="Times New Roman"/>
          <w:color w:val="000000" w:themeColor="text1"/>
          <w:sz w:val="24"/>
          <w:szCs w:val="24"/>
        </w:rPr>
        <w:t>strategies</w:t>
      </w:r>
      <w:r w:rsidR="00E6226A">
        <w:rPr>
          <w:rFonts w:ascii="Times New Roman" w:hAnsi="Times New Roman" w:cs="Times New Roman"/>
          <w:color w:val="000000" w:themeColor="text1"/>
          <w:sz w:val="24"/>
          <w:szCs w:val="24"/>
        </w:rPr>
        <w:t xml:space="preserve"> </w:t>
      </w:r>
      <w:r w:rsidR="00E6226A" w:rsidRPr="002351C8">
        <w:rPr>
          <w:rFonts w:ascii="Times New Roman" w:hAnsi="Times New Roman" w:cs="Times New Roman"/>
          <w:color w:val="000000" w:themeColor="text1"/>
          <w:sz w:val="24"/>
          <w:szCs w:val="24"/>
        </w:rPr>
        <w:t>teachers</w:t>
      </w:r>
      <w:r w:rsidRPr="002351C8">
        <w:rPr>
          <w:rFonts w:ascii="Times New Roman" w:hAnsi="Times New Roman" w:cs="Times New Roman"/>
          <w:color w:val="000000" w:themeColor="text1"/>
          <w:sz w:val="24"/>
          <w:szCs w:val="24"/>
        </w:rPr>
        <w:t xml:space="preserve"> use to motivate them has a negative effect on their learning motivation and if the relationship is good, then the perception of student about the teacher practices is positive.</w:t>
      </w:r>
    </w:p>
    <w:p w:rsidR="008D6143" w:rsidRDefault="00266084" w:rsidP="00E6226A">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 xml:space="preserve"> A</w:t>
      </w:r>
      <w:r w:rsidR="00E6226A">
        <w:rPr>
          <w:rFonts w:ascii="Times New Roman" w:hAnsi="Times New Roman" w:cs="Times New Roman"/>
          <w:color w:val="000000" w:themeColor="text1"/>
          <w:sz w:val="24"/>
          <w:szCs w:val="24"/>
        </w:rPr>
        <w:t>lso a</w:t>
      </w:r>
      <w:r w:rsidRPr="002351C8">
        <w:rPr>
          <w:rFonts w:ascii="Times New Roman" w:hAnsi="Times New Roman" w:cs="Times New Roman"/>
          <w:color w:val="000000" w:themeColor="text1"/>
          <w:sz w:val="24"/>
          <w:szCs w:val="24"/>
        </w:rPr>
        <w:t xml:space="preserve"> significant relationship is found between student’s perception towards TMS and their control of learning beliefs.</w:t>
      </w:r>
      <w:r w:rsidR="00E6226A">
        <w:rPr>
          <w:rFonts w:ascii="Times New Roman" w:hAnsi="Times New Roman" w:cs="Times New Roman"/>
          <w:color w:val="000000" w:themeColor="text1"/>
          <w:sz w:val="24"/>
          <w:szCs w:val="24"/>
        </w:rPr>
        <w:t xml:space="preserve"> Findings </w:t>
      </w:r>
      <w:r w:rsidRPr="002351C8">
        <w:rPr>
          <w:rFonts w:ascii="Times New Roman" w:hAnsi="Times New Roman" w:cs="Times New Roman"/>
          <w:color w:val="000000" w:themeColor="text1"/>
          <w:sz w:val="24"/>
          <w:szCs w:val="24"/>
        </w:rPr>
        <w:t xml:space="preserve">shows that there is a significant relationship between students learning and its subscales i.e. intrinsic goal orientation, extrinsic goal orientation, task value, control of learning beliefs, self-efficacy and test anxiety but it was concluded that self-efficacy and intrinsic goal orientation </w:t>
      </w:r>
      <w:r w:rsidR="00D110D2">
        <w:rPr>
          <w:rFonts w:ascii="Times New Roman" w:hAnsi="Times New Roman" w:cs="Times New Roman"/>
          <w:color w:val="000000" w:themeColor="text1"/>
          <w:sz w:val="24"/>
          <w:szCs w:val="24"/>
        </w:rPr>
        <w:t>show more positive impact on</w:t>
      </w:r>
      <w:r w:rsidRPr="002351C8">
        <w:rPr>
          <w:rFonts w:ascii="Times New Roman" w:hAnsi="Times New Roman" w:cs="Times New Roman"/>
          <w:color w:val="000000" w:themeColor="text1"/>
          <w:sz w:val="24"/>
          <w:szCs w:val="24"/>
        </w:rPr>
        <w:t xml:space="preserve"> students learning</w:t>
      </w:r>
      <w:r w:rsidR="00D110D2">
        <w:rPr>
          <w:rFonts w:ascii="Times New Roman" w:hAnsi="Times New Roman" w:cs="Times New Roman"/>
          <w:color w:val="000000" w:themeColor="text1"/>
          <w:sz w:val="24"/>
          <w:szCs w:val="24"/>
        </w:rPr>
        <w:t xml:space="preserve"> motivation</w:t>
      </w:r>
      <w:r w:rsidRPr="002351C8">
        <w:rPr>
          <w:rFonts w:ascii="Times New Roman" w:hAnsi="Times New Roman" w:cs="Times New Roman"/>
          <w:color w:val="000000" w:themeColor="text1"/>
          <w:sz w:val="24"/>
          <w:szCs w:val="24"/>
        </w:rPr>
        <w:t>. Finally, Regression model shows that teacher motivating strategies could significantly predict student learning motivation</w:t>
      </w:r>
      <w:r w:rsidR="008D6143">
        <w:rPr>
          <w:rFonts w:ascii="Times New Roman" w:hAnsi="Times New Roman" w:cs="Times New Roman"/>
          <w:color w:val="000000" w:themeColor="text1"/>
          <w:sz w:val="24"/>
          <w:szCs w:val="24"/>
        </w:rPr>
        <w:t xml:space="preserve"> which</w:t>
      </w:r>
      <w:r w:rsidRPr="002351C8">
        <w:rPr>
          <w:rFonts w:ascii="Times New Roman" w:hAnsi="Times New Roman" w:cs="Times New Roman"/>
          <w:color w:val="000000" w:themeColor="text1"/>
          <w:sz w:val="24"/>
          <w:szCs w:val="24"/>
        </w:rPr>
        <w:t xml:space="preserve"> s</w:t>
      </w:r>
      <w:r w:rsidR="008D6143">
        <w:rPr>
          <w:rFonts w:ascii="Times New Roman" w:hAnsi="Times New Roman" w:cs="Times New Roman"/>
          <w:color w:val="000000" w:themeColor="text1"/>
          <w:sz w:val="24"/>
          <w:szCs w:val="24"/>
        </w:rPr>
        <w:t>upports the current theory about</w:t>
      </w:r>
      <w:r w:rsidRPr="002351C8">
        <w:rPr>
          <w:rFonts w:ascii="Times New Roman" w:hAnsi="Times New Roman" w:cs="Times New Roman"/>
          <w:color w:val="000000" w:themeColor="text1"/>
          <w:sz w:val="24"/>
          <w:szCs w:val="24"/>
        </w:rPr>
        <w:t xml:space="preserve"> the importance of teaching str</w:t>
      </w:r>
      <w:r w:rsidR="008D6143">
        <w:rPr>
          <w:rFonts w:ascii="Times New Roman" w:hAnsi="Times New Roman" w:cs="Times New Roman"/>
          <w:color w:val="000000" w:themeColor="text1"/>
          <w:sz w:val="24"/>
          <w:szCs w:val="24"/>
        </w:rPr>
        <w:t>ategies for student learning motivation</w:t>
      </w:r>
      <w:r w:rsidRPr="002351C8">
        <w:rPr>
          <w:rFonts w:ascii="Times New Roman" w:hAnsi="Times New Roman" w:cs="Times New Roman"/>
          <w:color w:val="000000" w:themeColor="text1"/>
          <w:sz w:val="24"/>
          <w:szCs w:val="24"/>
        </w:rPr>
        <w:t xml:space="preserve"> (based on students’ perceptions). This implies that teachers do matter for students, and effective attempts for increasing student’s motivation depend upon teaching strategies.</w:t>
      </w:r>
    </w:p>
    <w:p w:rsidR="00266084" w:rsidRPr="002351C8" w:rsidRDefault="00266084" w:rsidP="00E6226A">
      <w:pPr>
        <w:spacing w:after="0" w:line="480" w:lineRule="auto"/>
        <w:ind w:firstLine="72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Also no significant difference is found between demographics’ (birth order, no of siblings, father’s age, father’s education, father’s occupation, father’s income, mother’s age and mother’s education) in relation with students learning except Participant’s age which shows that learning motivation in 20 years old participants was significantly lower as compare to 22 and 23 years old participant. That indicates that learning motivation increase with the age.</w:t>
      </w:r>
    </w:p>
    <w:p w:rsidR="00266084" w:rsidRPr="002351C8" w:rsidRDefault="00266084" w:rsidP="00A016FE">
      <w:pPr>
        <w:pStyle w:val="Heading2"/>
        <w:spacing w:before="0" w:line="480" w:lineRule="auto"/>
        <w:rPr>
          <w:rFonts w:asciiTheme="majorBidi" w:hAnsiTheme="majorBidi"/>
          <w:color w:val="000000" w:themeColor="text1"/>
          <w:sz w:val="24"/>
          <w:szCs w:val="24"/>
        </w:rPr>
      </w:pPr>
      <w:bookmarkStart w:id="81" w:name="_Toc518282501"/>
      <w:r w:rsidRPr="002351C8">
        <w:rPr>
          <w:rFonts w:asciiTheme="majorBidi" w:hAnsiTheme="majorBidi"/>
          <w:color w:val="000000" w:themeColor="text1"/>
          <w:sz w:val="24"/>
          <w:szCs w:val="24"/>
        </w:rPr>
        <w:t xml:space="preserve">5.3 Strengths of the </w:t>
      </w:r>
      <w:r w:rsidR="00A016FE" w:rsidRPr="002351C8">
        <w:rPr>
          <w:rFonts w:asciiTheme="majorBidi" w:hAnsiTheme="majorBidi"/>
          <w:color w:val="000000" w:themeColor="text1"/>
          <w:sz w:val="24"/>
          <w:szCs w:val="24"/>
        </w:rPr>
        <w:t>Study</w:t>
      </w:r>
      <w:bookmarkEnd w:id="81"/>
      <w:r w:rsidR="00A016FE" w:rsidRPr="002351C8">
        <w:rPr>
          <w:rFonts w:asciiTheme="majorBidi" w:hAnsiTheme="majorBidi"/>
          <w:color w:val="000000" w:themeColor="text1"/>
          <w:sz w:val="24"/>
          <w:szCs w:val="24"/>
        </w:rPr>
        <w:t xml:space="preserve"> </w:t>
      </w:r>
    </w:p>
    <w:p w:rsidR="00266084" w:rsidRPr="002351C8" w:rsidRDefault="00266084" w:rsidP="00266084">
      <w:p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 xml:space="preserve"> </w:t>
      </w:r>
      <w:r w:rsidRPr="002351C8">
        <w:rPr>
          <w:rFonts w:ascii="Times New Roman" w:hAnsi="Times New Roman" w:cs="Times New Roman"/>
          <w:b/>
          <w:color w:val="000000" w:themeColor="text1"/>
          <w:sz w:val="24"/>
          <w:szCs w:val="24"/>
        </w:rPr>
        <w:tab/>
        <w:t xml:space="preserve"> </w:t>
      </w:r>
      <w:r w:rsidRPr="002351C8">
        <w:rPr>
          <w:rFonts w:ascii="Times New Roman" w:hAnsi="Times New Roman" w:cs="Times New Roman"/>
          <w:color w:val="000000" w:themeColor="text1"/>
          <w:sz w:val="24"/>
          <w:szCs w:val="24"/>
        </w:rPr>
        <w:t>On the basis of the analyses fin</w:t>
      </w:r>
      <w:r w:rsidR="00C83BB1">
        <w:rPr>
          <w:rFonts w:ascii="Times New Roman" w:hAnsi="Times New Roman" w:cs="Times New Roman"/>
          <w:color w:val="000000" w:themeColor="text1"/>
          <w:sz w:val="24"/>
          <w:szCs w:val="24"/>
        </w:rPr>
        <w:t>dings of this research can help</w:t>
      </w:r>
      <w:r w:rsidRPr="002351C8">
        <w:rPr>
          <w:rFonts w:ascii="Times New Roman" w:hAnsi="Times New Roman" w:cs="Times New Roman"/>
          <w:color w:val="000000" w:themeColor="text1"/>
          <w:sz w:val="24"/>
          <w:szCs w:val="24"/>
        </w:rPr>
        <w:t xml:space="preserve"> to identify the impact and practical use of teaching strategies on the student’s learning motivation. </w:t>
      </w:r>
      <w:r w:rsidR="008D6143">
        <w:rPr>
          <w:rFonts w:ascii="Times New Roman" w:hAnsi="Times New Roman" w:cs="Times New Roman"/>
          <w:color w:val="000000" w:themeColor="text1"/>
          <w:sz w:val="24"/>
          <w:szCs w:val="24"/>
        </w:rPr>
        <w:t>It will provide great insight to Pakistani students</w:t>
      </w:r>
      <w:r w:rsidRPr="002351C8">
        <w:rPr>
          <w:rFonts w:ascii="Times New Roman" w:hAnsi="Times New Roman" w:cs="Times New Roman"/>
          <w:color w:val="000000" w:themeColor="text1"/>
          <w:sz w:val="24"/>
          <w:szCs w:val="24"/>
        </w:rPr>
        <w:t xml:space="preserve"> about teaching practices. The research findings of this study will provide value able information regarding student motivation at educational institution of Pakistan.  It will greatly help the instructors to design course material and adopt instructional techniques for better student comprehension and performance. The findings of this study help the teachers and </w:t>
      </w:r>
      <w:r w:rsidRPr="002351C8">
        <w:rPr>
          <w:rFonts w:ascii="Times New Roman" w:hAnsi="Times New Roman" w:cs="Times New Roman"/>
          <w:color w:val="000000" w:themeColor="text1"/>
          <w:sz w:val="24"/>
          <w:szCs w:val="24"/>
        </w:rPr>
        <w:lastRenderedPageBreak/>
        <w:t xml:space="preserve">other policy makers </w:t>
      </w:r>
      <w:r w:rsidR="00C83BB1">
        <w:rPr>
          <w:rFonts w:ascii="Times New Roman" w:hAnsi="Times New Roman" w:cs="Times New Roman"/>
          <w:color w:val="000000" w:themeColor="text1"/>
          <w:sz w:val="24"/>
          <w:szCs w:val="24"/>
        </w:rPr>
        <w:t xml:space="preserve">to establish such programme which </w:t>
      </w:r>
      <w:r w:rsidRPr="002351C8">
        <w:rPr>
          <w:rFonts w:ascii="Times New Roman" w:hAnsi="Times New Roman" w:cs="Times New Roman"/>
          <w:color w:val="000000" w:themeColor="text1"/>
          <w:sz w:val="24"/>
          <w:szCs w:val="24"/>
        </w:rPr>
        <w:t>help the teachers to teach the students</w:t>
      </w:r>
      <w:r w:rsidR="00C83BB1">
        <w:rPr>
          <w:rFonts w:ascii="Times New Roman" w:hAnsi="Times New Roman" w:cs="Times New Roman"/>
          <w:color w:val="000000" w:themeColor="text1"/>
          <w:sz w:val="24"/>
          <w:szCs w:val="24"/>
        </w:rPr>
        <w:t xml:space="preserve"> in better and enthusiastic way</w:t>
      </w:r>
      <w:r w:rsidR="00C83BB1" w:rsidRPr="002351C8">
        <w:rPr>
          <w:rFonts w:ascii="Times New Roman" w:hAnsi="Times New Roman" w:cs="Times New Roman"/>
          <w:color w:val="000000" w:themeColor="text1"/>
          <w:sz w:val="24"/>
          <w:szCs w:val="24"/>
        </w:rPr>
        <w:t xml:space="preserve"> to increases the student’s learning</w:t>
      </w:r>
      <w:r w:rsidR="00C83BB1">
        <w:rPr>
          <w:rFonts w:ascii="Times New Roman" w:hAnsi="Times New Roman" w:cs="Times New Roman"/>
          <w:color w:val="000000" w:themeColor="text1"/>
          <w:sz w:val="24"/>
          <w:szCs w:val="24"/>
        </w:rPr>
        <w:t xml:space="preserve"> motivation,</w:t>
      </w:r>
      <w:r w:rsidRPr="002351C8">
        <w:rPr>
          <w:rFonts w:ascii="Times New Roman" w:hAnsi="Times New Roman" w:cs="Times New Roman"/>
          <w:color w:val="000000" w:themeColor="text1"/>
          <w:sz w:val="24"/>
          <w:szCs w:val="24"/>
        </w:rPr>
        <w:t xml:space="preserve"> </w:t>
      </w:r>
      <w:proofErr w:type="gramStart"/>
      <w:r w:rsidRPr="002351C8">
        <w:rPr>
          <w:rFonts w:ascii="Times New Roman" w:hAnsi="Times New Roman" w:cs="Times New Roman"/>
          <w:color w:val="000000" w:themeColor="text1"/>
          <w:sz w:val="24"/>
          <w:szCs w:val="24"/>
        </w:rPr>
        <w:t>It</w:t>
      </w:r>
      <w:proofErr w:type="gramEnd"/>
      <w:r w:rsidRPr="002351C8">
        <w:rPr>
          <w:rFonts w:ascii="Times New Roman" w:hAnsi="Times New Roman" w:cs="Times New Roman"/>
          <w:color w:val="000000" w:themeColor="text1"/>
          <w:sz w:val="24"/>
          <w:szCs w:val="24"/>
        </w:rPr>
        <w:t xml:space="preserve"> has been examined that most of the “educationist” are subject specialists. They know about their respective subjects but not about the perceptions, needs and expectations of the students. This study help the administrators to establish such a curriculum that is subject orientated and opinion based and also meet the needs of the students and teachers both. The findings of the research on student’s perceptions help the teacher to identify those strategies that directly related with students motivations and need to be practiced more in classrooms. </w:t>
      </w:r>
    </w:p>
    <w:p w:rsidR="00266084" w:rsidRPr="002351C8" w:rsidRDefault="00266084" w:rsidP="00A016FE">
      <w:pPr>
        <w:pStyle w:val="Heading2"/>
        <w:spacing w:before="0" w:line="480" w:lineRule="auto"/>
        <w:rPr>
          <w:rFonts w:asciiTheme="majorBidi" w:hAnsiTheme="majorBidi"/>
          <w:color w:val="000000" w:themeColor="text1"/>
          <w:sz w:val="24"/>
          <w:szCs w:val="24"/>
        </w:rPr>
      </w:pPr>
      <w:bookmarkStart w:id="82" w:name="_Toc518282502"/>
      <w:r w:rsidRPr="002351C8">
        <w:rPr>
          <w:rFonts w:asciiTheme="majorBidi" w:hAnsiTheme="majorBidi"/>
          <w:color w:val="000000" w:themeColor="text1"/>
          <w:sz w:val="24"/>
          <w:szCs w:val="24"/>
        </w:rPr>
        <w:t xml:space="preserve">5.4 Limitations of the </w:t>
      </w:r>
      <w:r w:rsidR="00A016FE" w:rsidRPr="002351C8">
        <w:rPr>
          <w:rFonts w:asciiTheme="majorBidi" w:hAnsiTheme="majorBidi"/>
          <w:color w:val="000000" w:themeColor="text1"/>
          <w:sz w:val="24"/>
          <w:szCs w:val="24"/>
        </w:rPr>
        <w:t>Study</w:t>
      </w:r>
      <w:bookmarkEnd w:id="82"/>
      <w:r w:rsidR="00A016FE" w:rsidRPr="002351C8">
        <w:rPr>
          <w:rFonts w:asciiTheme="majorBidi" w:hAnsiTheme="majorBidi"/>
          <w:color w:val="000000" w:themeColor="text1"/>
          <w:sz w:val="24"/>
          <w:szCs w:val="24"/>
        </w:rPr>
        <w:t xml:space="preserve"> </w:t>
      </w:r>
    </w:p>
    <w:p w:rsidR="00266084" w:rsidRPr="002351C8" w:rsidRDefault="00266084" w:rsidP="00266084">
      <w:pPr>
        <w:pStyle w:val="ListParagraph"/>
        <w:spacing w:after="0" w:line="480" w:lineRule="auto"/>
        <w:ind w:left="180"/>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This study is limited to following factors</w:t>
      </w:r>
    </w:p>
    <w:p w:rsidR="00266084" w:rsidRPr="002351C8" w:rsidRDefault="00266084" w:rsidP="00266084">
      <w:pPr>
        <w:pStyle w:val="ListParagraph"/>
        <w:numPr>
          <w:ilvl w:val="0"/>
          <w:numId w:val="20"/>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Higher education level students and teachers in Lahore city</w:t>
      </w:r>
    </w:p>
    <w:p w:rsidR="00266084" w:rsidRPr="002351C8" w:rsidRDefault="00266084" w:rsidP="00266084">
      <w:pPr>
        <w:pStyle w:val="ListParagraph"/>
        <w:numPr>
          <w:ilvl w:val="0"/>
          <w:numId w:val="20"/>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Participants age between 20- 23</w:t>
      </w:r>
    </w:p>
    <w:p w:rsidR="00266084" w:rsidRPr="002351C8" w:rsidRDefault="00266084" w:rsidP="00266084">
      <w:pPr>
        <w:pStyle w:val="ListParagraph"/>
        <w:numPr>
          <w:ilvl w:val="0"/>
          <w:numId w:val="20"/>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Data was collected only from girls college </w:t>
      </w:r>
    </w:p>
    <w:p w:rsidR="00266084" w:rsidRPr="002351C8" w:rsidRDefault="00266084" w:rsidP="00266084">
      <w:pPr>
        <w:pStyle w:val="ListParagraph"/>
        <w:numPr>
          <w:ilvl w:val="0"/>
          <w:numId w:val="20"/>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Only 10 students of each teacher are taken for this study</w:t>
      </w:r>
    </w:p>
    <w:p w:rsidR="00266084" w:rsidRPr="002351C8" w:rsidRDefault="00266084" w:rsidP="00266084">
      <w:pPr>
        <w:pStyle w:val="ListParagraph"/>
        <w:numPr>
          <w:ilvl w:val="0"/>
          <w:numId w:val="20"/>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This study is limited to Social science subjects</w:t>
      </w:r>
    </w:p>
    <w:p w:rsidR="00266084" w:rsidRPr="002351C8" w:rsidRDefault="00266084" w:rsidP="00A016FE">
      <w:pPr>
        <w:pStyle w:val="Heading2"/>
        <w:spacing w:before="0" w:line="480" w:lineRule="auto"/>
        <w:rPr>
          <w:rFonts w:asciiTheme="majorBidi" w:hAnsiTheme="majorBidi"/>
          <w:color w:val="000000" w:themeColor="text1"/>
          <w:sz w:val="24"/>
          <w:szCs w:val="24"/>
        </w:rPr>
      </w:pPr>
      <w:bookmarkStart w:id="83" w:name="_Toc518282503"/>
      <w:r w:rsidRPr="002351C8">
        <w:rPr>
          <w:rFonts w:asciiTheme="majorBidi" w:hAnsiTheme="majorBidi"/>
          <w:color w:val="000000" w:themeColor="text1"/>
          <w:sz w:val="24"/>
          <w:szCs w:val="24"/>
        </w:rPr>
        <w:t>5.5 Implications</w:t>
      </w:r>
      <w:bookmarkEnd w:id="83"/>
    </w:p>
    <w:p w:rsidR="00266084" w:rsidRPr="002351C8" w:rsidRDefault="00266084" w:rsidP="00266084">
      <w:p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ab/>
      </w:r>
      <w:r w:rsidRPr="002351C8">
        <w:rPr>
          <w:rFonts w:ascii="Times New Roman" w:hAnsi="Times New Roman" w:cs="Times New Roman"/>
          <w:color w:val="000000" w:themeColor="text1"/>
          <w:sz w:val="24"/>
          <w:szCs w:val="24"/>
        </w:rPr>
        <w:t>On the basis of key findings the following implications are drawn which not only beneficial for the teachers but also for the policy makers and academic institutes.</w:t>
      </w:r>
    </w:p>
    <w:p w:rsidR="00266084" w:rsidRPr="002351C8" w:rsidRDefault="00266084" w:rsidP="00266084">
      <w:pPr>
        <w:pStyle w:val="ListParagraph"/>
        <w:numPr>
          <w:ilvl w:val="0"/>
          <w:numId w:val="21"/>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Teacher should build a good relationship with their students so that a positive perception about the teacher is formed by a student.</w:t>
      </w:r>
    </w:p>
    <w:p w:rsidR="00266084" w:rsidRPr="002351C8" w:rsidRDefault="00266084" w:rsidP="00266084">
      <w:pPr>
        <w:pStyle w:val="ListParagraph"/>
        <w:numPr>
          <w:ilvl w:val="0"/>
          <w:numId w:val="21"/>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 monthly evaluation plan should be organized by the administration which evaluates the teacher performance by knowing the perception of their students.</w:t>
      </w:r>
    </w:p>
    <w:p w:rsidR="00266084" w:rsidRPr="002351C8" w:rsidRDefault="00266084" w:rsidP="00266084">
      <w:pPr>
        <w:pStyle w:val="ListParagraph"/>
        <w:numPr>
          <w:ilvl w:val="0"/>
          <w:numId w:val="21"/>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To promote learning in students, teachers should change their teaching practices and should use effective ways to motivate the students.</w:t>
      </w:r>
    </w:p>
    <w:p w:rsidR="00266084" w:rsidRPr="002351C8" w:rsidRDefault="00266084" w:rsidP="00266084">
      <w:pPr>
        <w:pStyle w:val="ListParagraph"/>
        <w:numPr>
          <w:ilvl w:val="0"/>
          <w:numId w:val="21"/>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Teacher should help the students to make their own learning strategies. Which help the students to become more self- reliance and confident.</w:t>
      </w:r>
    </w:p>
    <w:p w:rsidR="00266084" w:rsidRPr="002351C8" w:rsidRDefault="00266084" w:rsidP="00266084">
      <w:pPr>
        <w:pStyle w:val="ListParagraph"/>
        <w:numPr>
          <w:ilvl w:val="0"/>
          <w:numId w:val="21"/>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Teacher should adopt those strategies which promote intrinsic motivation and self- efficacy among students.</w:t>
      </w:r>
    </w:p>
    <w:p w:rsidR="00266084" w:rsidRPr="002351C8" w:rsidRDefault="00266084" w:rsidP="00266084">
      <w:pPr>
        <w:pStyle w:val="ListParagraph"/>
        <w:numPr>
          <w:ilvl w:val="0"/>
          <w:numId w:val="21"/>
        </w:numPr>
        <w:spacing w:after="0" w:line="480" w:lineRule="auto"/>
        <w:jc w:val="both"/>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Teacher should avoid mockery and other negative comments that can hurt the students and lead the perception in negative way.</w:t>
      </w:r>
    </w:p>
    <w:p w:rsidR="00266084" w:rsidRPr="002351C8" w:rsidRDefault="00266084" w:rsidP="00A016FE">
      <w:pPr>
        <w:pStyle w:val="Heading2"/>
        <w:spacing w:before="0" w:line="480" w:lineRule="auto"/>
        <w:rPr>
          <w:rFonts w:asciiTheme="majorBidi" w:hAnsiTheme="majorBidi"/>
          <w:color w:val="000000" w:themeColor="text1"/>
          <w:sz w:val="24"/>
          <w:szCs w:val="24"/>
        </w:rPr>
      </w:pPr>
      <w:bookmarkStart w:id="84" w:name="_Toc518282504"/>
      <w:r w:rsidRPr="002351C8">
        <w:rPr>
          <w:rFonts w:asciiTheme="majorBidi" w:hAnsiTheme="majorBidi"/>
          <w:color w:val="000000" w:themeColor="text1"/>
          <w:sz w:val="24"/>
          <w:szCs w:val="24"/>
        </w:rPr>
        <w:t>5.6 Recommendations</w:t>
      </w:r>
      <w:bookmarkEnd w:id="84"/>
    </w:p>
    <w:p w:rsidR="00266084" w:rsidRPr="002351C8" w:rsidRDefault="00266084" w:rsidP="00266084">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ab/>
        <w:t xml:space="preserve"> </w:t>
      </w:r>
      <w:r w:rsidRPr="002351C8">
        <w:rPr>
          <w:rFonts w:ascii="Times New Roman" w:hAnsi="Times New Roman" w:cs="Times New Roman"/>
          <w:color w:val="000000" w:themeColor="text1"/>
          <w:sz w:val="24"/>
          <w:szCs w:val="24"/>
        </w:rPr>
        <w:t xml:space="preserve">The findings of the study recommend areas for </w:t>
      </w:r>
      <w:r w:rsidR="00C83BB1">
        <w:rPr>
          <w:rFonts w:ascii="Times New Roman" w:hAnsi="Times New Roman" w:cs="Times New Roman"/>
          <w:color w:val="000000" w:themeColor="text1"/>
          <w:sz w:val="24"/>
          <w:szCs w:val="24"/>
        </w:rPr>
        <w:t>future use. A further research</w:t>
      </w:r>
      <w:r w:rsidRPr="002351C8">
        <w:rPr>
          <w:rFonts w:ascii="Times New Roman" w:hAnsi="Times New Roman" w:cs="Times New Roman"/>
          <w:color w:val="000000" w:themeColor="text1"/>
          <w:sz w:val="24"/>
          <w:szCs w:val="24"/>
        </w:rPr>
        <w:t xml:space="preserve"> can be conducted out of the Lahore city or in different rural and urban areas</w:t>
      </w:r>
      <w:r w:rsidR="007A60C7">
        <w:rPr>
          <w:rFonts w:ascii="Times New Roman" w:hAnsi="Times New Roman" w:cs="Times New Roman"/>
          <w:color w:val="000000" w:themeColor="text1"/>
          <w:sz w:val="24"/>
          <w:szCs w:val="24"/>
        </w:rPr>
        <w:t xml:space="preserve"> which allow the future researcher to assess the difference in perception of two different areas;</w:t>
      </w:r>
      <w:r w:rsidRPr="002351C8">
        <w:rPr>
          <w:rFonts w:ascii="Times New Roman" w:hAnsi="Times New Roman" w:cs="Times New Roman"/>
          <w:color w:val="000000" w:themeColor="text1"/>
          <w:sz w:val="24"/>
          <w:szCs w:val="24"/>
        </w:rPr>
        <w:t xml:space="preserve"> more over this research collect the perception of 10 students of each teacher due to short time, a future research can be done by increasing the num</w:t>
      </w:r>
      <w:r w:rsidR="00C83BB1">
        <w:rPr>
          <w:rFonts w:ascii="Times New Roman" w:hAnsi="Times New Roman" w:cs="Times New Roman"/>
          <w:color w:val="000000" w:themeColor="text1"/>
          <w:sz w:val="24"/>
          <w:szCs w:val="24"/>
        </w:rPr>
        <w:t>ber of students of each teacher</w:t>
      </w:r>
      <w:r w:rsidR="007A60C7">
        <w:rPr>
          <w:rFonts w:ascii="Times New Roman" w:hAnsi="Times New Roman" w:cs="Times New Roman"/>
          <w:color w:val="000000" w:themeColor="text1"/>
          <w:sz w:val="24"/>
          <w:szCs w:val="24"/>
        </w:rPr>
        <w:t>.</w:t>
      </w:r>
      <w:r w:rsidRPr="002351C8">
        <w:rPr>
          <w:rFonts w:ascii="Times New Roman" w:hAnsi="Times New Roman" w:cs="Times New Roman"/>
          <w:color w:val="000000" w:themeColor="text1"/>
          <w:sz w:val="24"/>
          <w:szCs w:val="24"/>
        </w:rPr>
        <w:t xml:space="preserve"> Additionally, future studies can also collect data from boys at more than 3 colleges or universty.</w:t>
      </w:r>
    </w:p>
    <w:p w:rsidR="00266084" w:rsidRPr="002351C8" w:rsidRDefault="00266084" w:rsidP="00266084">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t>Finally,</w:t>
      </w:r>
      <w:r w:rsidR="007A60C7">
        <w:rPr>
          <w:rFonts w:ascii="Times New Roman" w:hAnsi="Times New Roman" w:cs="Times New Roman"/>
          <w:color w:val="000000" w:themeColor="text1"/>
          <w:sz w:val="24"/>
          <w:szCs w:val="24"/>
        </w:rPr>
        <w:t xml:space="preserve"> future</w:t>
      </w:r>
      <w:r w:rsidRPr="002351C8">
        <w:rPr>
          <w:rFonts w:ascii="Times New Roman" w:hAnsi="Times New Roman" w:cs="Times New Roman"/>
          <w:color w:val="000000" w:themeColor="text1"/>
          <w:sz w:val="24"/>
          <w:szCs w:val="24"/>
        </w:rPr>
        <w:t xml:space="preserve"> researcher can also conduct this research on one specific subject or different</w:t>
      </w:r>
      <w:r w:rsidR="007A60C7">
        <w:rPr>
          <w:rFonts w:ascii="Times New Roman" w:hAnsi="Times New Roman" w:cs="Times New Roman"/>
          <w:color w:val="000000" w:themeColor="text1"/>
          <w:sz w:val="24"/>
          <w:szCs w:val="24"/>
        </w:rPr>
        <w:t xml:space="preserve"> group of</w:t>
      </w:r>
      <w:r w:rsidRPr="002351C8">
        <w:rPr>
          <w:rFonts w:ascii="Times New Roman" w:hAnsi="Times New Roman" w:cs="Times New Roman"/>
          <w:color w:val="000000" w:themeColor="text1"/>
          <w:sz w:val="24"/>
          <w:szCs w:val="24"/>
        </w:rPr>
        <w:t xml:space="preserve"> subjects. It would be interesting to kno</w:t>
      </w:r>
      <w:r w:rsidR="007A60C7">
        <w:rPr>
          <w:rFonts w:ascii="Times New Roman" w:hAnsi="Times New Roman" w:cs="Times New Roman"/>
          <w:color w:val="000000" w:themeColor="text1"/>
          <w:sz w:val="24"/>
          <w:szCs w:val="24"/>
        </w:rPr>
        <w:t>w the perception of students about</w:t>
      </w:r>
      <w:r w:rsidRPr="002351C8">
        <w:rPr>
          <w:rFonts w:ascii="Times New Roman" w:hAnsi="Times New Roman" w:cs="Times New Roman"/>
          <w:color w:val="000000" w:themeColor="text1"/>
          <w:sz w:val="24"/>
          <w:szCs w:val="24"/>
        </w:rPr>
        <w:t xml:space="preserve"> teachers motivating strategies related to different subjects. Future research can also compare the perception and teachers motivating strategies of gr</w:t>
      </w:r>
      <w:r w:rsidR="001823CE">
        <w:rPr>
          <w:rFonts w:ascii="Times New Roman" w:hAnsi="Times New Roman" w:cs="Times New Roman"/>
          <w:color w:val="000000" w:themeColor="text1"/>
          <w:sz w:val="24"/>
          <w:szCs w:val="24"/>
        </w:rPr>
        <w:t>aduates and post -graduates which</w:t>
      </w:r>
      <w:r w:rsidRPr="002351C8">
        <w:rPr>
          <w:rFonts w:ascii="Times New Roman" w:hAnsi="Times New Roman" w:cs="Times New Roman"/>
          <w:color w:val="000000" w:themeColor="text1"/>
          <w:sz w:val="24"/>
          <w:szCs w:val="24"/>
        </w:rPr>
        <w:t xml:space="preserve"> will </w:t>
      </w:r>
      <w:r w:rsidR="001823CE">
        <w:rPr>
          <w:rFonts w:ascii="Times New Roman" w:hAnsi="Times New Roman" w:cs="Times New Roman"/>
          <w:color w:val="000000" w:themeColor="text1"/>
          <w:sz w:val="24"/>
          <w:szCs w:val="24"/>
        </w:rPr>
        <w:t xml:space="preserve">provide </w:t>
      </w:r>
      <w:r w:rsidR="001823CE" w:rsidRPr="002351C8">
        <w:rPr>
          <w:rFonts w:ascii="Times New Roman" w:hAnsi="Times New Roman" w:cs="Times New Roman"/>
          <w:color w:val="000000" w:themeColor="text1"/>
          <w:sz w:val="24"/>
          <w:szCs w:val="24"/>
        </w:rPr>
        <w:t>more</w:t>
      </w:r>
      <w:r w:rsidRPr="002351C8">
        <w:rPr>
          <w:rFonts w:ascii="Times New Roman" w:hAnsi="Times New Roman" w:cs="Times New Roman"/>
          <w:color w:val="000000" w:themeColor="text1"/>
          <w:sz w:val="24"/>
          <w:szCs w:val="24"/>
        </w:rPr>
        <w:t xml:space="preserve"> informat</w:t>
      </w:r>
      <w:r w:rsidR="001823CE">
        <w:rPr>
          <w:rFonts w:ascii="Times New Roman" w:hAnsi="Times New Roman" w:cs="Times New Roman"/>
          <w:color w:val="000000" w:themeColor="text1"/>
          <w:sz w:val="24"/>
          <w:szCs w:val="24"/>
        </w:rPr>
        <w:t xml:space="preserve">ion about teaching practices for </w:t>
      </w:r>
      <w:r w:rsidRPr="002351C8">
        <w:rPr>
          <w:rFonts w:ascii="Times New Roman" w:hAnsi="Times New Roman" w:cs="Times New Roman"/>
          <w:color w:val="000000" w:themeColor="text1"/>
          <w:sz w:val="24"/>
          <w:szCs w:val="24"/>
        </w:rPr>
        <w:t>different age groups and degree programme.</w:t>
      </w:r>
    </w:p>
    <w:p w:rsidR="00266084" w:rsidRPr="002351C8" w:rsidRDefault="00266084">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266084" w:rsidRPr="002351C8" w:rsidRDefault="00266084" w:rsidP="00C9400F">
      <w:pPr>
        <w:pStyle w:val="Heading1"/>
        <w:spacing w:before="0" w:line="480" w:lineRule="auto"/>
        <w:jc w:val="center"/>
        <w:rPr>
          <w:rFonts w:asciiTheme="majorBidi" w:hAnsiTheme="majorBidi"/>
          <w:color w:val="000000" w:themeColor="text1"/>
          <w:sz w:val="24"/>
          <w:szCs w:val="24"/>
        </w:rPr>
      </w:pPr>
      <w:bookmarkStart w:id="85" w:name="_Toc518282505"/>
      <w:r w:rsidRPr="002351C8">
        <w:rPr>
          <w:rFonts w:asciiTheme="majorBidi" w:hAnsiTheme="majorBidi"/>
          <w:color w:val="000000" w:themeColor="text1"/>
          <w:sz w:val="24"/>
          <w:szCs w:val="24"/>
        </w:rPr>
        <w:lastRenderedPageBreak/>
        <w:t>References</w:t>
      </w:r>
      <w:bookmarkEnd w:id="85"/>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Abdusallim</w:t>
      </w:r>
      <w:proofErr w:type="spellEnd"/>
      <w:r w:rsidRPr="00F132A7">
        <w:rPr>
          <w:rFonts w:ascii="Times New Roman" w:hAnsi="Times New Roman" w:cs="Times New Roman"/>
          <w:color w:val="000000" w:themeColor="text1"/>
          <w:sz w:val="24"/>
          <w:szCs w:val="24"/>
        </w:rPr>
        <w:t xml:space="preserve">, A. (2008). </w:t>
      </w:r>
      <w:proofErr w:type="gramStart"/>
      <w:r w:rsidRPr="00F132A7">
        <w:rPr>
          <w:rFonts w:ascii="Times New Roman" w:hAnsi="Times New Roman" w:cs="Times New Roman"/>
          <w:i/>
          <w:iCs/>
          <w:color w:val="000000" w:themeColor="text1"/>
          <w:sz w:val="24"/>
          <w:szCs w:val="24"/>
        </w:rPr>
        <w:t>The Importance of Motivation in Teaching Learning Process to Reach Learning Goal.</w:t>
      </w:r>
      <w:proofErr w:type="gramEnd"/>
      <w:r w:rsidRPr="00F132A7">
        <w:rPr>
          <w:rFonts w:ascii="Times New Roman" w:hAnsi="Times New Roman" w:cs="Times New Roman"/>
          <w:color w:val="000000" w:themeColor="text1"/>
          <w:sz w:val="24"/>
          <w:szCs w:val="24"/>
          <w:shd w:val="clear" w:color="auto" w:fill="FFFFFF"/>
        </w:rPr>
        <w:t xml:space="preserve"> Retrieved from</w:t>
      </w:r>
      <w:r w:rsidRPr="00F132A7">
        <w:rPr>
          <w:rFonts w:ascii="Times New Roman" w:hAnsi="Times New Roman" w:cs="Times New Roman"/>
          <w:color w:val="000000" w:themeColor="text1"/>
          <w:sz w:val="24"/>
          <w:szCs w:val="24"/>
        </w:rPr>
        <w:t xml:space="preserve"> </w:t>
      </w:r>
      <w:hyperlink r:id="rId27" w:history="1">
        <w:r w:rsidRPr="00F132A7">
          <w:rPr>
            <w:rStyle w:val="Hyperlink"/>
            <w:rFonts w:ascii="Times New Roman" w:hAnsi="Times New Roman" w:cs="Times New Roman"/>
            <w:color w:val="000000" w:themeColor="text1"/>
            <w:sz w:val="24"/>
            <w:szCs w:val="24"/>
            <w:u w:val="none"/>
            <w:shd w:val="clear" w:color="auto" w:fill="FFFFFF"/>
          </w:rPr>
          <w:t>http://ajiabdu.blogspot.com/2008/12/ importance-of-motivation-in-teaching.html</w:t>
        </w:r>
      </w:hyperlink>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Adediwura</w:t>
      </w:r>
      <w:proofErr w:type="spellEnd"/>
      <w:r w:rsidRPr="00F132A7">
        <w:rPr>
          <w:rFonts w:ascii="Times New Roman" w:hAnsi="Times New Roman" w:cs="Times New Roman"/>
          <w:color w:val="222222"/>
          <w:sz w:val="24"/>
          <w:szCs w:val="24"/>
          <w:shd w:val="clear" w:color="auto" w:fill="FFFFFF"/>
        </w:rPr>
        <w:t xml:space="preserve">, A. A., &amp; </w:t>
      </w:r>
      <w:proofErr w:type="spellStart"/>
      <w:r w:rsidRPr="00F132A7">
        <w:rPr>
          <w:rFonts w:ascii="Times New Roman" w:hAnsi="Times New Roman" w:cs="Times New Roman"/>
          <w:color w:val="222222"/>
          <w:sz w:val="24"/>
          <w:szCs w:val="24"/>
          <w:shd w:val="clear" w:color="auto" w:fill="FFFFFF"/>
        </w:rPr>
        <w:t>Tayo</w:t>
      </w:r>
      <w:proofErr w:type="spellEnd"/>
      <w:r w:rsidRPr="00F132A7">
        <w:rPr>
          <w:rFonts w:ascii="Times New Roman" w:hAnsi="Times New Roman" w:cs="Times New Roman"/>
          <w:color w:val="222222"/>
          <w:sz w:val="24"/>
          <w:szCs w:val="24"/>
          <w:shd w:val="clear" w:color="auto" w:fill="FFFFFF"/>
        </w:rPr>
        <w:t>, B. (2007).</w:t>
      </w:r>
      <w:proofErr w:type="gramEnd"/>
      <w:r w:rsidRPr="00F132A7">
        <w:rPr>
          <w:rFonts w:ascii="Times New Roman" w:hAnsi="Times New Roman" w:cs="Times New Roman"/>
          <w:color w:val="222222"/>
          <w:sz w:val="24"/>
          <w:szCs w:val="24"/>
          <w:shd w:val="clear" w:color="auto" w:fill="FFFFFF"/>
        </w:rPr>
        <w:t xml:space="preserve"> Perception of </w:t>
      </w:r>
      <w:proofErr w:type="gramStart"/>
      <w:r w:rsidRPr="00F132A7">
        <w:rPr>
          <w:rFonts w:ascii="Times New Roman" w:hAnsi="Times New Roman" w:cs="Times New Roman"/>
          <w:color w:val="222222"/>
          <w:sz w:val="24"/>
          <w:szCs w:val="24"/>
          <w:shd w:val="clear" w:color="auto" w:fill="FFFFFF"/>
        </w:rPr>
        <w:t>teachers</w:t>
      </w:r>
      <w:proofErr w:type="gramEnd"/>
      <w:r w:rsidRPr="00F132A7">
        <w:rPr>
          <w:rFonts w:ascii="Times New Roman" w:hAnsi="Times New Roman" w:cs="Times New Roman"/>
          <w:color w:val="222222"/>
          <w:sz w:val="24"/>
          <w:szCs w:val="24"/>
          <w:shd w:val="clear" w:color="auto" w:fill="FFFFFF"/>
        </w:rPr>
        <w:t xml:space="preserve"> knowledge, attitude and teaching skills as predictor of academic performance in Nigerian secondary schools. </w:t>
      </w:r>
      <w:r w:rsidRPr="00F132A7">
        <w:rPr>
          <w:rFonts w:ascii="Times New Roman" w:hAnsi="Times New Roman" w:cs="Times New Roman"/>
          <w:i/>
          <w:iCs/>
          <w:color w:val="222222"/>
          <w:sz w:val="24"/>
          <w:szCs w:val="24"/>
          <w:shd w:val="clear" w:color="auto" w:fill="FFFFFF"/>
        </w:rPr>
        <w:t>Educational Research and Reviews</w:t>
      </w:r>
      <w:r w:rsidRPr="00F132A7">
        <w:rPr>
          <w:rFonts w:ascii="Times New Roman" w:hAnsi="Times New Roman" w:cs="Times New Roman"/>
          <w:color w:val="222222"/>
          <w:sz w:val="24"/>
          <w:szCs w:val="24"/>
          <w:shd w:val="clear" w:color="auto" w:fill="FFFFFF"/>
        </w:rPr>
        <w:t>, </w:t>
      </w:r>
      <w:r w:rsidRPr="00F132A7">
        <w:rPr>
          <w:rFonts w:ascii="Times New Roman" w:hAnsi="Times New Roman" w:cs="Times New Roman"/>
          <w:i/>
          <w:iCs/>
          <w:color w:val="222222"/>
          <w:sz w:val="24"/>
          <w:szCs w:val="24"/>
          <w:shd w:val="clear" w:color="auto" w:fill="FFFFFF"/>
        </w:rPr>
        <w:t>2</w:t>
      </w:r>
      <w:r w:rsidRPr="00F132A7">
        <w:rPr>
          <w:rFonts w:ascii="Times New Roman" w:hAnsi="Times New Roman" w:cs="Times New Roman"/>
          <w:color w:val="222222"/>
          <w:sz w:val="24"/>
          <w:szCs w:val="24"/>
          <w:shd w:val="clear" w:color="auto" w:fill="FFFFFF"/>
        </w:rPr>
        <w:t>(7), 165-171.</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Ahmed, M., </w:t>
      </w:r>
      <w:proofErr w:type="spellStart"/>
      <w:r w:rsidRPr="00F132A7">
        <w:rPr>
          <w:rFonts w:ascii="Times New Roman" w:hAnsi="Times New Roman" w:cs="Times New Roman"/>
          <w:color w:val="000000" w:themeColor="text1"/>
          <w:sz w:val="24"/>
          <w:szCs w:val="24"/>
          <w:shd w:val="clear" w:color="auto" w:fill="FFFFFF"/>
        </w:rPr>
        <w:t>Aftab</w:t>
      </w:r>
      <w:proofErr w:type="spellEnd"/>
      <w:r w:rsidRPr="00F132A7">
        <w:rPr>
          <w:rFonts w:ascii="Times New Roman" w:hAnsi="Times New Roman" w:cs="Times New Roman"/>
          <w:color w:val="000000" w:themeColor="text1"/>
          <w:sz w:val="24"/>
          <w:szCs w:val="24"/>
          <w:shd w:val="clear" w:color="auto" w:fill="FFFFFF"/>
        </w:rPr>
        <w:t xml:space="preserve">, M., &amp; </w:t>
      </w:r>
      <w:proofErr w:type="spellStart"/>
      <w:r w:rsidRPr="00F132A7">
        <w:rPr>
          <w:rFonts w:ascii="Times New Roman" w:hAnsi="Times New Roman" w:cs="Times New Roman"/>
          <w:color w:val="000000" w:themeColor="text1"/>
          <w:sz w:val="24"/>
          <w:szCs w:val="24"/>
          <w:shd w:val="clear" w:color="auto" w:fill="FFFFFF"/>
        </w:rPr>
        <w:t>Yaqoob</w:t>
      </w:r>
      <w:proofErr w:type="spellEnd"/>
      <w:r w:rsidRPr="00F132A7">
        <w:rPr>
          <w:rFonts w:ascii="Times New Roman" w:hAnsi="Times New Roman" w:cs="Times New Roman"/>
          <w:color w:val="000000" w:themeColor="text1"/>
          <w:sz w:val="24"/>
          <w:szCs w:val="24"/>
          <w:shd w:val="clear" w:color="auto" w:fill="FFFFFF"/>
        </w:rPr>
        <w:t>, H. (2015).</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Students’ Motivation toward English Language Learning at Undergraduate Level.</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Advances in Language and Literary Studies</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6</w:t>
      </w:r>
      <w:r w:rsidRPr="00F132A7">
        <w:rPr>
          <w:rFonts w:ascii="Times New Roman" w:hAnsi="Times New Roman" w:cs="Times New Roman"/>
          <w:color w:val="000000" w:themeColor="text1"/>
          <w:sz w:val="24"/>
          <w:szCs w:val="24"/>
          <w:shd w:val="clear" w:color="auto" w:fill="FFFFFF"/>
        </w:rPr>
        <w:t xml:space="preserve">(3), 230-238. Retrieved from </w:t>
      </w:r>
      <w:hyperlink r:id="rId28" w:history="1">
        <w:r w:rsidRPr="00F132A7">
          <w:rPr>
            <w:rStyle w:val="Hyperlink"/>
            <w:rFonts w:ascii="Times New Roman" w:hAnsi="Times New Roman" w:cs="Times New Roman"/>
            <w:color w:val="000000" w:themeColor="text1"/>
            <w:sz w:val="24"/>
            <w:szCs w:val="24"/>
            <w:u w:val="none"/>
            <w:shd w:val="clear" w:color="auto" w:fill="FFFFFF"/>
          </w:rPr>
          <w:t>https://www.journals.aiac.org.au</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Aire</w:t>
      </w:r>
      <w:proofErr w:type="spellEnd"/>
      <w:r w:rsidRPr="00F132A7">
        <w:rPr>
          <w:rFonts w:ascii="Times New Roman" w:hAnsi="Times New Roman" w:cs="Times New Roman"/>
          <w:color w:val="000000" w:themeColor="text1"/>
          <w:sz w:val="24"/>
          <w:szCs w:val="24"/>
        </w:rPr>
        <w:t xml:space="preserve">, J.E. &amp; </w:t>
      </w:r>
      <w:proofErr w:type="spellStart"/>
      <w:r w:rsidRPr="00F132A7">
        <w:rPr>
          <w:rFonts w:ascii="Times New Roman" w:hAnsi="Times New Roman" w:cs="Times New Roman"/>
          <w:color w:val="000000" w:themeColor="text1"/>
          <w:sz w:val="24"/>
          <w:szCs w:val="24"/>
        </w:rPr>
        <w:t>Tella</w:t>
      </w:r>
      <w:proofErr w:type="spellEnd"/>
      <w:r w:rsidRPr="00F132A7">
        <w:rPr>
          <w:rFonts w:ascii="Times New Roman" w:hAnsi="Times New Roman" w:cs="Times New Roman"/>
          <w:color w:val="000000" w:themeColor="text1"/>
          <w:sz w:val="24"/>
          <w:szCs w:val="24"/>
        </w:rPr>
        <w:t xml:space="preserve">, </w:t>
      </w:r>
      <w:proofErr w:type="spellStart"/>
      <w:r w:rsidRPr="00F132A7">
        <w:rPr>
          <w:rFonts w:ascii="Times New Roman" w:hAnsi="Times New Roman" w:cs="Times New Roman"/>
          <w:color w:val="000000" w:themeColor="text1"/>
          <w:sz w:val="24"/>
          <w:szCs w:val="24"/>
        </w:rPr>
        <w:t>Yinka</w:t>
      </w:r>
      <w:proofErr w:type="spellEnd"/>
      <w:r w:rsidRPr="00F132A7">
        <w:rPr>
          <w:rFonts w:ascii="Times New Roman" w:hAnsi="Times New Roman" w:cs="Times New Roman"/>
          <w:color w:val="000000" w:themeColor="text1"/>
          <w:sz w:val="24"/>
          <w:szCs w:val="24"/>
        </w:rPr>
        <w:t xml:space="preserve"> (2003).</w:t>
      </w:r>
      <w:proofErr w:type="gramEnd"/>
      <w:r w:rsidRPr="00F132A7">
        <w:rPr>
          <w:rFonts w:ascii="Times New Roman" w:hAnsi="Times New Roman" w:cs="Times New Roman"/>
          <w:color w:val="000000" w:themeColor="text1"/>
          <w:sz w:val="24"/>
          <w:szCs w:val="24"/>
        </w:rPr>
        <w:t xml:space="preserve"> The Impact of Motivation on Student’s School Academic Performance in Nigeria. </w:t>
      </w:r>
      <w:r w:rsidRPr="00F132A7">
        <w:rPr>
          <w:rFonts w:ascii="Times New Roman" w:hAnsi="Times New Roman" w:cs="Times New Roman"/>
          <w:i/>
          <w:color w:val="000000" w:themeColor="text1"/>
          <w:sz w:val="24"/>
          <w:szCs w:val="24"/>
        </w:rPr>
        <w:t>Journal of Personality Study and Group Behaviour</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23</w:t>
      </w:r>
      <w:r w:rsidRPr="00F132A7">
        <w:rPr>
          <w:rFonts w:ascii="Times New Roman" w:hAnsi="Times New Roman" w:cs="Times New Roman"/>
          <w:color w:val="000000" w:themeColor="text1"/>
          <w:sz w:val="24"/>
          <w:szCs w:val="24"/>
        </w:rPr>
        <w:t>(1), 107-114.</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Akram</w:t>
      </w:r>
      <w:proofErr w:type="spellEnd"/>
      <w:r w:rsidRPr="00F132A7">
        <w:rPr>
          <w:rFonts w:ascii="Times New Roman" w:hAnsi="Times New Roman" w:cs="Times New Roman"/>
          <w:color w:val="000000" w:themeColor="text1"/>
          <w:sz w:val="24"/>
          <w:szCs w:val="24"/>
          <w:shd w:val="clear" w:color="auto" w:fill="FFFFFF"/>
        </w:rPr>
        <w:t xml:space="preserve">, M., &amp; </w:t>
      </w:r>
      <w:proofErr w:type="spellStart"/>
      <w:r w:rsidRPr="00F132A7">
        <w:rPr>
          <w:rFonts w:ascii="Times New Roman" w:hAnsi="Times New Roman" w:cs="Times New Roman"/>
          <w:color w:val="000000" w:themeColor="text1"/>
          <w:sz w:val="24"/>
          <w:szCs w:val="24"/>
          <w:shd w:val="clear" w:color="auto" w:fill="FFFFFF"/>
        </w:rPr>
        <w:t>Ghani</w:t>
      </w:r>
      <w:proofErr w:type="spellEnd"/>
      <w:r w:rsidRPr="00F132A7">
        <w:rPr>
          <w:rFonts w:ascii="Times New Roman" w:hAnsi="Times New Roman" w:cs="Times New Roman"/>
          <w:color w:val="000000" w:themeColor="text1"/>
          <w:sz w:val="24"/>
          <w:szCs w:val="24"/>
          <w:shd w:val="clear" w:color="auto" w:fill="FFFFFF"/>
        </w:rPr>
        <w:t>, M. (2013).</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The relationship of socioeconomic status with language learning motivation.</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International Journal of English and Education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w:t>
      </w:r>
      <w:r w:rsidRPr="00F132A7">
        <w:rPr>
          <w:rFonts w:ascii="Times New Roman" w:hAnsi="Times New Roman" w:cs="Times New Roman"/>
          <w:color w:val="000000" w:themeColor="text1"/>
          <w:sz w:val="24"/>
          <w:szCs w:val="24"/>
          <w:shd w:val="clear" w:color="auto" w:fill="FFFFFF"/>
        </w:rPr>
        <w:t>(2), 406-413.</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Alam</w:t>
      </w:r>
      <w:proofErr w:type="spellEnd"/>
      <w:r w:rsidRPr="00F132A7">
        <w:rPr>
          <w:rFonts w:ascii="Times New Roman" w:hAnsi="Times New Roman" w:cs="Times New Roman"/>
          <w:color w:val="000000" w:themeColor="text1"/>
          <w:sz w:val="24"/>
          <w:szCs w:val="24"/>
          <w:shd w:val="clear" w:color="auto" w:fill="FFFFFF"/>
        </w:rPr>
        <w:t>, M. (2001).</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Academic Achievement in Relation to Socio Economic Status, Anxiety Le</w:t>
      </w:r>
      <w:r>
        <w:rPr>
          <w:rFonts w:ascii="Times New Roman" w:hAnsi="Times New Roman" w:cs="Times New Roman"/>
          <w:i/>
          <w:iCs/>
          <w:color w:val="000000" w:themeColor="text1"/>
          <w:sz w:val="24"/>
          <w:szCs w:val="24"/>
          <w:shd w:val="clear" w:color="auto" w:fill="FFFFFF"/>
        </w:rPr>
        <w:t xml:space="preserve">vel and Achievement Motivation, </w:t>
      </w:r>
      <w:r w:rsidRPr="00F132A7">
        <w:rPr>
          <w:rFonts w:ascii="Times New Roman" w:hAnsi="Times New Roman" w:cs="Times New Roman"/>
          <w:i/>
          <w:iCs/>
          <w:color w:val="000000" w:themeColor="text1"/>
          <w:sz w:val="24"/>
          <w:szCs w:val="24"/>
          <w:shd w:val="clear" w:color="auto" w:fill="FFFFFF"/>
        </w:rPr>
        <w:t>a Comparative Study of Muslim and Non-Muslim School Children of Uttar Pradesh</w:t>
      </w:r>
      <w:r w:rsidRPr="00F132A7">
        <w:rPr>
          <w:rFonts w:ascii="Times New Roman" w:hAnsi="Times New Roman" w:cs="Times New Roman"/>
          <w:color w:val="000000" w:themeColor="text1"/>
          <w:sz w:val="24"/>
          <w:szCs w:val="24"/>
          <w:shd w:val="clear" w:color="auto" w:fill="FFFFFF"/>
        </w:rPr>
        <w:t xml:space="preserve"> (Doctoral dissertation, Aligarh Muslim University). Retrieved from </w:t>
      </w:r>
      <w:hyperlink r:id="rId29"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Alberta, A. (2002)</w:t>
      </w:r>
      <w:r>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Instructional strategies</w:t>
      </w:r>
      <w:r w:rsidRPr="00F132A7">
        <w:rPr>
          <w:rFonts w:ascii="Times New Roman" w:hAnsi="Times New Roman" w:cs="Times New Roman"/>
          <w:color w:val="000000" w:themeColor="text1"/>
          <w:sz w:val="24"/>
          <w:szCs w:val="24"/>
        </w:rPr>
        <w:t>.</w:t>
      </w:r>
      <w:proofErr w:type="gramEnd"/>
      <w:r w:rsidRPr="00F132A7">
        <w:rPr>
          <w:rFonts w:ascii="Times New Roman" w:hAnsi="Times New Roman" w:cs="Times New Roman"/>
          <w:color w:val="000000" w:themeColor="text1"/>
          <w:sz w:val="24"/>
          <w:szCs w:val="24"/>
        </w:rPr>
        <w:t xml:space="preserve"> Health and Life Skills Guide to Implementation (K9).</w:t>
      </w:r>
      <w:r>
        <w:rPr>
          <w:rFonts w:ascii="Times New Roman" w:hAnsi="Times New Roman" w:cs="Times New Roman"/>
          <w:color w:val="000000" w:themeColor="text1"/>
          <w:sz w:val="24"/>
          <w:szCs w:val="24"/>
        </w:rPr>
        <w:t xml:space="preserve"> Retrieved form </w:t>
      </w:r>
      <w:hyperlink r:id="rId30" w:history="1">
        <w:r w:rsidRPr="00F132A7">
          <w:rPr>
            <w:rStyle w:val="Hyperlink"/>
            <w:rFonts w:ascii="Times New Roman" w:hAnsi="Times New Roman" w:cs="Times New Roman"/>
            <w:color w:val="000000" w:themeColor="text1"/>
            <w:sz w:val="24"/>
            <w:szCs w:val="24"/>
            <w:u w:val="none"/>
          </w:rPr>
          <w:t>https://education.alberta.ca/media/482311/is.pdf</w:t>
        </w:r>
      </w:hyperlink>
      <w:r w:rsidRPr="00F132A7">
        <w:rPr>
          <w:rFonts w:ascii="Times New Roman" w:hAnsi="Times New Roman" w:cs="Times New Roman"/>
          <w:color w:val="000000" w:themeColor="text1"/>
          <w:sz w:val="24"/>
          <w:szCs w:val="24"/>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lastRenderedPageBreak/>
        <w:t xml:space="preserve">Ali, R., </w:t>
      </w:r>
      <w:proofErr w:type="spellStart"/>
      <w:r w:rsidRPr="00F132A7">
        <w:rPr>
          <w:rFonts w:ascii="Times New Roman" w:hAnsi="Times New Roman" w:cs="Times New Roman"/>
          <w:color w:val="000000" w:themeColor="text1"/>
          <w:sz w:val="24"/>
          <w:szCs w:val="24"/>
          <w:shd w:val="clear" w:color="auto" w:fill="FFFFFF"/>
        </w:rPr>
        <w:t>Akhter</w:t>
      </w:r>
      <w:proofErr w:type="spellEnd"/>
      <w:r w:rsidRPr="00F132A7">
        <w:rPr>
          <w:rFonts w:ascii="Times New Roman" w:hAnsi="Times New Roman" w:cs="Times New Roman"/>
          <w:color w:val="000000" w:themeColor="text1"/>
          <w:sz w:val="24"/>
          <w:szCs w:val="24"/>
          <w:shd w:val="clear" w:color="auto" w:fill="FFFFFF"/>
        </w:rPr>
        <w:t xml:space="preserve">, A., </w:t>
      </w:r>
      <w:proofErr w:type="spellStart"/>
      <w:r w:rsidRPr="00F132A7">
        <w:rPr>
          <w:rFonts w:ascii="Times New Roman" w:hAnsi="Times New Roman" w:cs="Times New Roman"/>
          <w:color w:val="000000" w:themeColor="text1"/>
          <w:sz w:val="24"/>
          <w:szCs w:val="24"/>
          <w:shd w:val="clear" w:color="auto" w:fill="FFFFFF"/>
        </w:rPr>
        <w:t>Shahzad</w:t>
      </w:r>
      <w:proofErr w:type="spellEnd"/>
      <w:r w:rsidRPr="00F132A7">
        <w:rPr>
          <w:rFonts w:ascii="Times New Roman" w:hAnsi="Times New Roman" w:cs="Times New Roman"/>
          <w:color w:val="000000" w:themeColor="text1"/>
          <w:sz w:val="24"/>
          <w:szCs w:val="24"/>
          <w:shd w:val="clear" w:color="auto" w:fill="FFFFFF"/>
        </w:rPr>
        <w:t xml:space="preserve">, S., Sultana, N., &amp; </w:t>
      </w:r>
      <w:proofErr w:type="spellStart"/>
      <w:r w:rsidRPr="00F132A7">
        <w:rPr>
          <w:rFonts w:ascii="Times New Roman" w:hAnsi="Times New Roman" w:cs="Times New Roman"/>
          <w:color w:val="000000" w:themeColor="text1"/>
          <w:sz w:val="24"/>
          <w:szCs w:val="24"/>
          <w:shd w:val="clear" w:color="auto" w:fill="FFFFFF"/>
        </w:rPr>
        <w:t>Ramzan</w:t>
      </w:r>
      <w:proofErr w:type="spellEnd"/>
      <w:r w:rsidRPr="00F132A7">
        <w:rPr>
          <w:rFonts w:ascii="Times New Roman" w:hAnsi="Times New Roman" w:cs="Times New Roman"/>
          <w:color w:val="000000" w:themeColor="text1"/>
          <w:sz w:val="24"/>
          <w:szCs w:val="24"/>
          <w:shd w:val="clear" w:color="auto" w:fill="FFFFFF"/>
        </w:rPr>
        <w:t>, M. (2011).</w:t>
      </w:r>
      <w:proofErr w:type="gramEnd"/>
      <w:r>
        <w:rPr>
          <w:rFonts w:ascii="Times New Roman" w:hAnsi="Times New Roman" w:cs="Times New Roman"/>
          <w:color w:val="000000" w:themeColor="text1"/>
          <w:sz w:val="24"/>
          <w:szCs w:val="24"/>
          <w:shd w:val="clear" w:color="auto" w:fill="FFFFFF"/>
        </w:rPr>
        <w:t xml:space="preserve"> </w:t>
      </w:r>
      <w:r w:rsidRPr="00F132A7">
        <w:rPr>
          <w:rFonts w:ascii="Times New Roman" w:hAnsi="Times New Roman" w:cs="Times New Roman"/>
          <w:color w:val="000000" w:themeColor="text1"/>
          <w:sz w:val="24"/>
          <w:szCs w:val="24"/>
          <w:shd w:val="clear" w:color="auto" w:fill="FFFFFF"/>
        </w:rPr>
        <w:t>Th</w:t>
      </w:r>
      <w:r>
        <w:rPr>
          <w:rFonts w:ascii="Times New Roman" w:hAnsi="Times New Roman" w:cs="Times New Roman"/>
          <w:color w:val="000000" w:themeColor="text1"/>
          <w:sz w:val="24"/>
          <w:szCs w:val="24"/>
          <w:shd w:val="clear" w:color="auto" w:fill="FFFFFF"/>
        </w:rPr>
        <w:t>e impact of motivation on studen</w:t>
      </w:r>
      <w:r w:rsidRPr="00F132A7">
        <w:rPr>
          <w:rFonts w:ascii="Times New Roman" w:hAnsi="Times New Roman" w:cs="Times New Roman"/>
          <w:color w:val="000000" w:themeColor="text1"/>
          <w:sz w:val="24"/>
          <w:szCs w:val="24"/>
          <w:shd w:val="clear" w:color="auto" w:fill="FFFFFF"/>
        </w:rPr>
        <w:t>ts' academic achievement in mathematics in problem based learning environment. </w:t>
      </w:r>
      <w:r w:rsidRPr="00F132A7">
        <w:rPr>
          <w:rFonts w:ascii="Times New Roman" w:hAnsi="Times New Roman" w:cs="Times New Roman"/>
          <w:i/>
          <w:iCs/>
          <w:color w:val="000000" w:themeColor="text1"/>
          <w:sz w:val="24"/>
          <w:szCs w:val="24"/>
          <w:shd w:val="clear" w:color="auto" w:fill="FFFFFF"/>
        </w:rPr>
        <w:t>International Journal of Academic Research</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w:t>
      </w:r>
      <w:r w:rsidRPr="00F132A7">
        <w:rPr>
          <w:rFonts w:ascii="Times New Roman" w:hAnsi="Times New Roman" w:cs="Times New Roman"/>
          <w:color w:val="000000" w:themeColor="text1"/>
          <w:sz w:val="24"/>
          <w:szCs w:val="24"/>
          <w:shd w:val="clear" w:color="auto" w:fill="FFFFFF"/>
        </w:rPr>
        <w:t>(1), 306-309.</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Allport</w:t>
      </w:r>
      <w:proofErr w:type="spellEnd"/>
      <w:r w:rsidRPr="00F132A7">
        <w:rPr>
          <w:rFonts w:ascii="Times New Roman" w:hAnsi="Times New Roman" w:cs="Times New Roman"/>
          <w:color w:val="000000" w:themeColor="text1"/>
          <w:sz w:val="24"/>
          <w:szCs w:val="24"/>
          <w:shd w:val="clear" w:color="auto" w:fill="FFFFFF"/>
        </w:rPr>
        <w:t>, G. W. (1966). Traits revisited. </w:t>
      </w:r>
      <w:proofErr w:type="gramStart"/>
      <w:r w:rsidRPr="00F132A7">
        <w:rPr>
          <w:rFonts w:ascii="Times New Roman" w:hAnsi="Times New Roman" w:cs="Times New Roman"/>
          <w:i/>
          <w:iCs/>
          <w:color w:val="000000" w:themeColor="text1"/>
          <w:sz w:val="24"/>
          <w:szCs w:val="24"/>
          <w:shd w:val="clear" w:color="auto" w:fill="FFFFFF"/>
        </w:rPr>
        <w:t>American Psychologist</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21</w:t>
      </w:r>
      <w:r w:rsidRPr="00F132A7">
        <w:rPr>
          <w:rFonts w:ascii="Times New Roman" w:hAnsi="Times New Roman" w:cs="Times New Roman"/>
          <w:color w:val="000000" w:themeColor="text1"/>
          <w:sz w:val="24"/>
          <w:szCs w:val="24"/>
          <w:shd w:val="clear" w:color="auto" w:fill="FFFFFF"/>
        </w:rPr>
        <w:t>(1), 1.</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31"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r w:rsidRPr="00F132A7">
        <w:rPr>
          <w:rFonts w:ascii="Times New Roman" w:hAnsi="Times New Roman" w:cs="Times New Roman"/>
          <w:color w:val="222222"/>
          <w:sz w:val="24"/>
          <w:szCs w:val="24"/>
          <w:shd w:val="clear" w:color="auto" w:fill="FFFFFF"/>
        </w:rPr>
        <w:t>Allport</w:t>
      </w:r>
      <w:proofErr w:type="spellEnd"/>
      <w:r w:rsidRPr="00F132A7">
        <w:rPr>
          <w:rFonts w:ascii="Times New Roman" w:hAnsi="Times New Roman" w:cs="Times New Roman"/>
          <w:color w:val="222222"/>
          <w:sz w:val="24"/>
          <w:szCs w:val="24"/>
          <w:shd w:val="clear" w:color="auto" w:fill="FFFFFF"/>
        </w:rPr>
        <w:t xml:space="preserve">, G. W. (1996). </w:t>
      </w:r>
      <w:proofErr w:type="gramStart"/>
      <w:r w:rsidRPr="00F132A7">
        <w:rPr>
          <w:rFonts w:ascii="Times New Roman" w:hAnsi="Times New Roman" w:cs="Times New Roman"/>
          <w:color w:val="222222"/>
          <w:sz w:val="24"/>
          <w:szCs w:val="24"/>
          <w:shd w:val="clear" w:color="auto" w:fill="FFFFFF"/>
        </w:rPr>
        <w:t>Pattern and growth in personality.</w:t>
      </w:r>
      <w:proofErr w:type="gramEnd"/>
      <w:r w:rsidRPr="00F132A7">
        <w:rPr>
          <w:rFonts w:ascii="Times New Roman" w:hAnsi="Times New Roman" w:cs="Times New Roman"/>
          <w:color w:val="222222"/>
          <w:sz w:val="24"/>
          <w:szCs w:val="24"/>
          <w:shd w:val="clear" w:color="auto" w:fill="FFFFFF"/>
        </w:rPr>
        <w:t xml:space="preserve"> </w:t>
      </w:r>
      <w:proofErr w:type="spellStart"/>
      <w:r w:rsidRPr="00F132A7">
        <w:rPr>
          <w:rFonts w:ascii="Times New Roman" w:hAnsi="Times New Roman" w:cs="Times New Roman"/>
          <w:color w:val="222222"/>
          <w:sz w:val="24"/>
          <w:szCs w:val="24"/>
          <w:shd w:val="clear" w:color="auto" w:fill="FFFFFF"/>
        </w:rPr>
        <w:t>London</w:t>
      </w:r>
      <w:proofErr w:type="gramStart"/>
      <w:r w:rsidRPr="00F132A7">
        <w:rPr>
          <w:rFonts w:ascii="Times New Roman" w:hAnsi="Times New Roman" w:cs="Times New Roman"/>
          <w:color w:val="222222"/>
          <w:sz w:val="24"/>
          <w:szCs w:val="24"/>
          <w:shd w:val="clear" w:color="auto" w:fill="FFFFFF"/>
        </w:rPr>
        <w:t>:William</w:t>
      </w:r>
      <w:proofErr w:type="spellEnd"/>
      <w:proofErr w:type="gramEnd"/>
      <w:r w:rsidRPr="00F132A7">
        <w:rPr>
          <w:rFonts w:ascii="Times New Roman" w:hAnsi="Times New Roman" w:cs="Times New Roman"/>
          <w:color w:val="222222"/>
          <w:sz w:val="24"/>
          <w:szCs w:val="24"/>
          <w:shd w:val="clear" w:color="auto" w:fill="FFFFFF"/>
        </w:rPr>
        <w:t xml:space="preserve"> </w:t>
      </w:r>
      <w:proofErr w:type="spellStart"/>
      <w:r w:rsidRPr="00F132A7">
        <w:rPr>
          <w:rFonts w:ascii="Times New Roman" w:hAnsi="Times New Roman" w:cs="Times New Roman"/>
          <w:color w:val="222222"/>
          <w:sz w:val="24"/>
          <w:szCs w:val="24"/>
          <w:shd w:val="clear" w:color="auto" w:fill="FFFFFF"/>
        </w:rPr>
        <w:t>Clowes</w:t>
      </w:r>
      <w:proofErr w:type="spellEnd"/>
      <w:r w:rsidRPr="00F132A7">
        <w:rPr>
          <w:rFonts w:ascii="Times New Roman" w:hAnsi="Times New Roman" w:cs="Times New Roman"/>
          <w:color w:val="222222"/>
          <w:sz w:val="24"/>
          <w:szCs w:val="24"/>
          <w:shd w:val="clear" w:color="auto" w:fill="FFFFFF"/>
        </w:rPr>
        <w:t xml:space="preserve"> and Sons,</w:t>
      </w:r>
      <w:r>
        <w:rPr>
          <w:rFonts w:ascii="Times New Roman" w:hAnsi="Times New Roman" w:cs="Times New Roman"/>
          <w:color w:val="222222"/>
          <w:sz w:val="24"/>
          <w:szCs w:val="24"/>
          <w:shd w:val="clear" w:color="auto" w:fill="FFFFFF"/>
        </w:rPr>
        <w:t xml:space="preserve"> </w:t>
      </w:r>
      <w:r w:rsidRPr="00F132A7">
        <w:rPr>
          <w:rFonts w:ascii="Times New Roman" w:hAnsi="Times New Roman" w:cs="Times New Roman"/>
          <w:color w:val="222222"/>
          <w:sz w:val="24"/>
          <w:szCs w:val="24"/>
          <w:shd w:val="clear" w:color="auto" w:fill="FFFFFF"/>
        </w:rPr>
        <w:t>Ltd</w:t>
      </w:r>
    </w:p>
    <w:p w:rsidR="00F132A7" w:rsidRPr="00F132A7" w:rsidRDefault="00F132A7" w:rsidP="00F132A7">
      <w:pPr>
        <w:spacing w:after="0" w:line="480" w:lineRule="auto"/>
        <w:ind w:left="547" w:hanging="547"/>
        <w:rPr>
          <w:rFonts w:ascii="Times New Roman" w:hAnsi="Times New Roman" w:cs="Times New Roman"/>
          <w:sz w:val="24"/>
          <w:szCs w:val="24"/>
        </w:rPr>
      </w:pPr>
      <w:proofErr w:type="spellStart"/>
      <w:r w:rsidRPr="00F132A7">
        <w:rPr>
          <w:rFonts w:ascii="Times New Roman" w:hAnsi="Times New Roman" w:cs="Times New Roman"/>
          <w:sz w:val="24"/>
          <w:szCs w:val="24"/>
        </w:rPr>
        <w:t>Amabile</w:t>
      </w:r>
      <w:proofErr w:type="spellEnd"/>
      <w:r w:rsidRPr="00F132A7">
        <w:rPr>
          <w:rFonts w:ascii="Times New Roman" w:hAnsi="Times New Roman" w:cs="Times New Roman"/>
          <w:sz w:val="24"/>
          <w:szCs w:val="24"/>
        </w:rPr>
        <w:t>, T. M. (1993). Motivational synergy: Toward new conceptualizations of intrinsic and extrinsic motivation in the workplace. Human Resource Management Review, 3(3), 185–201</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Ames, C. (1992). Classrooms: Goals, structur</w:t>
      </w:r>
      <w:r>
        <w:rPr>
          <w:rFonts w:ascii="Times New Roman" w:hAnsi="Times New Roman" w:cs="Times New Roman"/>
          <w:color w:val="000000" w:themeColor="text1"/>
          <w:sz w:val="24"/>
          <w:szCs w:val="24"/>
          <w:shd w:val="clear" w:color="auto" w:fill="FFFFFF"/>
        </w:rPr>
        <w:t xml:space="preserve">es, and student motivation. </w:t>
      </w:r>
      <w:proofErr w:type="gramStart"/>
      <w:r w:rsidRPr="00F132A7">
        <w:rPr>
          <w:rFonts w:ascii="Times New Roman" w:hAnsi="Times New Roman" w:cs="Times New Roman"/>
          <w:i/>
          <w:iCs/>
          <w:color w:val="000000" w:themeColor="text1"/>
          <w:sz w:val="24"/>
          <w:szCs w:val="24"/>
          <w:shd w:val="clear" w:color="auto" w:fill="FFFFFF"/>
        </w:rPr>
        <w:t>Journal of Educational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84</w:t>
      </w:r>
      <w:r w:rsidRPr="00F132A7">
        <w:rPr>
          <w:rFonts w:ascii="Times New Roman" w:hAnsi="Times New Roman" w:cs="Times New Roman"/>
          <w:color w:val="000000" w:themeColor="text1"/>
          <w:sz w:val="24"/>
          <w:szCs w:val="24"/>
          <w:shd w:val="clear" w:color="auto" w:fill="FFFFFF"/>
        </w:rPr>
        <w:t>(3), 261.</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Amir, F., &amp; Kamal, Y. (2011).</w:t>
      </w:r>
      <w:proofErr w:type="gramEnd"/>
      <w:r w:rsidRPr="00F132A7">
        <w:rPr>
          <w:rFonts w:ascii="Times New Roman" w:hAnsi="Times New Roman" w:cs="Times New Roman"/>
          <w:color w:val="000000" w:themeColor="text1"/>
          <w:sz w:val="24"/>
          <w:szCs w:val="24"/>
          <w:shd w:val="clear" w:color="auto" w:fill="FFFFFF"/>
        </w:rPr>
        <w:t xml:space="preserve"> Analysis of Motivational Strategies for Learning of Students on their Performance: A Case of Private Higher Education Institutions of</w:t>
      </w:r>
      <w:r>
        <w:rPr>
          <w:rFonts w:ascii="Times New Roman" w:hAnsi="Times New Roman" w:cs="Times New Roman"/>
          <w:color w:val="000000" w:themeColor="text1"/>
          <w:sz w:val="24"/>
          <w:szCs w:val="24"/>
          <w:shd w:val="clear" w:color="auto" w:fill="FFFFFF"/>
        </w:rPr>
        <w:t xml:space="preserve"> Pakistan. </w:t>
      </w:r>
      <w:r w:rsidRPr="00F132A7">
        <w:rPr>
          <w:rFonts w:ascii="Times New Roman" w:hAnsi="Times New Roman" w:cs="Times New Roman"/>
          <w:i/>
          <w:iCs/>
          <w:color w:val="000000" w:themeColor="text1"/>
          <w:sz w:val="24"/>
          <w:szCs w:val="24"/>
          <w:shd w:val="clear" w:color="auto" w:fill="FFFFFF"/>
        </w:rPr>
        <w:t>Dialogue (Pakistan)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6</w:t>
      </w:r>
      <w:r w:rsidRPr="00F132A7">
        <w:rPr>
          <w:rFonts w:ascii="Times New Roman" w:hAnsi="Times New Roman" w:cs="Times New Roman"/>
          <w:color w:val="000000" w:themeColor="text1"/>
          <w:sz w:val="24"/>
          <w:szCs w:val="24"/>
          <w:shd w:val="clear" w:color="auto" w:fill="FFFFFF"/>
        </w:rPr>
        <w:t>(3), 242-259.</w:t>
      </w:r>
    </w:p>
    <w:p w:rsidR="00F132A7" w:rsidRPr="00F132A7" w:rsidRDefault="00F132A7" w:rsidP="00F132A7">
      <w:pPr>
        <w:spacing w:after="0" w:line="480" w:lineRule="auto"/>
        <w:ind w:left="547" w:hanging="547"/>
        <w:rPr>
          <w:rFonts w:ascii="Times New Roman" w:hAnsi="Times New Roman" w:cs="Times New Roman"/>
          <w:sz w:val="24"/>
          <w:szCs w:val="24"/>
        </w:rPr>
      </w:pPr>
      <w:proofErr w:type="spellStart"/>
      <w:proofErr w:type="gramStart"/>
      <w:r w:rsidRPr="00F132A7">
        <w:rPr>
          <w:rFonts w:ascii="Times New Roman" w:hAnsi="Times New Roman" w:cs="Times New Roman"/>
          <w:sz w:val="24"/>
          <w:szCs w:val="24"/>
        </w:rPr>
        <w:t>Anderman</w:t>
      </w:r>
      <w:proofErr w:type="spellEnd"/>
      <w:r w:rsidRPr="00F132A7">
        <w:rPr>
          <w:rFonts w:ascii="Times New Roman" w:hAnsi="Times New Roman" w:cs="Times New Roman"/>
          <w:sz w:val="24"/>
          <w:szCs w:val="24"/>
        </w:rPr>
        <w:t xml:space="preserve">, E.M., &amp; </w:t>
      </w:r>
      <w:proofErr w:type="spellStart"/>
      <w:r w:rsidRPr="00F132A7">
        <w:rPr>
          <w:rFonts w:ascii="Times New Roman" w:hAnsi="Times New Roman" w:cs="Times New Roman"/>
          <w:sz w:val="24"/>
          <w:szCs w:val="24"/>
        </w:rPr>
        <w:t>Anderman</w:t>
      </w:r>
      <w:proofErr w:type="spellEnd"/>
      <w:r w:rsidRPr="00F132A7">
        <w:rPr>
          <w:rFonts w:ascii="Times New Roman" w:hAnsi="Times New Roman" w:cs="Times New Roman"/>
          <w:sz w:val="24"/>
          <w:szCs w:val="24"/>
        </w:rPr>
        <w:t>, L. H. (2010).</w:t>
      </w:r>
      <w:proofErr w:type="gramEnd"/>
      <w:r w:rsidRPr="00F132A7">
        <w:rPr>
          <w:rFonts w:ascii="Times New Roman" w:hAnsi="Times New Roman" w:cs="Times New Roman"/>
          <w:sz w:val="24"/>
          <w:szCs w:val="24"/>
        </w:rPr>
        <w:t xml:space="preserve"> </w:t>
      </w:r>
      <w:proofErr w:type="gramStart"/>
      <w:r w:rsidRPr="00F132A7">
        <w:rPr>
          <w:rFonts w:ascii="Times New Roman" w:hAnsi="Times New Roman" w:cs="Times New Roman"/>
          <w:i/>
          <w:sz w:val="24"/>
          <w:szCs w:val="24"/>
        </w:rPr>
        <w:t>Motivating children and adolescents in schools.</w:t>
      </w:r>
      <w:proofErr w:type="gramEnd"/>
      <w:r w:rsidRPr="00F132A7">
        <w:rPr>
          <w:rFonts w:ascii="Times New Roman" w:hAnsi="Times New Roman" w:cs="Times New Roman"/>
          <w:i/>
          <w:sz w:val="24"/>
          <w:szCs w:val="24"/>
        </w:rPr>
        <w:t xml:space="preserve"> </w:t>
      </w:r>
      <w:r w:rsidRPr="00F132A7">
        <w:rPr>
          <w:rFonts w:ascii="Times New Roman" w:hAnsi="Times New Roman" w:cs="Times New Roman"/>
          <w:sz w:val="24"/>
          <w:szCs w:val="24"/>
        </w:rPr>
        <w:t>Columbus, OH: Merrill Hall.</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Artino</w:t>
      </w:r>
      <w:proofErr w:type="spellEnd"/>
      <w:r w:rsidRPr="00F132A7">
        <w:rPr>
          <w:rFonts w:ascii="Times New Roman" w:hAnsi="Times New Roman" w:cs="Times New Roman"/>
          <w:color w:val="000000" w:themeColor="text1"/>
          <w:sz w:val="24"/>
          <w:szCs w:val="24"/>
          <w:shd w:val="clear" w:color="auto" w:fill="FFFFFF"/>
        </w:rPr>
        <w:t xml:space="preserve"> </w:t>
      </w:r>
      <w:proofErr w:type="spellStart"/>
      <w:r w:rsidRPr="00F132A7">
        <w:rPr>
          <w:rFonts w:ascii="Times New Roman" w:hAnsi="Times New Roman" w:cs="Times New Roman"/>
          <w:color w:val="000000" w:themeColor="text1"/>
          <w:sz w:val="24"/>
          <w:szCs w:val="24"/>
          <w:shd w:val="clear" w:color="auto" w:fill="FFFFFF"/>
        </w:rPr>
        <w:t>Jr</w:t>
      </w:r>
      <w:proofErr w:type="spellEnd"/>
      <w:r w:rsidRPr="00F132A7">
        <w:rPr>
          <w:rFonts w:ascii="Times New Roman" w:hAnsi="Times New Roman" w:cs="Times New Roman"/>
          <w:color w:val="000000" w:themeColor="text1"/>
          <w:sz w:val="24"/>
          <w:szCs w:val="24"/>
          <w:shd w:val="clear" w:color="auto" w:fill="FFFFFF"/>
        </w:rPr>
        <w:t xml:space="preserve">, A. R. (2005). </w:t>
      </w:r>
      <w:proofErr w:type="gramStart"/>
      <w:r w:rsidRPr="00F132A7">
        <w:rPr>
          <w:rFonts w:ascii="Times New Roman" w:hAnsi="Times New Roman" w:cs="Times New Roman"/>
          <w:i/>
          <w:iCs/>
          <w:color w:val="000000" w:themeColor="text1"/>
          <w:sz w:val="24"/>
          <w:szCs w:val="24"/>
          <w:shd w:val="clear" w:color="auto" w:fill="FFFFFF"/>
        </w:rPr>
        <w:t>Review of the Motivated Strategies for Learning Questionnaire.</w:t>
      </w:r>
      <w:proofErr w:type="gramEnd"/>
      <w:r w:rsidRPr="00F132A7">
        <w:rPr>
          <w:rFonts w:ascii="Times New Roman" w:hAnsi="Times New Roman" w:cs="Times New Roman"/>
          <w:i/>
          <w:iCs/>
          <w:color w:val="000000" w:themeColor="text1"/>
          <w:sz w:val="24"/>
          <w:szCs w:val="24"/>
          <w:shd w:val="clear" w:color="auto" w:fill="FFFFFF"/>
        </w:rPr>
        <w:t> </w:t>
      </w:r>
      <w:proofErr w:type="gramStart"/>
      <w:r w:rsidRPr="00F132A7">
        <w:rPr>
          <w:rFonts w:ascii="Times New Roman" w:hAnsi="Times New Roman" w:cs="Times New Roman"/>
          <w:color w:val="000000" w:themeColor="text1"/>
          <w:sz w:val="24"/>
          <w:szCs w:val="24"/>
          <w:shd w:val="clear" w:color="auto" w:fill="FFFFFF"/>
        </w:rPr>
        <w:t>Online Submission.</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32"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Astuti</w:t>
      </w:r>
      <w:proofErr w:type="spellEnd"/>
      <w:r w:rsidRPr="00F132A7">
        <w:rPr>
          <w:rFonts w:ascii="Times New Roman" w:hAnsi="Times New Roman" w:cs="Times New Roman"/>
          <w:color w:val="000000" w:themeColor="text1"/>
          <w:sz w:val="24"/>
          <w:szCs w:val="24"/>
          <w:shd w:val="clear" w:color="auto" w:fill="FFFFFF"/>
        </w:rPr>
        <w:t xml:space="preserve">, S. P. (2013). </w:t>
      </w:r>
      <w:proofErr w:type="gramStart"/>
      <w:r w:rsidRPr="00F132A7">
        <w:rPr>
          <w:rFonts w:ascii="Times New Roman" w:hAnsi="Times New Roman" w:cs="Times New Roman"/>
          <w:color w:val="000000" w:themeColor="text1"/>
          <w:sz w:val="24"/>
          <w:szCs w:val="24"/>
          <w:shd w:val="clear" w:color="auto" w:fill="FFFFFF"/>
        </w:rPr>
        <w:t>Teachers' and Students' perceptions of Motivational Teaching Strategies in an Indonesian High School Context.</w:t>
      </w:r>
      <w:proofErr w:type="gramEnd"/>
      <w:r w:rsidRPr="00F132A7">
        <w:rPr>
          <w:rFonts w:ascii="Times New Roman" w:hAnsi="Times New Roman" w:cs="Times New Roman"/>
          <w:color w:val="000000" w:themeColor="text1"/>
          <w:sz w:val="24"/>
          <w:szCs w:val="24"/>
          <w:shd w:val="clear" w:color="auto" w:fill="FFFFFF"/>
        </w:rPr>
        <w:t> </w:t>
      </w:r>
      <w:proofErr w:type="gramStart"/>
      <w:r w:rsidRPr="00F132A7">
        <w:rPr>
          <w:rFonts w:ascii="Times New Roman" w:hAnsi="Times New Roman" w:cs="Times New Roman"/>
          <w:i/>
          <w:iCs/>
          <w:color w:val="000000" w:themeColor="text1"/>
          <w:sz w:val="24"/>
          <w:szCs w:val="24"/>
          <w:shd w:val="clear" w:color="auto" w:fill="FFFFFF"/>
        </w:rPr>
        <w:t>TEFLIN Journal</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24</w:t>
      </w:r>
      <w:r w:rsidRPr="00F132A7">
        <w:rPr>
          <w:rFonts w:ascii="Times New Roman" w:hAnsi="Times New Roman" w:cs="Times New Roman"/>
          <w:color w:val="000000" w:themeColor="text1"/>
          <w:sz w:val="24"/>
          <w:szCs w:val="24"/>
          <w:shd w:val="clear" w:color="auto" w:fill="FFFFFF"/>
        </w:rPr>
        <w:t>(1), 14.</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33"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lastRenderedPageBreak/>
        <w:t xml:space="preserve">Bandura, A. (1982). </w:t>
      </w:r>
      <w:proofErr w:type="gramStart"/>
      <w:r w:rsidRPr="00F132A7">
        <w:rPr>
          <w:rFonts w:ascii="Times New Roman" w:hAnsi="Times New Roman" w:cs="Times New Roman"/>
          <w:color w:val="000000" w:themeColor="text1"/>
          <w:sz w:val="24"/>
          <w:szCs w:val="24"/>
        </w:rPr>
        <w:t>Self-efficacy mechanism in human agency.</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American Psychologist</w:t>
      </w:r>
      <w:r w:rsidRPr="00F132A7">
        <w:rPr>
          <w:rFonts w:ascii="Times New Roman" w:hAnsi="Times New Roman" w:cs="Times New Roman"/>
          <w:i/>
          <w:iCs/>
          <w:color w:val="000000" w:themeColor="text1"/>
          <w:sz w:val="24"/>
          <w:szCs w:val="24"/>
        </w:rPr>
        <w:t>, 37</w:t>
      </w:r>
      <w:r w:rsidRPr="00F132A7">
        <w:rPr>
          <w:rFonts w:ascii="Times New Roman" w:hAnsi="Times New Roman" w:cs="Times New Roman"/>
          <w:color w:val="000000" w:themeColor="text1"/>
          <w:sz w:val="24"/>
          <w:szCs w:val="24"/>
        </w:rPr>
        <w:t>(2), 122–147</w:t>
      </w:r>
      <w:r w:rsidRPr="00F132A7">
        <w:rPr>
          <w:rFonts w:ascii="Times New Roman" w:hAnsi="Times New Roman" w:cs="Times New Roman"/>
          <w:color w:val="000000" w:themeColor="text1"/>
          <w:sz w:val="24"/>
          <w:szCs w:val="24"/>
          <w:shd w:val="clear" w:color="auto" w:fill="FFFFFF"/>
        </w:rPr>
        <w:t xml:space="preserve">. Retrieved from </w:t>
      </w:r>
      <w:hyperlink r:id="rId34"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Bandura, A., </w:t>
      </w:r>
      <w:proofErr w:type="spellStart"/>
      <w:r w:rsidRPr="00F132A7">
        <w:rPr>
          <w:rFonts w:ascii="Times New Roman" w:hAnsi="Times New Roman" w:cs="Times New Roman"/>
          <w:color w:val="000000" w:themeColor="text1"/>
          <w:sz w:val="24"/>
          <w:szCs w:val="24"/>
        </w:rPr>
        <w:t>Barbaranelli</w:t>
      </w:r>
      <w:proofErr w:type="spellEnd"/>
      <w:r w:rsidRPr="00F132A7">
        <w:rPr>
          <w:rFonts w:ascii="Times New Roman" w:hAnsi="Times New Roman" w:cs="Times New Roman"/>
          <w:color w:val="000000" w:themeColor="text1"/>
          <w:sz w:val="24"/>
          <w:szCs w:val="24"/>
        </w:rPr>
        <w:t xml:space="preserve">, C., </w:t>
      </w:r>
      <w:proofErr w:type="spellStart"/>
      <w:r w:rsidRPr="00F132A7">
        <w:rPr>
          <w:rFonts w:ascii="Times New Roman" w:hAnsi="Times New Roman" w:cs="Times New Roman"/>
          <w:color w:val="000000" w:themeColor="text1"/>
          <w:sz w:val="24"/>
          <w:szCs w:val="24"/>
        </w:rPr>
        <w:t>Caprara</w:t>
      </w:r>
      <w:proofErr w:type="spellEnd"/>
      <w:r w:rsidRPr="00F132A7">
        <w:rPr>
          <w:rFonts w:ascii="Times New Roman" w:hAnsi="Times New Roman" w:cs="Times New Roman"/>
          <w:color w:val="000000" w:themeColor="text1"/>
          <w:sz w:val="24"/>
          <w:szCs w:val="24"/>
        </w:rPr>
        <w:t xml:space="preserve">, G. V., &amp; </w:t>
      </w:r>
      <w:proofErr w:type="spellStart"/>
      <w:r w:rsidRPr="00F132A7">
        <w:rPr>
          <w:rFonts w:ascii="Times New Roman" w:hAnsi="Times New Roman" w:cs="Times New Roman"/>
          <w:color w:val="000000" w:themeColor="text1"/>
          <w:sz w:val="24"/>
          <w:szCs w:val="24"/>
        </w:rPr>
        <w:t>Pastorelli</w:t>
      </w:r>
      <w:proofErr w:type="spellEnd"/>
      <w:r w:rsidRPr="00F132A7">
        <w:rPr>
          <w:rFonts w:ascii="Times New Roman" w:hAnsi="Times New Roman" w:cs="Times New Roman"/>
          <w:color w:val="000000" w:themeColor="text1"/>
          <w:sz w:val="24"/>
          <w:szCs w:val="24"/>
        </w:rPr>
        <w:t>, C. (1996).</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Multifaceted impact of self-efficacy beliefs on academic functioning.</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Child Development</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67</w:t>
      </w:r>
      <w:r w:rsidRPr="00F132A7">
        <w:rPr>
          <w:rFonts w:ascii="Times New Roman" w:hAnsi="Times New Roman" w:cs="Times New Roman"/>
          <w:color w:val="000000" w:themeColor="text1"/>
          <w:sz w:val="24"/>
          <w:szCs w:val="24"/>
        </w:rPr>
        <w:t>, 1206-1222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Barnard, W. (2004).</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Parent involvement in elementary school and educational attainment.</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Children and Youth Services Review, 26</w:t>
      </w:r>
      <w:r w:rsidRPr="00F132A7">
        <w:rPr>
          <w:rFonts w:ascii="Times New Roman" w:hAnsi="Times New Roman" w:cs="Times New Roman"/>
          <w:color w:val="000000" w:themeColor="text1"/>
          <w:sz w:val="24"/>
          <w:szCs w:val="24"/>
        </w:rPr>
        <w:t>(1), 39-62. doi:10.1016/j.childyouth.2003.11.002</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gramStart"/>
      <w:r w:rsidRPr="00F132A7">
        <w:rPr>
          <w:rFonts w:ascii="Times New Roman" w:hAnsi="Times New Roman" w:cs="Times New Roman"/>
          <w:color w:val="222222"/>
          <w:sz w:val="24"/>
          <w:szCs w:val="24"/>
          <w:shd w:val="clear" w:color="auto" w:fill="FFFFFF"/>
        </w:rPr>
        <w:t>Baron, R. A., Byrne, D. (1997).Social psychology (8thed.).</w:t>
      </w:r>
      <w:proofErr w:type="gramEnd"/>
      <w:r w:rsidRPr="00F132A7">
        <w:rPr>
          <w:rFonts w:ascii="Times New Roman" w:hAnsi="Times New Roman" w:cs="Times New Roman"/>
          <w:color w:val="222222"/>
          <w:sz w:val="24"/>
          <w:szCs w:val="24"/>
          <w:shd w:val="clear" w:color="auto" w:fill="FFFFFF"/>
        </w:rPr>
        <w:t xml:space="preserve"> </w:t>
      </w:r>
      <w:proofErr w:type="spellStart"/>
      <w:r w:rsidRPr="00F132A7">
        <w:rPr>
          <w:rFonts w:ascii="Times New Roman" w:hAnsi="Times New Roman" w:cs="Times New Roman"/>
          <w:color w:val="222222"/>
          <w:sz w:val="24"/>
          <w:szCs w:val="24"/>
          <w:shd w:val="clear" w:color="auto" w:fill="FFFFFF"/>
        </w:rPr>
        <w:t>Boston</w:t>
      </w:r>
      <w:proofErr w:type="gramStart"/>
      <w:r w:rsidRPr="00F132A7">
        <w:rPr>
          <w:rFonts w:ascii="Times New Roman" w:hAnsi="Times New Roman" w:cs="Times New Roman"/>
          <w:color w:val="222222"/>
          <w:sz w:val="24"/>
          <w:szCs w:val="24"/>
          <w:shd w:val="clear" w:color="auto" w:fill="FFFFFF"/>
        </w:rPr>
        <w:t>,AllynandBacon</w:t>
      </w:r>
      <w:proofErr w:type="spellEnd"/>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Boggiano</w:t>
      </w:r>
      <w:proofErr w:type="spellEnd"/>
      <w:r w:rsidRPr="00F132A7">
        <w:rPr>
          <w:rFonts w:ascii="Times New Roman" w:hAnsi="Times New Roman" w:cs="Times New Roman"/>
          <w:color w:val="000000" w:themeColor="text1"/>
          <w:sz w:val="24"/>
          <w:szCs w:val="24"/>
          <w:shd w:val="clear" w:color="auto" w:fill="FFFFFF"/>
        </w:rPr>
        <w:t xml:space="preserve">, A. K., </w:t>
      </w:r>
      <w:proofErr w:type="spellStart"/>
      <w:r w:rsidRPr="00F132A7">
        <w:rPr>
          <w:rFonts w:ascii="Times New Roman" w:hAnsi="Times New Roman" w:cs="Times New Roman"/>
          <w:color w:val="000000" w:themeColor="text1"/>
          <w:sz w:val="24"/>
          <w:szCs w:val="24"/>
          <w:shd w:val="clear" w:color="auto" w:fill="FFFFFF"/>
        </w:rPr>
        <w:t>Flink</w:t>
      </w:r>
      <w:proofErr w:type="spellEnd"/>
      <w:r w:rsidRPr="00F132A7">
        <w:rPr>
          <w:rFonts w:ascii="Times New Roman" w:hAnsi="Times New Roman" w:cs="Times New Roman"/>
          <w:color w:val="000000" w:themeColor="text1"/>
          <w:sz w:val="24"/>
          <w:szCs w:val="24"/>
          <w:shd w:val="clear" w:color="auto" w:fill="FFFFFF"/>
        </w:rPr>
        <w:t xml:space="preserve">, C., Shields, A., </w:t>
      </w:r>
      <w:proofErr w:type="spellStart"/>
      <w:r w:rsidRPr="00F132A7">
        <w:rPr>
          <w:rFonts w:ascii="Times New Roman" w:hAnsi="Times New Roman" w:cs="Times New Roman"/>
          <w:color w:val="000000" w:themeColor="text1"/>
          <w:sz w:val="24"/>
          <w:szCs w:val="24"/>
          <w:shd w:val="clear" w:color="auto" w:fill="FFFFFF"/>
        </w:rPr>
        <w:t>Seelbach</w:t>
      </w:r>
      <w:proofErr w:type="spellEnd"/>
      <w:r w:rsidRPr="00F132A7">
        <w:rPr>
          <w:rFonts w:ascii="Times New Roman" w:hAnsi="Times New Roman" w:cs="Times New Roman"/>
          <w:color w:val="000000" w:themeColor="text1"/>
          <w:sz w:val="24"/>
          <w:szCs w:val="24"/>
          <w:shd w:val="clear" w:color="auto" w:fill="FFFFFF"/>
        </w:rPr>
        <w:t>, A., &amp; Barrett, M. (1993).</w:t>
      </w:r>
      <w:proofErr w:type="gramEnd"/>
      <w:r w:rsidRPr="00F132A7">
        <w:rPr>
          <w:rFonts w:ascii="Times New Roman" w:hAnsi="Times New Roman" w:cs="Times New Roman"/>
          <w:color w:val="000000" w:themeColor="text1"/>
          <w:sz w:val="24"/>
          <w:szCs w:val="24"/>
          <w:shd w:val="clear" w:color="auto" w:fill="FFFFFF"/>
        </w:rPr>
        <w:t xml:space="preserve"> Use of techniques promoting students' self-determination: Effects on students' analytic problem-solving skills. </w:t>
      </w:r>
      <w:r w:rsidRPr="00F132A7">
        <w:rPr>
          <w:rFonts w:ascii="Times New Roman" w:hAnsi="Times New Roman" w:cs="Times New Roman"/>
          <w:i/>
          <w:iCs/>
          <w:color w:val="000000" w:themeColor="text1"/>
          <w:sz w:val="24"/>
          <w:szCs w:val="24"/>
          <w:shd w:val="clear" w:color="auto" w:fill="FFFFFF"/>
        </w:rPr>
        <w:t>Motivation and Emotion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17</w:t>
      </w:r>
      <w:r w:rsidRPr="00F132A7">
        <w:rPr>
          <w:rFonts w:ascii="Times New Roman" w:hAnsi="Times New Roman" w:cs="Times New Roman"/>
          <w:color w:val="000000" w:themeColor="text1"/>
          <w:sz w:val="24"/>
          <w:szCs w:val="24"/>
          <w:shd w:val="clear" w:color="auto" w:fill="FFFFFF"/>
        </w:rPr>
        <w:t>(4), 319-336.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Broussard, S. C., &amp; Garrison, M. E. B. (2004).</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The relationship between classroom motivation and academic achievement in elementary school-aged children.</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Family and Consumer Sciences Research Journal</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33</w:t>
      </w:r>
      <w:r w:rsidRPr="00F132A7">
        <w:rPr>
          <w:rFonts w:ascii="Times New Roman" w:hAnsi="Times New Roman" w:cs="Times New Roman"/>
          <w:color w:val="000000" w:themeColor="text1"/>
          <w:sz w:val="24"/>
          <w:szCs w:val="24"/>
        </w:rPr>
        <w:t>(2), 106–120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 xml:space="preserve">Brown, H. D. (2000). </w:t>
      </w:r>
      <w:proofErr w:type="gramStart"/>
      <w:r w:rsidRPr="00F132A7">
        <w:rPr>
          <w:rFonts w:ascii="Times New Roman" w:hAnsi="Times New Roman" w:cs="Times New Roman"/>
          <w:i/>
          <w:iCs/>
          <w:color w:val="000000" w:themeColor="text1"/>
          <w:sz w:val="24"/>
          <w:szCs w:val="24"/>
        </w:rPr>
        <w:t>Principles of language learning and teaching</w:t>
      </w:r>
      <w:r w:rsidRPr="00F132A7">
        <w:rPr>
          <w:rFonts w:ascii="Times New Roman" w:hAnsi="Times New Roman" w:cs="Times New Roman"/>
          <w:color w:val="000000" w:themeColor="text1"/>
          <w:sz w:val="24"/>
          <w:szCs w:val="24"/>
        </w:rPr>
        <w:t>.</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white</w:t>
      </w:r>
      <w:proofErr w:type="gramEnd"/>
      <w:r w:rsidRPr="00F132A7">
        <w:rPr>
          <w:rFonts w:ascii="Times New Roman" w:hAnsi="Times New Roman" w:cs="Times New Roman"/>
          <w:color w:val="000000" w:themeColor="text1"/>
          <w:sz w:val="24"/>
          <w:szCs w:val="24"/>
        </w:rPr>
        <w:t xml:space="preserve"> </w:t>
      </w:r>
      <w:proofErr w:type="spellStart"/>
      <w:r w:rsidRPr="00F132A7">
        <w:rPr>
          <w:rFonts w:ascii="Times New Roman" w:hAnsi="Times New Roman" w:cs="Times New Roman"/>
          <w:color w:val="000000" w:themeColor="text1"/>
          <w:sz w:val="24"/>
          <w:szCs w:val="24"/>
        </w:rPr>
        <w:t>plans,NY</w:t>
      </w:r>
      <w:proofErr w:type="spell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Longman.</w:t>
      </w:r>
      <w:proofErr w:type="gramEnd"/>
      <w:r w:rsidRPr="00F132A7">
        <w:rPr>
          <w:rFonts w:ascii="Times New Roman" w:hAnsi="Times New Roman" w:cs="Times New Roman"/>
          <w:color w:val="000000" w:themeColor="text1"/>
          <w:sz w:val="24"/>
          <w:szCs w:val="24"/>
        </w:rPr>
        <w:t xml:space="preserve"> Retrieved from http://ajiabdu.blogspot.com/2008/12/importance-of-motivation-in-teaching.html</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Campbell, J., </w:t>
      </w:r>
      <w:proofErr w:type="spellStart"/>
      <w:r w:rsidRPr="00F132A7">
        <w:rPr>
          <w:rFonts w:ascii="Times New Roman" w:hAnsi="Times New Roman" w:cs="Times New Roman"/>
          <w:color w:val="000000" w:themeColor="text1"/>
          <w:sz w:val="24"/>
          <w:szCs w:val="24"/>
          <w:shd w:val="clear" w:color="auto" w:fill="FFFFFF"/>
        </w:rPr>
        <w:t>Muijs</w:t>
      </w:r>
      <w:proofErr w:type="spellEnd"/>
      <w:r w:rsidRPr="00F132A7">
        <w:rPr>
          <w:rFonts w:ascii="Times New Roman" w:hAnsi="Times New Roman" w:cs="Times New Roman"/>
          <w:color w:val="000000" w:themeColor="text1"/>
          <w:sz w:val="24"/>
          <w:szCs w:val="24"/>
          <w:shd w:val="clear" w:color="auto" w:fill="FFFFFF"/>
        </w:rPr>
        <w:t xml:space="preserve">, D., Robinson, W., &amp; </w:t>
      </w:r>
      <w:proofErr w:type="spellStart"/>
      <w:r w:rsidRPr="00F132A7">
        <w:rPr>
          <w:rFonts w:ascii="Times New Roman" w:hAnsi="Times New Roman" w:cs="Times New Roman"/>
          <w:color w:val="000000" w:themeColor="text1"/>
          <w:sz w:val="24"/>
          <w:szCs w:val="24"/>
          <w:shd w:val="clear" w:color="auto" w:fill="FFFFFF"/>
        </w:rPr>
        <w:t>Kyriakides</w:t>
      </w:r>
      <w:proofErr w:type="spellEnd"/>
      <w:r w:rsidRPr="00F132A7">
        <w:rPr>
          <w:rFonts w:ascii="Times New Roman" w:hAnsi="Times New Roman" w:cs="Times New Roman"/>
          <w:color w:val="000000" w:themeColor="text1"/>
          <w:sz w:val="24"/>
          <w:szCs w:val="24"/>
          <w:shd w:val="clear" w:color="auto" w:fill="FFFFFF"/>
        </w:rPr>
        <w:t>, L. (2003).</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Measuring teachers' performance: A case for differentiation.</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Education 31</w:t>
      </w:r>
      <w:r w:rsidRPr="00F132A7">
        <w:rPr>
          <w:rFonts w:ascii="Times New Roman" w:hAnsi="Times New Roman" w:cs="Times New Roman"/>
          <w:color w:val="000000" w:themeColor="text1"/>
          <w:sz w:val="24"/>
          <w:szCs w:val="24"/>
          <w:shd w:val="clear" w:color="auto" w:fill="FFFFFF"/>
        </w:rPr>
        <w:t>(2), 4-8.</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Chow, S. J., &amp; Yong, B. C. S. (2013).</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Secondary School Students' Motivation and A</w:t>
      </w:r>
      <w:r w:rsidR="00393AF0">
        <w:rPr>
          <w:rFonts w:ascii="Times New Roman" w:hAnsi="Times New Roman" w:cs="Times New Roman"/>
          <w:color w:val="000000" w:themeColor="text1"/>
          <w:sz w:val="24"/>
          <w:szCs w:val="24"/>
          <w:shd w:val="clear" w:color="auto" w:fill="FFFFFF"/>
        </w:rPr>
        <w:t>chievement in Combined Science.</w:t>
      </w:r>
      <w:proofErr w:type="gramEnd"/>
      <w:r w:rsidR="00393AF0">
        <w:rPr>
          <w:rFonts w:ascii="Times New Roman" w:hAnsi="Times New Roman" w:cs="Times New Roman"/>
          <w:color w:val="000000" w:themeColor="text1"/>
          <w:sz w:val="24"/>
          <w:szCs w:val="24"/>
          <w:shd w:val="clear" w:color="auto" w:fill="FFFFFF"/>
        </w:rPr>
        <w:t xml:space="preserve"> </w:t>
      </w:r>
      <w:r w:rsidRPr="00F132A7">
        <w:rPr>
          <w:rFonts w:ascii="Times New Roman" w:hAnsi="Times New Roman" w:cs="Times New Roman"/>
          <w:i/>
          <w:iCs/>
          <w:color w:val="000000" w:themeColor="text1"/>
          <w:sz w:val="24"/>
          <w:szCs w:val="24"/>
          <w:shd w:val="clear" w:color="auto" w:fill="FFFFFF"/>
        </w:rPr>
        <w:t>Online Submission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w:t>
      </w:r>
      <w:r w:rsidRPr="00F132A7">
        <w:rPr>
          <w:rFonts w:ascii="Times New Roman" w:hAnsi="Times New Roman" w:cs="Times New Roman"/>
          <w:color w:val="000000" w:themeColor="text1"/>
          <w:sz w:val="24"/>
          <w:szCs w:val="24"/>
          <w:shd w:val="clear" w:color="auto" w:fill="FFFFFF"/>
        </w:rPr>
        <w:t>(4), 213-228.</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 xml:space="preserve">Close, W., &amp; Solberg, S. (2008). </w:t>
      </w:r>
      <w:proofErr w:type="gramStart"/>
      <w:r w:rsidRPr="00F132A7">
        <w:rPr>
          <w:rFonts w:ascii="Times New Roman" w:hAnsi="Times New Roman" w:cs="Times New Roman"/>
          <w:color w:val="000000" w:themeColor="text1"/>
          <w:sz w:val="24"/>
          <w:szCs w:val="24"/>
        </w:rPr>
        <w:t>Predicting achievement, distress, and retention among lower</w:t>
      </w:r>
      <w:r w:rsidR="00393AF0">
        <w:rPr>
          <w:rFonts w:ascii="Times New Roman" w:hAnsi="Times New Roman" w:cs="Times New Roman"/>
          <w:color w:val="000000" w:themeColor="text1"/>
          <w:sz w:val="24"/>
          <w:szCs w:val="24"/>
        </w:rPr>
        <w:t xml:space="preserve"> </w:t>
      </w:r>
      <w:r w:rsidRPr="00F132A7">
        <w:rPr>
          <w:rFonts w:ascii="Times New Roman" w:hAnsi="Times New Roman" w:cs="Times New Roman"/>
          <w:color w:val="000000" w:themeColor="text1"/>
          <w:sz w:val="24"/>
          <w:szCs w:val="24"/>
        </w:rPr>
        <w:t>income Latino youth.</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Journal of Vocational Behavior</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72</w:t>
      </w:r>
      <w:r w:rsidRPr="00F132A7">
        <w:rPr>
          <w:rFonts w:ascii="Times New Roman" w:hAnsi="Times New Roman" w:cs="Times New Roman"/>
          <w:color w:val="000000" w:themeColor="text1"/>
          <w:sz w:val="24"/>
          <w:szCs w:val="24"/>
        </w:rPr>
        <w:t>, 31-42.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lastRenderedPageBreak/>
        <w:t xml:space="preserve">Cole, G. A. (2000). </w:t>
      </w:r>
      <w:proofErr w:type="gramStart"/>
      <w:r w:rsidRPr="00F132A7">
        <w:rPr>
          <w:rFonts w:ascii="Times New Roman" w:hAnsi="Times New Roman" w:cs="Times New Roman"/>
          <w:i/>
          <w:iCs/>
          <w:color w:val="000000" w:themeColor="text1"/>
          <w:sz w:val="24"/>
          <w:szCs w:val="24"/>
        </w:rPr>
        <w:t>Management Theory and Practice.</w:t>
      </w:r>
      <w:proofErr w:type="gramEnd"/>
      <w:r w:rsidRPr="00F132A7">
        <w:rPr>
          <w:rFonts w:ascii="Times New Roman" w:hAnsi="Times New Roman" w:cs="Times New Roman"/>
          <w:color w:val="000000" w:themeColor="text1"/>
          <w:sz w:val="24"/>
          <w:szCs w:val="24"/>
        </w:rPr>
        <w:t xml:space="preserve"> Lens Educational Aldine Place: London. </w:t>
      </w:r>
      <w:proofErr w:type="gramStart"/>
      <w:r w:rsidRPr="00F132A7">
        <w:rPr>
          <w:rFonts w:ascii="Times New Roman" w:hAnsi="Times New Roman" w:cs="Times New Roman"/>
          <w:color w:val="000000" w:themeColor="text1"/>
          <w:sz w:val="24"/>
          <w:szCs w:val="24"/>
        </w:rPr>
        <w:t>P. 28.</w:t>
      </w:r>
      <w:proofErr w:type="gramEnd"/>
      <w:r w:rsidRPr="00F132A7">
        <w:rPr>
          <w:rFonts w:ascii="Times New Roman" w:hAnsi="Times New Roman" w:cs="Times New Roman"/>
          <w:color w:val="000000" w:themeColor="text1"/>
          <w:sz w:val="24"/>
          <w:szCs w:val="24"/>
          <w:shd w:val="clear" w:color="auto" w:fill="FFFFFF"/>
        </w:rPr>
        <w:t xml:space="preserve"> . Retrieved from </w:t>
      </w:r>
      <w:hyperlink r:id="rId35"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Cole, J. S., Bergin, D. A., &amp; Whittaker, T. A. (2008). Predicting student achievement for low stakes tests with effort and task value.</w:t>
      </w:r>
      <w:r w:rsidRPr="00F132A7">
        <w:rPr>
          <w:rFonts w:ascii="Times New Roman" w:hAnsi="Times New Roman" w:cs="Times New Roman"/>
          <w:i/>
          <w:color w:val="000000" w:themeColor="text1"/>
          <w:sz w:val="24"/>
          <w:szCs w:val="24"/>
        </w:rPr>
        <w:t xml:space="preserve"> Journal of</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Contemporary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33</w:t>
      </w:r>
      <w:r w:rsidRPr="00F132A7">
        <w:rPr>
          <w:rFonts w:ascii="Times New Roman" w:hAnsi="Times New Roman" w:cs="Times New Roman"/>
          <w:color w:val="000000" w:themeColor="text1"/>
          <w:sz w:val="24"/>
          <w:szCs w:val="24"/>
        </w:rPr>
        <w:t>, 609-624.</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Corno</w:t>
      </w:r>
      <w:proofErr w:type="spellEnd"/>
      <w:r w:rsidRPr="00F132A7">
        <w:rPr>
          <w:rFonts w:ascii="Times New Roman" w:hAnsi="Times New Roman" w:cs="Times New Roman"/>
          <w:color w:val="000000" w:themeColor="text1"/>
          <w:sz w:val="24"/>
          <w:szCs w:val="24"/>
        </w:rPr>
        <w:t xml:space="preserve">, L. (1993). The best-laid plans: Modern conceptions of volition and educational research. </w:t>
      </w:r>
      <w:r w:rsidRPr="00F132A7">
        <w:rPr>
          <w:rFonts w:ascii="Times New Roman" w:hAnsi="Times New Roman" w:cs="Times New Roman"/>
          <w:i/>
          <w:color w:val="000000" w:themeColor="text1"/>
          <w:sz w:val="24"/>
          <w:szCs w:val="24"/>
        </w:rPr>
        <w:t>Educational Researcher</w:t>
      </w:r>
      <w:r w:rsidRPr="00F132A7">
        <w:rPr>
          <w:rFonts w:ascii="Times New Roman" w:hAnsi="Times New Roman" w:cs="Times New Roman"/>
          <w:i/>
          <w:iCs/>
          <w:color w:val="000000" w:themeColor="text1"/>
          <w:sz w:val="24"/>
          <w:szCs w:val="24"/>
        </w:rPr>
        <w:t>, 22</w:t>
      </w:r>
      <w:r w:rsidRPr="00F132A7">
        <w:rPr>
          <w:rFonts w:ascii="Times New Roman" w:hAnsi="Times New Roman" w:cs="Times New Roman"/>
          <w:color w:val="000000" w:themeColor="text1"/>
          <w:sz w:val="24"/>
          <w:szCs w:val="24"/>
        </w:rPr>
        <w:t>(2), 14–22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Corpus, J., </w:t>
      </w:r>
      <w:proofErr w:type="spellStart"/>
      <w:r w:rsidRPr="00F132A7">
        <w:rPr>
          <w:rFonts w:ascii="Times New Roman" w:hAnsi="Times New Roman" w:cs="Times New Roman"/>
          <w:color w:val="000000" w:themeColor="text1"/>
          <w:sz w:val="24"/>
          <w:szCs w:val="24"/>
        </w:rPr>
        <w:t>McClintic</w:t>
      </w:r>
      <w:proofErr w:type="spellEnd"/>
      <w:r w:rsidRPr="00F132A7">
        <w:rPr>
          <w:rFonts w:ascii="Times New Roman" w:hAnsi="Times New Roman" w:cs="Times New Roman"/>
          <w:color w:val="000000" w:themeColor="text1"/>
          <w:sz w:val="24"/>
          <w:szCs w:val="24"/>
        </w:rPr>
        <w:t xml:space="preserve">, G &amp; </w:t>
      </w:r>
      <w:proofErr w:type="spellStart"/>
      <w:r w:rsidRPr="00F132A7">
        <w:rPr>
          <w:rFonts w:ascii="Times New Roman" w:hAnsi="Times New Roman" w:cs="Times New Roman"/>
          <w:color w:val="000000" w:themeColor="text1"/>
          <w:sz w:val="24"/>
          <w:szCs w:val="24"/>
        </w:rPr>
        <w:t>Hayenga</w:t>
      </w:r>
      <w:proofErr w:type="spellEnd"/>
      <w:r w:rsidRPr="00F132A7">
        <w:rPr>
          <w:rFonts w:ascii="Times New Roman" w:hAnsi="Times New Roman" w:cs="Times New Roman"/>
          <w:color w:val="000000" w:themeColor="text1"/>
          <w:sz w:val="24"/>
          <w:szCs w:val="24"/>
        </w:rPr>
        <w:t>, A. O. (2009).</w:t>
      </w:r>
      <w:proofErr w:type="gramEnd"/>
      <w:r w:rsidRPr="00F132A7">
        <w:rPr>
          <w:rFonts w:ascii="Times New Roman" w:hAnsi="Times New Roman" w:cs="Times New Roman"/>
          <w:color w:val="000000" w:themeColor="text1"/>
          <w:sz w:val="24"/>
          <w:szCs w:val="24"/>
        </w:rPr>
        <w:t xml:space="preserve"> Within-year changes in children’s intrinsic and extrinsic motivational orientations: Contextual predictors and academic outcomes. </w:t>
      </w:r>
      <w:r w:rsidRPr="00F132A7">
        <w:rPr>
          <w:rFonts w:ascii="Times New Roman" w:hAnsi="Times New Roman" w:cs="Times New Roman"/>
          <w:i/>
          <w:color w:val="000000" w:themeColor="text1"/>
          <w:sz w:val="24"/>
          <w:szCs w:val="24"/>
        </w:rPr>
        <w:t>Contemporary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34</w:t>
      </w:r>
      <w:r w:rsidRPr="00F132A7">
        <w:rPr>
          <w:rFonts w:ascii="Times New Roman" w:hAnsi="Times New Roman" w:cs="Times New Roman"/>
          <w:color w:val="000000" w:themeColor="text1"/>
          <w:sz w:val="24"/>
          <w:szCs w:val="24"/>
        </w:rPr>
        <w:t>, 154- 166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Covington, M. V., &amp; </w:t>
      </w:r>
      <w:proofErr w:type="spellStart"/>
      <w:r w:rsidRPr="00F132A7">
        <w:rPr>
          <w:rFonts w:ascii="Times New Roman" w:hAnsi="Times New Roman" w:cs="Times New Roman"/>
          <w:color w:val="000000" w:themeColor="text1"/>
          <w:sz w:val="24"/>
          <w:szCs w:val="24"/>
          <w:shd w:val="clear" w:color="auto" w:fill="FFFFFF"/>
        </w:rPr>
        <w:t>Omelich</w:t>
      </w:r>
      <w:proofErr w:type="spellEnd"/>
      <w:r w:rsidRPr="00F132A7">
        <w:rPr>
          <w:rFonts w:ascii="Times New Roman" w:hAnsi="Times New Roman" w:cs="Times New Roman"/>
          <w:color w:val="000000" w:themeColor="text1"/>
          <w:sz w:val="24"/>
          <w:szCs w:val="24"/>
          <w:shd w:val="clear" w:color="auto" w:fill="FFFFFF"/>
        </w:rPr>
        <w:t>, C. L. (1979).</w:t>
      </w:r>
      <w:proofErr w:type="gramEnd"/>
      <w:r w:rsidRPr="00F132A7">
        <w:rPr>
          <w:rFonts w:ascii="Times New Roman" w:hAnsi="Times New Roman" w:cs="Times New Roman"/>
          <w:color w:val="000000" w:themeColor="text1"/>
          <w:sz w:val="24"/>
          <w:szCs w:val="24"/>
          <w:shd w:val="clear" w:color="auto" w:fill="FFFFFF"/>
        </w:rPr>
        <w:t xml:space="preserve"> Are causal attributions causal? </w:t>
      </w:r>
      <w:proofErr w:type="gramStart"/>
      <w:r w:rsidRPr="00F132A7">
        <w:rPr>
          <w:rFonts w:ascii="Times New Roman" w:hAnsi="Times New Roman" w:cs="Times New Roman"/>
          <w:color w:val="000000" w:themeColor="text1"/>
          <w:sz w:val="24"/>
          <w:szCs w:val="24"/>
          <w:shd w:val="clear" w:color="auto" w:fill="FFFFFF"/>
        </w:rPr>
        <w:t>A path analysis of the cognitive model of achievement motivation.</w:t>
      </w:r>
      <w:proofErr w:type="gramEnd"/>
      <w:r w:rsidRPr="00F132A7">
        <w:rPr>
          <w:rFonts w:ascii="Times New Roman" w:hAnsi="Times New Roman" w:cs="Times New Roman"/>
          <w:color w:val="000000" w:themeColor="text1"/>
          <w:sz w:val="24"/>
          <w:szCs w:val="24"/>
          <w:shd w:val="clear" w:color="auto" w:fill="FFFFFF"/>
        </w:rPr>
        <w:t> </w:t>
      </w:r>
      <w:proofErr w:type="gramStart"/>
      <w:r w:rsidRPr="00F132A7">
        <w:rPr>
          <w:rFonts w:ascii="Times New Roman" w:hAnsi="Times New Roman" w:cs="Times New Roman"/>
          <w:i/>
          <w:iCs/>
          <w:color w:val="000000" w:themeColor="text1"/>
          <w:sz w:val="24"/>
          <w:szCs w:val="24"/>
          <w:shd w:val="clear" w:color="auto" w:fill="FFFFFF"/>
        </w:rPr>
        <w:t>Journal of Personality and Social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37</w:t>
      </w:r>
      <w:r w:rsidRPr="00F132A7">
        <w:rPr>
          <w:rFonts w:ascii="Times New Roman" w:hAnsi="Times New Roman" w:cs="Times New Roman"/>
          <w:color w:val="000000" w:themeColor="text1"/>
          <w:sz w:val="24"/>
          <w:szCs w:val="24"/>
          <w:shd w:val="clear" w:color="auto" w:fill="FFFFFF"/>
        </w:rPr>
        <w:t>(9), 1487.</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Danielsen</w:t>
      </w:r>
      <w:proofErr w:type="spellEnd"/>
      <w:r w:rsidRPr="00F132A7">
        <w:rPr>
          <w:rFonts w:ascii="Times New Roman" w:hAnsi="Times New Roman" w:cs="Times New Roman"/>
          <w:color w:val="000000" w:themeColor="text1"/>
          <w:sz w:val="24"/>
          <w:szCs w:val="24"/>
        </w:rPr>
        <w:t xml:space="preserve">, A. G., </w:t>
      </w:r>
      <w:proofErr w:type="spellStart"/>
      <w:r w:rsidRPr="00F132A7">
        <w:rPr>
          <w:rFonts w:ascii="Times New Roman" w:hAnsi="Times New Roman" w:cs="Times New Roman"/>
          <w:color w:val="000000" w:themeColor="text1"/>
          <w:sz w:val="24"/>
          <w:szCs w:val="24"/>
        </w:rPr>
        <w:t>Wiium</w:t>
      </w:r>
      <w:proofErr w:type="spellEnd"/>
      <w:r w:rsidRPr="00F132A7">
        <w:rPr>
          <w:rFonts w:ascii="Times New Roman" w:hAnsi="Times New Roman" w:cs="Times New Roman"/>
          <w:color w:val="000000" w:themeColor="text1"/>
          <w:sz w:val="24"/>
          <w:szCs w:val="24"/>
        </w:rPr>
        <w:t xml:space="preserve">, N., </w:t>
      </w:r>
      <w:proofErr w:type="spellStart"/>
      <w:r w:rsidRPr="00F132A7">
        <w:rPr>
          <w:rFonts w:ascii="Times New Roman" w:hAnsi="Times New Roman" w:cs="Times New Roman"/>
          <w:color w:val="000000" w:themeColor="text1"/>
          <w:sz w:val="24"/>
          <w:szCs w:val="24"/>
        </w:rPr>
        <w:t>Wilhelmsen</w:t>
      </w:r>
      <w:proofErr w:type="spellEnd"/>
      <w:r w:rsidRPr="00F132A7">
        <w:rPr>
          <w:rFonts w:ascii="Times New Roman" w:hAnsi="Times New Roman" w:cs="Times New Roman"/>
          <w:color w:val="000000" w:themeColor="text1"/>
          <w:sz w:val="24"/>
          <w:szCs w:val="24"/>
        </w:rPr>
        <w:t xml:space="preserve">, B. U., &amp; </w:t>
      </w:r>
      <w:proofErr w:type="spellStart"/>
      <w:r w:rsidRPr="00F132A7">
        <w:rPr>
          <w:rFonts w:ascii="Times New Roman" w:hAnsi="Times New Roman" w:cs="Times New Roman"/>
          <w:color w:val="000000" w:themeColor="text1"/>
          <w:sz w:val="24"/>
          <w:szCs w:val="24"/>
        </w:rPr>
        <w:t>Wold</w:t>
      </w:r>
      <w:proofErr w:type="spellEnd"/>
      <w:r w:rsidRPr="00F132A7">
        <w:rPr>
          <w:rFonts w:ascii="Times New Roman" w:hAnsi="Times New Roman" w:cs="Times New Roman"/>
          <w:color w:val="000000" w:themeColor="text1"/>
          <w:sz w:val="24"/>
          <w:szCs w:val="24"/>
        </w:rPr>
        <w:t>, B. (2010).</w:t>
      </w:r>
      <w:proofErr w:type="gramEnd"/>
      <w:r w:rsidRPr="00F132A7">
        <w:rPr>
          <w:rFonts w:ascii="Times New Roman" w:hAnsi="Times New Roman" w:cs="Times New Roman"/>
          <w:color w:val="000000" w:themeColor="text1"/>
          <w:sz w:val="24"/>
          <w:szCs w:val="24"/>
        </w:rPr>
        <w:t xml:space="preserve"> Perceived support provided by teachers and classmates and students' self-</w:t>
      </w:r>
      <w:proofErr w:type="spellStart"/>
      <w:r w:rsidRPr="00F132A7">
        <w:rPr>
          <w:rFonts w:ascii="Times New Roman" w:hAnsi="Times New Roman" w:cs="Times New Roman"/>
          <w:color w:val="000000" w:themeColor="text1"/>
          <w:sz w:val="24"/>
          <w:szCs w:val="24"/>
        </w:rPr>
        <w:t>repmied</w:t>
      </w:r>
      <w:proofErr w:type="spellEnd"/>
      <w:r w:rsidRPr="00F132A7">
        <w:rPr>
          <w:rFonts w:ascii="Times New Roman" w:hAnsi="Times New Roman" w:cs="Times New Roman"/>
          <w:color w:val="000000" w:themeColor="text1"/>
          <w:sz w:val="24"/>
          <w:szCs w:val="24"/>
        </w:rPr>
        <w:t xml:space="preserve"> academic initiative. </w:t>
      </w:r>
      <w:r w:rsidRPr="00F132A7">
        <w:rPr>
          <w:rFonts w:ascii="Times New Roman" w:hAnsi="Times New Roman" w:cs="Times New Roman"/>
          <w:i/>
          <w:color w:val="000000" w:themeColor="text1"/>
          <w:sz w:val="24"/>
          <w:szCs w:val="24"/>
        </w:rPr>
        <w:t>Journal of School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48</w:t>
      </w:r>
      <w:r w:rsidRPr="00F132A7">
        <w:rPr>
          <w:rFonts w:ascii="Times New Roman" w:hAnsi="Times New Roman" w:cs="Times New Roman"/>
          <w:color w:val="000000" w:themeColor="text1"/>
          <w:sz w:val="24"/>
          <w:szCs w:val="24"/>
        </w:rPr>
        <w:t>(3), 247-267. doi:10.1016/j.jsp.2010.02.002.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 xml:space="preserve">David, L. (2014). </w:t>
      </w:r>
      <w:r w:rsidRPr="00F132A7">
        <w:rPr>
          <w:rFonts w:ascii="Times New Roman" w:hAnsi="Times New Roman" w:cs="Times New Roman"/>
          <w:i/>
          <w:iCs/>
          <w:color w:val="000000" w:themeColor="text1"/>
          <w:sz w:val="24"/>
          <w:szCs w:val="24"/>
        </w:rPr>
        <w:t>Classical Conditioning (Pavlov), in Learning Theories</w:t>
      </w:r>
      <w:r w:rsidRPr="00F132A7">
        <w:rPr>
          <w:rFonts w:ascii="Times New Roman" w:hAnsi="Times New Roman" w:cs="Times New Roman"/>
          <w:color w:val="000000" w:themeColor="text1"/>
          <w:sz w:val="24"/>
          <w:szCs w:val="24"/>
        </w:rPr>
        <w:t xml:space="preserve">. Retrieved from </w:t>
      </w:r>
      <w:hyperlink r:id="rId36" w:history="1">
        <w:r w:rsidRPr="00F132A7">
          <w:rPr>
            <w:rFonts w:ascii="Times New Roman" w:hAnsi="Times New Roman" w:cs="Times New Roman"/>
            <w:color w:val="000000" w:themeColor="text1"/>
            <w:sz w:val="24"/>
            <w:szCs w:val="24"/>
          </w:rPr>
          <w:t>https://www.learning-theories.com/classical-conditioning-pavlov.html</w:t>
        </w:r>
      </w:hyperlink>
      <w:r w:rsidRPr="00F132A7">
        <w:rPr>
          <w:rFonts w:ascii="Times New Roman" w:hAnsi="Times New Roman" w:cs="Times New Roman"/>
          <w:color w:val="000000" w:themeColor="text1"/>
          <w:sz w:val="24"/>
          <w:szCs w:val="24"/>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Deci</w:t>
      </w:r>
      <w:proofErr w:type="spellEnd"/>
      <w:r w:rsidRPr="00F132A7">
        <w:rPr>
          <w:rFonts w:ascii="Times New Roman" w:hAnsi="Times New Roman" w:cs="Times New Roman"/>
          <w:color w:val="000000" w:themeColor="text1"/>
          <w:sz w:val="24"/>
          <w:szCs w:val="24"/>
        </w:rPr>
        <w:t>, E. L., &amp; Ryan, R. M. (1985).</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i/>
          <w:iCs/>
          <w:color w:val="000000" w:themeColor="text1"/>
          <w:sz w:val="24"/>
          <w:szCs w:val="24"/>
        </w:rPr>
        <w:t>Intrinsic motivation and self-determination in human behavior</w:t>
      </w:r>
      <w:r w:rsidRPr="00F132A7">
        <w:rPr>
          <w:rFonts w:ascii="Times New Roman" w:hAnsi="Times New Roman" w:cs="Times New Roman"/>
          <w:color w:val="000000" w:themeColor="text1"/>
          <w:sz w:val="24"/>
          <w:szCs w:val="24"/>
        </w:rPr>
        <w:t>.</w:t>
      </w:r>
      <w:proofErr w:type="gramEnd"/>
      <w:r w:rsidRPr="00F132A7">
        <w:rPr>
          <w:rFonts w:ascii="Times New Roman" w:hAnsi="Times New Roman" w:cs="Times New Roman"/>
          <w:color w:val="000000" w:themeColor="text1"/>
          <w:sz w:val="24"/>
          <w:szCs w:val="24"/>
        </w:rPr>
        <w:t xml:space="preserve"> New York: Plenum.</w:t>
      </w:r>
      <w:r w:rsidRPr="00F132A7">
        <w:rPr>
          <w:rFonts w:ascii="Times New Roman" w:hAnsi="Times New Roman" w:cs="Times New Roman"/>
          <w:color w:val="000000" w:themeColor="text1"/>
          <w:sz w:val="24"/>
          <w:szCs w:val="24"/>
          <w:shd w:val="clear" w:color="auto" w:fill="FFFFFF"/>
        </w:rPr>
        <w:t xml:space="preserve"> Retrieved from </w:t>
      </w:r>
      <w:hyperlink r:id="rId37" w:history="1">
        <w:r w:rsidRPr="00F132A7">
          <w:rPr>
            <w:rStyle w:val="Hyperlink"/>
            <w:rFonts w:ascii="Times New Roman" w:hAnsi="Times New Roman" w:cs="Times New Roman"/>
            <w:color w:val="000000" w:themeColor="text1"/>
            <w:sz w:val="24"/>
            <w:szCs w:val="24"/>
            <w:u w:val="none"/>
            <w:shd w:val="clear" w:color="auto" w:fill="FFFFFF"/>
          </w:rPr>
          <w:t>https://link.springer.com</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Deci</w:t>
      </w:r>
      <w:proofErr w:type="spellEnd"/>
      <w:r w:rsidRPr="00F132A7">
        <w:rPr>
          <w:rFonts w:ascii="Times New Roman" w:hAnsi="Times New Roman" w:cs="Times New Roman"/>
          <w:color w:val="000000" w:themeColor="text1"/>
          <w:sz w:val="24"/>
          <w:szCs w:val="24"/>
        </w:rPr>
        <w:t>, E. L., &amp; Ryan, R. M. (1987).</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The support of autonomy and the control of behavior.</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Journal of Personality and Social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53</w:t>
      </w:r>
      <w:r w:rsidRPr="00F132A7">
        <w:rPr>
          <w:rFonts w:ascii="Times New Roman" w:hAnsi="Times New Roman" w:cs="Times New Roman"/>
          <w:color w:val="000000" w:themeColor="text1"/>
          <w:sz w:val="24"/>
          <w:szCs w:val="24"/>
        </w:rPr>
        <w:t>, 1024–1037</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lastRenderedPageBreak/>
        <w:t>Deci</w:t>
      </w:r>
      <w:proofErr w:type="spellEnd"/>
      <w:r w:rsidRPr="00F132A7">
        <w:rPr>
          <w:rFonts w:ascii="Times New Roman" w:hAnsi="Times New Roman" w:cs="Times New Roman"/>
          <w:color w:val="000000" w:themeColor="text1"/>
          <w:sz w:val="24"/>
          <w:szCs w:val="24"/>
        </w:rPr>
        <w:t xml:space="preserve">, E. L., </w:t>
      </w:r>
      <w:proofErr w:type="spellStart"/>
      <w:r w:rsidRPr="00F132A7">
        <w:rPr>
          <w:rFonts w:ascii="Times New Roman" w:hAnsi="Times New Roman" w:cs="Times New Roman"/>
          <w:color w:val="000000" w:themeColor="text1"/>
          <w:sz w:val="24"/>
          <w:szCs w:val="24"/>
        </w:rPr>
        <w:t>Koestner</w:t>
      </w:r>
      <w:proofErr w:type="spellEnd"/>
      <w:r w:rsidRPr="00F132A7">
        <w:rPr>
          <w:rFonts w:ascii="Times New Roman" w:hAnsi="Times New Roman" w:cs="Times New Roman"/>
          <w:color w:val="000000" w:themeColor="text1"/>
          <w:sz w:val="24"/>
          <w:szCs w:val="24"/>
        </w:rPr>
        <w:t>, R., &amp; Ryan, R. M. (1999).</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A meta-analytic review of experiments examining the effects of extrinsic rewards on intrinsic motivation.</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Psychological Bulletin</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125</w:t>
      </w:r>
      <w:r w:rsidRPr="00F132A7">
        <w:rPr>
          <w:rFonts w:ascii="Times New Roman" w:hAnsi="Times New Roman" w:cs="Times New Roman"/>
          <w:color w:val="000000" w:themeColor="text1"/>
          <w:sz w:val="24"/>
          <w:szCs w:val="24"/>
        </w:rPr>
        <w:t>(6), 627–668.</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Deci</w:t>
      </w:r>
      <w:proofErr w:type="spellEnd"/>
      <w:r w:rsidRPr="00F132A7">
        <w:rPr>
          <w:rFonts w:ascii="Times New Roman" w:hAnsi="Times New Roman" w:cs="Times New Roman"/>
          <w:color w:val="000000" w:themeColor="text1"/>
          <w:sz w:val="24"/>
          <w:szCs w:val="24"/>
          <w:shd w:val="clear" w:color="auto" w:fill="FFFFFF"/>
        </w:rPr>
        <w:t xml:space="preserve">, E. L., Schwartz, A. J., </w:t>
      </w:r>
      <w:proofErr w:type="spellStart"/>
      <w:r w:rsidRPr="00F132A7">
        <w:rPr>
          <w:rFonts w:ascii="Times New Roman" w:hAnsi="Times New Roman" w:cs="Times New Roman"/>
          <w:color w:val="000000" w:themeColor="text1"/>
          <w:sz w:val="24"/>
          <w:szCs w:val="24"/>
          <w:shd w:val="clear" w:color="auto" w:fill="FFFFFF"/>
        </w:rPr>
        <w:t>Sheinman</w:t>
      </w:r>
      <w:proofErr w:type="spellEnd"/>
      <w:r w:rsidRPr="00F132A7">
        <w:rPr>
          <w:rFonts w:ascii="Times New Roman" w:hAnsi="Times New Roman" w:cs="Times New Roman"/>
          <w:color w:val="000000" w:themeColor="text1"/>
          <w:sz w:val="24"/>
          <w:szCs w:val="24"/>
          <w:shd w:val="clear" w:color="auto" w:fill="FFFFFF"/>
        </w:rPr>
        <w:t>, L., &amp; Ryan, R. M. (1981).</w:t>
      </w:r>
      <w:proofErr w:type="gramEnd"/>
      <w:r w:rsidRPr="00F132A7">
        <w:rPr>
          <w:rFonts w:ascii="Times New Roman" w:hAnsi="Times New Roman" w:cs="Times New Roman"/>
          <w:color w:val="000000" w:themeColor="text1"/>
          <w:sz w:val="24"/>
          <w:szCs w:val="24"/>
          <w:shd w:val="clear" w:color="auto" w:fill="FFFFFF"/>
        </w:rPr>
        <w:t xml:space="preserve"> An instrument to assess adults' orientations toward control versus autonomy with children: Reflections on intrinsic motivation and perceived competence. </w:t>
      </w:r>
      <w:proofErr w:type="gramStart"/>
      <w:r w:rsidRPr="00F132A7">
        <w:rPr>
          <w:rFonts w:ascii="Times New Roman" w:hAnsi="Times New Roman" w:cs="Times New Roman"/>
          <w:i/>
          <w:iCs/>
          <w:color w:val="000000" w:themeColor="text1"/>
          <w:sz w:val="24"/>
          <w:szCs w:val="24"/>
          <w:shd w:val="clear" w:color="auto" w:fill="FFFFFF"/>
        </w:rPr>
        <w:t>Journal of Educational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73</w:t>
      </w:r>
      <w:r w:rsidRPr="00F132A7">
        <w:rPr>
          <w:rFonts w:ascii="Times New Roman" w:hAnsi="Times New Roman" w:cs="Times New Roman"/>
          <w:color w:val="000000" w:themeColor="text1"/>
          <w:sz w:val="24"/>
          <w:szCs w:val="24"/>
          <w:shd w:val="clear" w:color="auto" w:fill="FFFFFF"/>
        </w:rPr>
        <w:t>(5), 642.</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Deci</w:t>
      </w:r>
      <w:proofErr w:type="spellEnd"/>
      <w:r w:rsidRPr="00F132A7">
        <w:rPr>
          <w:rFonts w:ascii="Times New Roman" w:hAnsi="Times New Roman" w:cs="Times New Roman"/>
          <w:color w:val="000000" w:themeColor="text1"/>
          <w:sz w:val="24"/>
          <w:szCs w:val="24"/>
        </w:rPr>
        <w:t xml:space="preserve">, E. L., </w:t>
      </w:r>
      <w:proofErr w:type="spellStart"/>
      <w:r w:rsidRPr="00F132A7">
        <w:rPr>
          <w:rFonts w:ascii="Times New Roman" w:hAnsi="Times New Roman" w:cs="Times New Roman"/>
          <w:color w:val="000000" w:themeColor="text1"/>
          <w:sz w:val="24"/>
          <w:szCs w:val="24"/>
        </w:rPr>
        <w:t>Vallerand</w:t>
      </w:r>
      <w:proofErr w:type="spellEnd"/>
      <w:r w:rsidRPr="00F132A7">
        <w:rPr>
          <w:rFonts w:ascii="Times New Roman" w:hAnsi="Times New Roman" w:cs="Times New Roman"/>
          <w:color w:val="000000" w:themeColor="text1"/>
          <w:sz w:val="24"/>
          <w:szCs w:val="24"/>
        </w:rPr>
        <w:t>, R. J., Pelletier, L. G., &amp; Ryan, R. M. (1991).</w:t>
      </w:r>
      <w:proofErr w:type="gramEnd"/>
      <w:r w:rsidRPr="00F132A7">
        <w:rPr>
          <w:rFonts w:ascii="Times New Roman" w:hAnsi="Times New Roman" w:cs="Times New Roman"/>
          <w:color w:val="000000" w:themeColor="text1"/>
          <w:sz w:val="24"/>
          <w:szCs w:val="24"/>
        </w:rPr>
        <w:t xml:space="preserve"> Motivation in education: The self-determination perspective. </w:t>
      </w:r>
      <w:r w:rsidRPr="00F132A7">
        <w:rPr>
          <w:rFonts w:ascii="Times New Roman" w:hAnsi="Times New Roman" w:cs="Times New Roman"/>
          <w:i/>
          <w:color w:val="000000" w:themeColor="text1"/>
          <w:sz w:val="24"/>
          <w:szCs w:val="24"/>
        </w:rPr>
        <w:t>Educational Psychologist</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26</w:t>
      </w:r>
      <w:r w:rsidRPr="00F132A7">
        <w:rPr>
          <w:rFonts w:ascii="Times New Roman" w:hAnsi="Times New Roman" w:cs="Times New Roman"/>
          <w:color w:val="000000" w:themeColor="text1"/>
          <w:sz w:val="24"/>
          <w:szCs w:val="24"/>
        </w:rPr>
        <w:t>, 325–346</w:t>
      </w:r>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D'Elisa</w:t>
      </w:r>
      <w:proofErr w:type="spellEnd"/>
      <w:r w:rsidRPr="00F132A7">
        <w:rPr>
          <w:rFonts w:ascii="Times New Roman" w:hAnsi="Times New Roman" w:cs="Times New Roman"/>
          <w:color w:val="000000" w:themeColor="text1"/>
          <w:sz w:val="24"/>
          <w:szCs w:val="24"/>
          <w:shd w:val="clear" w:color="auto" w:fill="FFFFFF"/>
        </w:rPr>
        <w:t>, T. M. (2015).</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Student Motivation: Teacher Perceptions, Beliefs and Practices.</w:t>
      </w:r>
      <w:r w:rsidRPr="00F132A7">
        <w:rPr>
          <w:rFonts w:ascii="Times New Roman" w:hAnsi="Times New Roman" w:cs="Times New Roman"/>
          <w:color w:val="000000" w:themeColor="text1"/>
          <w:sz w:val="24"/>
          <w:szCs w:val="24"/>
        </w:rPr>
        <w:t xml:space="preserve"> Retrieved from </w:t>
      </w:r>
      <w:hyperlink r:id="rId38" w:history="1">
        <w:r w:rsidRPr="00F132A7">
          <w:rPr>
            <w:rStyle w:val="Hyperlink"/>
            <w:rFonts w:ascii="Times New Roman" w:hAnsi="Times New Roman" w:cs="Times New Roman"/>
            <w:color w:val="000000" w:themeColor="text1"/>
            <w:sz w:val="24"/>
            <w:szCs w:val="24"/>
            <w:u w:val="none"/>
          </w:rPr>
          <w:t>http://digitalcommons.pcom.edu/psychology_dissertations</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Dennis, J. M., </w:t>
      </w:r>
      <w:proofErr w:type="spellStart"/>
      <w:r w:rsidRPr="00F132A7">
        <w:rPr>
          <w:rFonts w:ascii="Times New Roman" w:hAnsi="Times New Roman" w:cs="Times New Roman"/>
          <w:color w:val="000000" w:themeColor="text1"/>
          <w:sz w:val="24"/>
          <w:szCs w:val="24"/>
          <w:shd w:val="clear" w:color="auto" w:fill="FFFFFF"/>
        </w:rPr>
        <w:t>Phinney</w:t>
      </w:r>
      <w:proofErr w:type="spellEnd"/>
      <w:r w:rsidRPr="00F132A7">
        <w:rPr>
          <w:rFonts w:ascii="Times New Roman" w:hAnsi="Times New Roman" w:cs="Times New Roman"/>
          <w:color w:val="000000" w:themeColor="text1"/>
          <w:sz w:val="24"/>
          <w:szCs w:val="24"/>
          <w:shd w:val="clear" w:color="auto" w:fill="FFFFFF"/>
        </w:rPr>
        <w:t xml:space="preserve">, J. S., &amp; </w:t>
      </w:r>
      <w:proofErr w:type="spellStart"/>
      <w:r w:rsidRPr="00F132A7">
        <w:rPr>
          <w:rFonts w:ascii="Times New Roman" w:hAnsi="Times New Roman" w:cs="Times New Roman"/>
          <w:color w:val="000000" w:themeColor="text1"/>
          <w:sz w:val="24"/>
          <w:szCs w:val="24"/>
          <w:shd w:val="clear" w:color="auto" w:fill="FFFFFF"/>
        </w:rPr>
        <w:t>Chuateco</w:t>
      </w:r>
      <w:proofErr w:type="spellEnd"/>
      <w:r w:rsidRPr="00F132A7">
        <w:rPr>
          <w:rFonts w:ascii="Times New Roman" w:hAnsi="Times New Roman" w:cs="Times New Roman"/>
          <w:color w:val="000000" w:themeColor="text1"/>
          <w:sz w:val="24"/>
          <w:szCs w:val="24"/>
          <w:shd w:val="clear" w:color="auto" w:fill="FFFFFF"/>
        </w:rPr>
        <w:t>, L. I. (2005).</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The role of motivation, parental support, and peer support in the academic success of ethnic minority first-generation college students.</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Journal of College Student Development</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46</w:t>
      </w:r>
      <w:r w:rsidRPr="00F132A7">
        <w:rPr>
          <w:rFonts w:ascii="Times New Roman" w:hAnsi="Times New Roman" w:cs="Times New Roman"/>
          <w:color w:val="000000" w:themeColor="text1"/>
          <w:sz w:val="24"/>
          <w:szCs w:val="24"/>
          <w:shd w:val="clear" w:color="auto" w:fill="FFFFFF"/>
        </w:rPr>
        <w:t>(3), 223-236.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Dörnyei</w:t>
      </w:r>
      <w:proofErr w:type="spellEnd"/>
      <w:r w:rsidRPr="00F132A7">
        <w:rPr>
          <w:rFonts w:ascii="Times New Roman" w:hAnsi="Times New Roman" w:cs="Times New Roman"/>
          <w:color w:val="000000" w:themeColor="text1"/>
          <w:sz w:val="24"/>
          <w:szCs w:val="24"/>
          <w:shd w:val="clear" w:color="auto" w:fill="FFFFFF"/>
        </w:rPr>
        <w:t>, Z. (2001). New themes and approaches in second language motivation research. </w:t>
      </w:r>
      <w:r w:rsidRPr="00F132A7">
        <w:rPr>
          <w:rFonts w:ascii="Times New Roman" w:hAnsi="Times New Roman" w:cs="Times New Roman"/>
          <w:i/>
          <w:iCs/>
          <w:color w:val="000000" w:themeColor="text1"/>
          <w:sz w:val="24"/>
          <w:szCs w:val="24"/>
          <w:shd w:val="clear" w:color="auto" w:fill="FFFFFF"/>
        </w:rPr>
        <w:t>Annual Review of Applied Linguistics</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21</w:t>
      </w:r>
      <w:r w:rsidRPr="00F132A7">
        <w:rPr>
          <w:rFonts w:ascii="Times New Roman" w:hAnsi="Times New Roman" w:cs="Times New Roman"/>
          <w:color w:val="000000" w:themeColor="text1"/>
          <w:sz w:val="24"/>
          <w:szCs w:val="24"/>
          <w:shd w:val="clear" w:color="auto" w:fill="FFFFFF"/>
        </w:rPr>
        <w:t>, 43-59.</w:t>
      </w:r>
    </w:p>
    <w:p w:rsidR="00F132A7" w:rsidRPr="00F132A7" w:rsidRDefault="00F132A7" w:rsidP="00F132A7">
      <w:pPr>
        <w:spacing w:after="0" w:line="480" w:lineRule="auto"/>
        <w:ind w:left="547" w:hanging="547"/>
        <w:rPr>
          <w:rFonts w:ascii="Times New Roman" w:hAnsi="Times New Roman" w:cs="Times New Roman"/>
          <w:sz w:val="24"/>
          <w:szCs w:val="24"/>
        </w:rPr>
      </w:pPr>
      <w:proofErr w:type="spellStart"/>
      <w:proofErr w:type="gramStart"/>
      <w:r w:rsidRPr="00F132A7">
        <w:rPr>
          <w:rFonts w:ascii="Times New Roman" w:hAnsi="Times New Roman" w:cs="Times New Roman"/>
          <w:sz w:val="24"/>
          <w:szCs w:val="24"/>
        </w:rPr>
        <w:t>Eccles</w:t>
      </w:r>
      <w:proofErr w:type="spellEnd"/>
      <w:r w:rsidRPr="00F132A7">
        <w:rPr>
          <w:rFonts w:ascii="Times New Roman" w:hAnsi="Times New Roman" w:cs="Times New Roman"/>
          <w:sz w:val="24"/>
          <w:szCs w:val="24"/>
        </w:rPr>
        <w:t xml:space="preserve">, J. &amp; </w:t>
      </w:r>
      <w:proofErr w:type="spellStart"/>
      <w:r w:rsidRPr="00F132A7">
        <w:rPr>
          <w:rFonts w:ascii="Times New Roman" w:hAnsi="Times New Roman" w:cs="Times New Roman"/>
          <w:sz w:val="24"/>
          <w:szCs w:val="24"/>
        </w:rPr>
        <w:t>Wigfield</w:t>
      </w:r>
      <w:proofErr w:type="spellEnd"/>
      <w:r w:rsidRPr="00F132A7">
        <w:rPr>
          <w:rFonts w:ascii="Times New Roman" w:hAnsi="Times New Roman" w:cs="Times New Roman"/>
          <w:sz w:val="24"/>
          <w:szCs w:val="24"/>
        </w:rPr>
        <w:t>, A. (2002).</w:t>
      </w:r>
      <w:proofErr w:type="gramEnd"/>
      <w:r w:rsidRPr="00F132A7">
        <w:rPr>
          <w:rFonts w:ascii="Times New Roman" w:hAnsi="Times New Roman" w:cs="Times New Roman"/>
          <w:sz w:val="24"/>
          <w:szCs w:val="24"/>
        </w:rPr>
        <w:t xml:space="preserve"> </w:t>
      </w:r>
      <w:proofErr w:type="gramStart"/>
      <w:r w:rsidRPr="00F132A7">
        <w:rPr>
          <w:rFonts w:ascii="Times New Roman" w:hAnsi="Times New Roman" w:cs="Times New Roman"/>
          <w:sz w:val="24"/>
          <w:szCs w:val="24"/>
        </w:rPr>
        <w:t>Motivational beliefs, values, goals.</w:t>
      </w:r>
      <w:proofErr w:type="gramEnd"/>
      <w:r w:rsidRPr="00F132A7">
        <w:rPr>
          <w:rFonts w:ascii="Times New Roman" w:hAnsi="Times New Roman" w:cs="Times New Roman"/>
          <w:sz w:val="24"/>
          <w:szCs w:val="24"/>
        </w:rPr>
        <w:t xml:space="preserve"> </w:t>
      </w:r>
      <w:r w:rsidRPr="00F132A7">
        <w:rPr>
          <w:rFonts w:ascii="Times New Roman" w:hAnsi="Times New Roman" w:cs="Times New Roman"/>
          <w:i/>
          <w:sz w:val="24"/>
          <w:szCs w:val="24"/>
        </w:rPr>
        <w:t>Annual Review of Psychology</w:t>
      </w:r>
      <w:r w:rsidRPr="00F132A7">
        <w:rPr>
          <w:rFonts w:ascii="Times New Roman" w:hAnsi="Times New Roman" w:cs="Times New Roman"/>
          <w:sz w:val="24"/>
          <w:szCs w:val="24"/>
        </w:rPr>
        <w:t>, 53, 109-132.</w:t>
      </w:r>
    </w:p>
    <w:p w:rsidR="00F132A7" w:rsidRPr="00F132A7" w:rsidRDefault="00F132A7" w:rsidP="00F132A7">
      <w:pPr>
        <w:spacing w:after="0" w:line="480" w:lineRule="auto"/>
        <w:ind w:left="547" w:hanging="547"/>
        <w:rPr>
          <w:rFonts w:ascii="Times New Roman" w:hAnsi="Times New Roman" w:cs="Times New Roman"/>
          <w:sz w:val="24"/>
          <w:szCs w:val="24"/>
        </w:rPr>
      </w:pPr>
      <w:proofErr w:type="spellStart"/>
      <w:r w:rsidRPr="00F132A7">
        <w:rPr>
          <w:rFonts w:ascii="Times New Roman" w:hAnsi="Times New Roman" w:cs="Times New Roman"/>
          <w:sz w:val="24"/>
          <w:szCs w:val="24"/>
        </w:rPr>
        <w:t>Eccles</w:t>
      </w:r>
      <w:proofErr w:type="spellEnd"/>
      <w:r w:rsidRPr="00F132A7">
        <w:rPr>
          <w:rFonts w:ascii="Times New Roman" w:hAnsi="Times New Roman" w:cs="Times New Roman"/>
          <w:sz w:val="24"/>
          <w:szCs w:val="24"/>
        </w:rPr>
        <w:t xml:space="preserve">, J. (2009) who </w:t>
      </w:r>
      <w:proofErr w:type="gramStart"/>
      <w:r w:rsidRPr="00F132A7">
        <w:rPr>
          <w:rFonts w:ascii="Times New Roman" w:hAnsi="Times New Roman" w:cs="Times New Roman"/>
          <w:sz w:val="24"/>
          <w:szCs w:val="24"/>
        </w:rPr>
        <w:t>am</w:t>
      </w:r>
      <w:proofErr w:type="gramEnd"/>
      <w:r w:rsidRPr="00F132A7">
        <w:rPr>
          <w:rFonts w:ascii="Times New Roman" w:hAnsi="Times New Roman" w:cs="Times New Roman"/>
          <w:sz w:val="24"/>
          <w:szCs w:val="24"/>
        </w:rPr>
        <w:t xml:space="preserve"> I and what am I going to do with my life? </w:t>
      </w:r>
      <w:proofErr w:type="gramStart"/>
      <w:r w:rsidRPr="00F132A7">
        <w:rPr>
          <w:rFonts w:ascii="Times New Roman" w:hAnsi="Times New Roman" w:cs="Times New Roman"/>
          <w:sz w:val="24"/>
          <w:szCs w:val="24"/>
        </w:rPr>
        <w:t>Personal and collective identities as motivators of actions.</w:t>
      </w:r>
      <w:proofErr w:type="gramEnd"/>
      <w:r w:rsidRPr="00F132A7">
        <w:rPr>
          <w:rFonts w:ascii="Times New Roman" w:hAnsi="Times New Roman" w:cs="Times New Roman"/>
          <w:sz w:val="24"/>
          <w:szCs w:val="24"/>
        </w:rPr>
        <w:t xml:space="preserve"> </w:t>
      </w:r>
      <w:proofErr w:type="gramStart"/>
      <w:r w:rsidRPr="00F132A7">
        <w:rPr>
          <w:rFonts w:ascii="Times New Roman" w:hAnsi="Times New Roman" w:cs="Times New Roman"/>
          <w:i/>
          <w:sz w:val="24"/>
          <w:szCs w:val="24"/>
        </w:rPr>
        <w:t>Educational  Psychologist</w:t>
      </w:r>
      <w:proofErr w:type="gramEnd"/>
      <w:r w:rsidRPr="00F132A7">
        <w:rPr>
          <w:rFonts w:ascii="Times New Roman" w:hAnsi="Times New Roman" w:cs="Times New Roman"/>
          <w:sz w:val="24"/>
          <w:szCs w:val="24"/>
        </w:rPr>
        <w:t>, 44, 78-89.</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lastRenderedPageBreak/>
        <w:t>Eccles</w:t>
      </w:r>
      <w:proofErr w:type="spellEnd"/>
      <w:r w:rsidRPr="00F132A7">
        <w:rPr>
          <w:rFonts w:ascii="Times New Roman" w:hAnsi="Times New Roman" w:cs="Times New Roman"/>
          <w:color w:val="000000" w:themeColor="text1"/>
          <w:sz w:val="24"/>
          <w:szCs w:val="24"/>
        </w:rPr>
        <w:t xml:space="preserve">, J. S., </w:t>
      </w:r>
      <w:proofErr w:type="spellStart"/>
      <w:r w:rsidRPr="00F132A7">
        <w:rPr>
          <w:rFonts w:ascii="Times New Roman" w:hAnsi="Times New Roman" w:cs="Times New Roman"/>
          <w:color w:val="000000" w:themeColor="text1"/>
          <w:sz w:val="24"/>
          <w:szCs w:val="24"/>
        </w:rPr>
        <w:t>Wigfield</w:t>
      </w:r>
      <w:proofErr w:type="spellEnd"/>
      <w:r w:rsidRPr="00F132A7">
        <w:rPr>
          <w:rFonts w:ascii="Times New Roman" w:hAnsi="Times New Roman" w:cs="Times New Roman"/>
          <w:color w:val="000000" w:themeColor="text1"/>
          <w:sz w:val="24"/>
          <w:szCs w:val="24"/>
        </w:rPr>
        <w:t xml:space="preserve">, A., &amp; </w:t>
      </w:r>
      <w:proofErr w:type="spellStart"/>
      <w:r w:rsidRPr="00F132A7">
        <w:rPr>
          <w:rFonts w:ascii="Times New Roman" w:hAnsi="Times New Roman" w:cs="Times New Roman"/>
          <w:color w:val="000000" w:themeColor="text1"/>
          <w:sz w:val="24"/>
          <w:szCs w:val="24"/>
        </w:rPr>
        <w:t>Schiefele</w:t>
      </w:r>
      <w:proofErr w:type="spellEnd"/>
      <w:r w:rsidRPr="00F132A7">
        <w:rPr>
          <w:rFonts w:ascii="Times New Roman" w:hAnsi="Times New Roman" w:cs="Times New Roman"/>
          <w:color w:val="000000" w:themeColor="text1"/>
          <w:sz w:val="24"/>
          <w:szCs w:val="24"/>
        </w:rPr>
        <w:t>, U. (1998).</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Motivation to succeed.</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 xml:space="preserve">In W. Damon &amp; N. Eisenberg (Eds.), </w:t>
      </w:r>
      <w:r w:rsidRPr="00F132A7">
        <w:rPr>
          <w:rFonts w:ascii="Times New Roman" w:hAnsi="Times New Roman" w:cs="Times New Roman"/>
          <w:i/>
          <w:color w:val="000000" w:themeColor="text1"/>
          <w:sz w:val="24"/>
          <w:szCs w:val="24"/>
        </w:rPr>
        <w:t>Handbook of child psychology</w:t>
      </w:r>
      <w:r w:rsidRPr="00F132A7">
        <w:rPr>
          <w:rFonts w:ascii="Times New Roman" w:hAnsi="Times New Roman" w:cs="Times New Roman"/>
          <w:color w:val="000000" w:themeColor="text1"/>
          <w:sz w:val="24"/>
          <w:szCs w:val="24"/>
        </w:rPr>
        <w:t>, 3rd edition.</w:t>
      </w:r>
      <w:proofErr w:type="gramEnd"/>
      <w:r w:rsidRPr="00F132A7">
        <w:rPr>
          <w:rFonts w:ascii="Times New Roman" w:hAnsi="Times New Roman" w:cs="Times New Roman"/>
          <w:color w:val="000000" w:themeColor="text1"/>
          <w:sz w:val="24"/>
          <w:szCs w:val="24"/>
        </w:rPr>
        <w:t xml:space="preserve"> (5111 ed. vol. 3, pp. 10171095). New Jersey: Wiley.</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Eggen</w:t>
      </w:r>
      <w:proofErr w:type="spellEnd"/>
      <w:r w:rsidRPr="00F132A7">
        <w:rPr>
          <w:rFonts w:ascii="Times New Roman" w:hAnsi="Times New Roman" w:cs="Times New Roman"/>
          <w:color w:val="222222"/>
          <w:sz w:val="24"/>
          <w:szCs w:val="24"/>
          <w:shd w:val="clear" w:color="auto" w:fill="FFFFFF"/>
        </w:rPr>
        <w:t xml:space="preserve">, P., &amp; </w:t>
      </w:r>
      <w:proofErr w:type="spellStart"/>
      <w:r w:rsidRPr="00F132A7">
        <w:rPr>
          <w:rFonts w:ascii="Times New Roman" w:hAnsi="Times New Roman" w:cs="Times New Roman"/>
          <w:color w:val="222222"/>
          <w:sz w:val="24"/>
          <w:szCs w:val="24"/>
          <w:shd w:val="clear" w:color="auto" w:fill="FFFFFF"/>
        </w:rPr>
        <w:t>Kauchak</w:t>
      </w:r>
      <w:proofErr w:type="spellEnd"/>
      <w:r w:rsidRPr="00F132A7">
        <w:rPr>
          <w:rFonts w:ascii="Times New Roman" w:hAnsi="Times New Roman" w:cs="Times New Roman"/>
          <w:color w:val="222222"/>
          <w:sz w:val="24"/>
          <w:szCs w:val="24"/>
          <w:shd w:val="clear" w:color="auto" w:fill="FFFFFF"/>
        </w:rPr>
        <w:t>, D. (2001).</w:t>
      </w:r>
      <w:proofErr w:type="gramEnd"/>
      <w:r w:rsidRPr="00F132A7">
        <w:rPr>
          <w:rFonts w:ascii="Times New Roman" w:hAnsi="Times New Roman" w:cs="Times New Roman"/>
          <w:color w:val="222222"/>
          <w:sz w:val="24"/>
          <w:szCs w:val="24"/>
          <w:shd w:val="clear" w:color="auto" w:fill="FFFFFF"/>
        </w:rPr>
        <w:t xml:space="preserve"> Educational psychology: Windows on classrooms. New Jersey</w:t>
      </w:r>
      <w:r w:rsidR="00393AF0">
        <w:rPr>
          <w:rFonts w:ascii="Times New Roman" w:hAnsi="Times New Roman" w:cs="Times New Roman"/>
          <w:color w:val="222222"/>
          <w:sz w:val="24"/>
          <w:szCs w:val="24"/>
          <w:shd w:val="clear" w:color="auto" w:fill="FFFFFF"/>
        </w:rPr>
        <w:t xml:space="preserve">, </w:t>
      </w:r>
      <w:r w:rsidRPr="00F132A7">
        <w:rPr>
          <w:rFonts w:ascii="Times New Roman" w:hAnsi="Times New Roman" w:cs="Times New Roman"/>
          <w:color w:val="222222"/>
          <w:sz w:val="24"/>
          <w:szCs w:val="24"/>
          <w:shd w:val="clear" w:color="auto" w:fill="FFFFFF"/>
        </w:rPr>
        <w:t xml:space="preserve">Prentice Hall, </w:t>
      </w:r>
      <w:proofErr w:type="spellStart"/>
      <w:r w:rsidRPr="00F132A7">
        <w:rPr>
          <w:rFonts w:ascii="Times New Roman" w:hAnsi="Times New Roman" w:cs="Times New Roman"/>
          <w:color w:val="222222"/>
          <w:sz w:val="24"/>
          <w:szCs w:val="24"/>
          <w:shd w:val="clear" w:color="auto" w:fill="FFFFFF"/>
        </w:rPr>
        <w:t>Inc</w:t>
      </w:r>
      <w:proofErr w:type="spell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Eggen</w:t>
      </w:r>
      <w:proofErr w:type="spellEnd"/>
      <w:r w:rsidRPr="00F132A7">
        <w:rPr>
          <w:rFonts w:ascii="Times New Roman" w:hAnsi="Times New Roman" w:cs="Times New Roman"/>
          <w:color w:val="000000" w:themeColor="text1"/>
          <w:sz w:val="24"/>
          <w:szCs w:val="24"/>
          <w:shd w:val="clear" w:color="auto" w:fill="FFFFFF"/>
        </w:rPr>
        <w:t xml:space="preserve">, P., &amp; </w:t>
      </w:r>
      <w:proofErr w:type="spellStart"/>
      <w:r w:rsidRPr="00F132A7">
        <w:rPr>
          <w:rFonts w:ascii="Times New Roman" w:hAnsi="Times New Roman" w:cs="Times New Roman"/>
          <w:color w:val="000000" w:themeColor="text1"/>
          <w:sz w:val="24"/>
          <w:szCs w:val="24"/>
          <w:shd w:val="clear" w:color="auto" w:fill="FFFFFF"/>
        </w:rPr>
        <w:t>Kauchak</w:t>
      </w:r>
      <w:proofErr w:type="spellEnd"/>
      <w:r w:rsidRPr="00F132A7">
        <w:rPr>
          <w:rFonts w:ascii="Times New Roman" w:hAnsi="Times New Roman" w:cs="Times New Roman"/>
          <w:color w:val="000000" w:themeColor="text1"/>
          <w:sz w:val="24"/>
          <w:szCs w:val="24"/>
          <w:shd w:val="clear" w:color="auto" w:fill="FFFFFF"/>
        </w:rPr>
        <w:t>, D. (2011).</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color w:val="000000" w:themeColor="text1"/>
          <w:sz w:val="24"/>
          <w:szCs w:val="24"/>
          <w:shd w:val="clear" w:color="auto" w:fill="FFFFFF"/>
        </w:rPr>
        <w:t xml:space="preserve">Strategies and models for teachers: Teaching content and thinking skills. </w:t>
      </w:r>
      <w:r w:rsidRPr="00F132A7">
        <w:rPr>
          <w:rFonts w:ascii="Times New Roman" w:hAnsi="Times New Roman" w:cs="Times New Roman"/>
          <w:color w:val="000000" w:themeColor="text1"/>
          <w:sz w:val="24"/>
          <w:szCs w:val="24"/>
          <w:shd w:val="clear" w:color="auto" w:fill="FFFFFF"/>
        </w:rPr>
        <w:t xml:space="preserve">Pearson Higher Ed. Retrieved from </w:t>
      </w:r>
      <w:hyperlink r:id="rId39"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gramStart"/>
      <w:r w:rsidRPr="00F132A7">
        <w:rPr>
          <w:rFonts w:ascii="Times New Roman" w:hAnsi="Times New Roman" w:cs="Times New Roman"/>
          <w:color w:val="222222"/>
          <w:sz w:val="24"/>
          <w:szCs w:val="24"/>
          <w:shd w:val="clear" w:color="auto" w:fill="FFFFFF"/>
        </w:rPr>
        <w:t xml:space="preserve">Emmer, E. T., &amp; </w:t>
      </w:r>
      <w:proofErr w:type="spellStart"/>
      <w:r w:rsidRPr="00F132A7">
        <w:rPr>
          <w:rFonts w:ascii="Times New Roman" w:hAnsi="Times New Roman" w:cs="Times New Roman"/>
          <w:color w:val="222222"/>
          <w:sz w:val="24"/>
          <w:szCs w:val="24"/>
          <w:shd w:val="clear" w:color="auto" w:fill="FFFFFF"/>
        </w:rPr>
        <w:t>Sabornie</w:t>
      </w:r>
      <w:proofErr w:type="spellEnd"/>
      <w:r w:rsidRPr="00F132A7">
        <w:rPr>
          <w:rFonts w:ascii="Times New Roman" w:hAnsi="Times New Roman" w:cs="Times New Roman"/>
          <w:color w:val="222222"/>
          <w:sz w:val="24"/>
          <w:szCs w:val="24"/>
          <w:shd w:val="clear" w:color="auto" w:fill="FFFFFF"/>
        </w:rPr>
        <w:t>, E. J. (2015).</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Handbook of classroom management.</w:t>
      </w:r>
      <w:proofErr w:type="gramEnd"/>
      <w:r w:rsidRPr="00F132A7">
        <w:rPr>
          <w:rFonts w:ascii="Times New Roman" w:hAnsi="Times New Roman" w:cs="Times New Roman"/>
          <w:color w:val="222222"/>
          <w:sz w:val="24"/>
          <w:szCs w:val="24"/>
          <w:shd w:val="clear" w:color="auto" w:fill="FFFFFF"/>
        </w:rPr>
        <w:t xml:space="preserve"> Retrieved from </w:t>
      </w:r>
      <w:hyperlink r:id="rId40" w:history="1">
        <w:r w:rsidRPr="00F132A7">
          <w:rPr>
            <w:rStyle w:val="Hyperlink"/>
            <w:rFonts w:ascii="Times New Roman" w:hAnsi="Times New Roman" w:cs="Times New Roman"/>
            <w:sz w:val="24"/>
            <w:szCs w:val="24"/>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gramStart"/>
      <w:r w:rsidRPr="00F132A7">
        <w:rPr>
          <w:rFonts w:ascii="Times New Roman" w:hAnsi="Times New Roman" w:cs="Times New Roman"/>
          <w:color w:val="222222"/>
          <w:sz w:val="24"/>
          <w:szCs w:val="24"/>
          <w:shd w:val="clear" w:color="auto" w:fill="FFFFFF"/>
        </w:rPr>
        <w:t>Fowler, K. (2009).</w:t>
      </w:r>
      <w:proofErr w:type="gramEnd"/>
      <w:r w:rsidRPr="00F132A7">
        <w:rPr>
          <w:rFonts w:ascii="Times New Roman" w:hAnsi="Times New Roman" w:cs="Times New Roman"/>
          <w:color w:val="222222"/>
          <w:sz w:val="24"/>
          <w:szCs w:val="24"/>
          <w:shd w:val="clear" w:color="auto" w:fill="FFFFFF"/>
        </w:rPr>
        <w:t> </w:t>
      </w:r>
      <w:proofErr w:type="gramStart"/>
      <w:r w:rsidRPr="00F132A7">
        <w:rPr>
          <w:rFonts w:ascii="Times New Roman" w:hAnsi="Times New Roman" w:cs="Times New Roman"/>
          <w:i/>
          <w:iCs/>
          <w:color w:val="222222"/>
          <w:sz w:val="24"/>
          <w:szCs w:val="24"/>
          <w:shd w:val="clear" w:color="auto" w:fill="FFFFFF"/>
        </w:rPr>
        <w:t>Adams’ Equity Theory–Balancing Employee Inputs and Outputs</w:t>
      </w:r>
      <w:r w:rsidRPr="00F132A7">
        <w:rPr>
          <w:rFonts w:ascii="Times New Roman" w:hAnsi="Times New Roman" w:cs="Times New Roman"/>
          <w:color w:val="222222"/>
          <w:sz w:val="24"/>
          <w:szCs w:val="24"/>
          <w:shd w:val="clear" w:color="auto" w:fill="FFFFFF"/>
        </w:rPr>
        <w:t>.</w:t>
      </w:r>
      <w:proofErr w:type="gramEnd"/>
      <w:r w:rsidR="00073776">
        <w:rPr>
          <w:rFonts w:ascii="Times New Roman" w:hAnsi="Times New Roman" w:cs="Times New Roman"/>
          <w:color w:val="222222"/>
          <w:sz w:val="24"/>
          <w:szCs w:val="24"/>
          <w:shd w:val="clear" w:color="auto" w:fill="FFFFFF"/>
        </w:rPr>
        <w:t xml:space="preserve"> Retrieved</w:t>
      </w:r>
      <w:r w:rsidRPr="00F132A7">
        <w:rPr>
          <w:rFonts w:ascii="Times New Roman" w:hAnsi="Times New Roman" w:cs="Times New Roman"/>
          <w:color w:val="222222"/>
          <w:sz w:val="24"/>
          <w:szCs w:val="24"/>
          <w:shd w:val="clear" w:color="auto" w:fill="FFFFFF"/>
        </w:rPr>
        <w:t xml:space="preserve"> </w:t>
      </w:r>
      <w:r w:rsidR="00073776" w:rsidRPr="00F132A7">
        <w:rPr>
          <w:rFonts w:ascii="Times New Roman" w:hAnsi="Times New Roman" w:cs="Times New Roman"/>
          <w:color w:val="222222"/>
          <w:sz w:val="24"/>
          <w:szCs w:val="24"/>
          <w:shd w:val="clear" w:color="auto" w:fill="FFFFFF"/>
        </w:rPr>
        <w:t xml:space="preserve">from </w:t>
      </w:r>
      <w:hyperlink r:id="rId41" w:history="1">
        <w:r w:rsidR="00073776" w:rsidRPr="00F132A7">
          <w:rPr>
            <w:rStyle w:val="Hyperlink"/>
            <w:rFonts w:ascii="Times New Roman" w:hAnsi="Times New Roman" w:cs="Times New Roman"/>
            <w:sz w:val="24"/>
            <w:szCs w:val="24"/>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sz w:val="24"/>
          <w:szCs w:val="24"/>
        </w:rPr>
      </w:pPr>
      <w:r w:rsidRPr="00F132A7">
        <w:rPr>
          <w:rFonts w:ascii="Times New Roman" w:hAnsi="Times New Roman" w:cs="Times New Roman"/>
          <w:sz w:val="24"/>
          <w:szCs w:val="24"/>
        </w:rPr>
        <w:t xml:space="preserve">Gardner, H., &amp; Moran, S. (2006). The science of multiple intelligences theory: A response to Lynn Waterhouse. </w:t>
      </w:r>
      <w:r w:rsidRPr="00F132A7">
        <w:rPr>
          <w:rFonts w:ascii="Times New Roman" w:hAnsi="Times New Roman" w:cs="Times New Roman"/>
          <w:i/>
          <w:sz w:val="24"/>
          <w:szCs w:val="24"/>
        </w:rPr>
        <w:t>Educational Psychologist</w:t>
      </w:r>
      <w:r w:rsidRPr="00F132A7">
        <w:rPr>
          <w:rFonts w:ascii="Times New Roman" w:hAnsi="Times New Roman" w:cs="Times New Roman"/>
          <w:sz w:val="24"/>
          <w:szCs w:val="24"/>
        </w:rPr>
        <w:t>, 41, 227-232</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gramStart"/>
      <w:r w:rsidRPr="00F132A7">
        <w:rPr>
          <w:rFonts w:ascii="Times New Roman" w:hAnsi="Times New Roman" w:cs="Times New Roman"/>
          <w:color w:val="222222"/>
          <w:sz w:val="24"/>
          <w:szCs w:val="24"/>
          <w:shd w:val="clear" w:color="auto" w:fill="FFFFFF"/>
        </w:rPr>
        <w:t xml:space="preserve">Glover, J., </w:t>
      </w:r>
      <w:proofErr w:type="spellStart"/>
      <w:r w:rsidRPr="00F132A7">
        <w:rPr>
          <w:rFonts w:ascii="Times New Roman" w:hAnsi="Times New Roman" w:cs="Times New Roman"/>
          <w:color w:val="222222"/>
          <w:sz w:val="24"/>
          <w:szCs w:val="24"/>
          <w:shd w:val="clear" w:color="auto" w:fill="FFFFFF"/>
        </w:rPr>
        <w:t>Ronning</w:t>
      </w:r>
      <w:proofErr w:type="spellEnd"/>
      <w:r w:rsidRPr="00F132A7">
        <w:rPr>
          <w:rFonts w:ascii="Times New Roman" w:hAnsi="Times New Roman" w:cs="Times New Roman"/>
          <w:color w:val="222222"/>
          <w:sz w:val="24"/>
          <w:szCs w:val="24"/>
          <w:shd w:val="clear" w:color="auto" w:fill="FFFFFF"/>
        </w:rPr>
        <w:t xml:space="preserve">, R., &amp; </w:t>
      </w:r>
      <w:proofErr w:type="spellStart"/>
      <w:r w:rsidRPr="00F132A7">
        <w:rPr>
          <w:rFonts w:ascii="Times New Roman" w:hAnsi="Times New Roman" w:cs="Times New Roman"/>
          <w:color w:val="222222"/>
          <w:sz w:val="24"/>
          <w:szCs w:val="24"/>
          <w:shd w:val="clear" w:color="auto" w:fill="FFFFFF"/>
        </w:rPr>
        <w:t>Bruning</w:t>
      </w:r>
      <w:proofErr w:type="spellEnd"/>
      <w:r w:rsidRPr="00F132A7">
        <w:rPr>
          <w:rFonts w:ascii="Times New Roman" w:hAnsi="Times New Roman" w:cs="Times New Roman"/>
          <w:color w:val="222222"/>
          <w:sz w:val="24"/>
          <w:szCs w:val="24"/>
          <w:shd w:val="clear" w:color="auto" w:fill="FFFFFF"/>
        </w:rPr>
        <w:t>, R. (1990).</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Cognitive psychology for teachers.</w:t>
      </w:r>
      <w:proofErr w:type="gramEnd"/>
      <w:r w:rsidRPr="00F132A7">
        <w:rPr>
          <w:rFonts w:ascii="Times New Roman" w:hAnsi="Times New Roman" w:cs="Times New Roman"/>
          <w:color w:val="222222"/>
          <w:sz w:val="24"/>
          <w:szCs w:val="24"/>
          <w:shd w:val="clear" w:color="auto" w:fill="FFFFFF"/>
        </w:rPr>
        <w:t xml:space="preserve"> New York, NY: </w:t>
      </w:r>
      <w:proofErr w:type="spellStart"/>
      <w:r w:rsidRPr="00F132A7">
        <w:rPr>
          <w:rFonts w:ascii="Times New Roman" w:hAnsi="Times New Roman" w:cs="Times New Roman"/>
          <w:color w:val="222222"/>
          <w:sz w:val="24"/>
          <w:szCs w:val="24"/>
          <w:shd w:val="clear" w:color="auto" w:fill="FFFFFF"/>
        </w:rPr>
        <w:t>Macmilan</w:t>
      </w:r>
      <w:proofErr w:type="spell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Glynn, S. M., </w:t>
      </w:r>
      <w:proofErr w:type="spellStart"/>
      <w:r w:rsidRPr="00F132A7">
        <w:rPr>
          <w:rFonts w:ascii="Times New Roman" w:hAnsi="Times New Roman" w:cs="Times New Roman"/>
          <w:color w:val="000000" w:themeColor="text1"/>
          <w:sz w:val="24"/>
          <w:szCs w:val="24"/>
        </w:rPr>
        <w:t>Taasoobshirazi</w:t>
      </w:r>
      <w:proofErr w:type="spellEnd"/>
      <w:r w:rsidRPr="00F132A7">
        <w:rPr>
          <w:rFonts w:ascii="Times New Roman" w:hAnsi="Times New Roman" w:cs="Times New Roman"/>
          <w:color w:val="000000" w:themeColor="text1"/>
          <w:sz w:val="24"/>
          <w:szCs w:val="24"/>
        </w:rPr>
        <w:t>, G., &amp; Brickman, P. (2009).</w:t>
      </w:r>
      <w:proofErr w:type="gramEnd"/>
      <w:r w:rsidRPr="00F132A7">
        <w:rPr>
          <w:rFonts w:ascii="Times New Roman" w:hAnsi="Times New Roman" w:cs="Times New Roman"/>
          <w:color w:val="000000" w:themeColor="text1"/>
          <w:sz w:val="24"/>
          <w:szCs w:val="24"/>
        </w:rPr>
        <w:t xml:space="preserve"> Science motivation questionnaire: Construct validation with </w:t>
      </w:r>
      <w:proofErr w:type="spellStart"/>
      <w:r w:rsidRPr="00F132A7">
        <w:rPr>
          <w:rFonts w:ascii="Times New Roman" w:hAnsi="Times New Roman" w:cs="Times New Roman"/>
          <w:color w:val="000000" w:themeColor="text1"/>
          <w:sz w:val="24"/>
          <w:szCs w:val="24"/>
        </w:rPr>
        <w:t>nonscience</w:t>
      </w:r>
      <w:proofErr w:type="spellEnd"/>
      <w:r w:rsidRPr="00F132A7">
        <w:rPr>
          <w:rFonts w:ascii="Times New Roman" w:hAnsi="Times New Roman" w:cs="Times New Roman"/>
          <w:color w:val="000000" w:themeColor="text1"/>
          <w:sz w:val="24"/>
          <w:szCs w:val="24"/>
        </w:rPr>
        <w:t xml:space="preserve"> majors</w:t>
      </w:r>
      <w:r w:rsidRPr="00F132A7">
        <w:rPr>
          <w:rFonts w:ascii="Times New Roman" w:hAnsi="Times New Roman" w:cs="Times New Roman"/>
          <w:i/>
          <w:color w:val="000000" w:themeColor="text1"/>
          <w:sz w:val="24"/>
          <w:szCs w:val="24"/>
        </w:rPr>
        <w:t>. Journal of Research in Science Teaching</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46</w:t>
      </w:r>
      <w:r w:rsidRPr="00F132A7">
        <w:rPr>
          <w:rFonts w:ascii="Times New Roman" w:hAnsi="Times New Roman" w:cs="Times New Roman"/>
          <w:color w:val="000000" w:themeColor="text1"/>
          <w:sz w:val="24"/>
          <w:szCs w:val="24"/>
        </w:rPr>
        <w:t>(2), 127-146.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Goodman, S., </w:t>
      </w:r>
      <w:proofErr w:type="spellStart"/>
      <w:r w:rsidRPr="00F132A7">
        <w:rPr>
          <w:rFonts w:ascii="Times New Roman" w:hAnsi="Times New Roman" w:cs="Times New Roman"/>
          <w:color w:val="000000" w:themeColor="text1"/>
          <w:sz w:val="24"/>
          <w:szCs w:val="24"/>
          <w:shd w:val="clear" w:color="auto" w:fill="FFFFFF"/>
        </w:rPr>
        <w:t>Jaffer</w:t>
      </w:r>
      <w:proofErr w:type="spellEnd"/>
      <w:r w:rsidRPr="00F132A7">
        <w:rPr>
          <w:rFonts w:ascii="Times New Roman" w:hAnsi="Times New Roman" w:cs="Times New Roman"/>
          <w:color w:val="000000" w:themeColor="text1"/>
          <w:sz w:val="24"/>
          <w:szCs w:val="24"/>
          <w:shd w:val="clear" w:color="auto" w:fill="FFFFFF"/>
        </w:rPr>
        <w:t xml:space="preserve">, T., </w:t>
      </w:r>
      <w:proofErr w:type="spellStart"/>
      <w:r w:rsidRPr="00F132A7">
        <w:rPr>
          <w:rFonts w:ascii="Times New Roman" w:hAnsi="Times New Roman" w:cs="Times New Roman"/>
          <w:color w:val="000000" w:themeColor="text1"/>
          <w:sz w:val="24"/>
          <w:szCs w:val="24"/>
          <w:shd w:val="clear" w:color="auto" w:fill="FFFFFF"/>
        </w:rPr>
        <w:t>Keresztesi</w:t>
      </w:r>
      <w:proofErr w:type="spellEnd"/>
      <w:r w:rsidRPr="00F132A7">
        <w:rPr>
          <w:rFonts w:ascii="Times New Roman" w:hAnsi="Times New Roman" w:cs="Times New Roman"/>
          <w:color w:val="000000" w:themeColor="text1"/>
          <w:sz w:val="24"/>
          <w:szCs w:val="24"/>
          <w:shd w:val="clear" w:color="auto" w:fill="FFFFFF"/>
        </w:rPr>
        <w:t xml:space="preserve">, M., </w:t>
      </w:r>
      <w:proofErr w:type="spellStart"/>
      <w:r w:rsidRPr="00F132A7">
        <w:rPr>
          <w:rFonts w:ascii="Times New Roman" w:hAnsi="Times New Roman" w:cs="Times New Roman"/>
          <w:color w:val="000000" w:themeColor="text1"/>
          <w:sz w:val="24"/>
          <w:szCs w:val="24"/>
          <w:shd w:val="clear" w:color="auto" w:fill="FFFFFF"/>
        </w:rPr>
        <w:t>Mamdani</w:t>
      </w:r>
      <w:proofErr w:type="spellEnd"/>
      <w:r w:rsidRPr="00F132A7">
        <w:rPr>
          <w:rFonts w:ascii="Times New Roman" w:hAnsi="Times New Roman" w:cs="Times New Roman"/>
          <w:color w:val="000000" w:themeColor="text1"/>
          <w:sz w:val="24"/>
          <w:szCs w:val="24"/>
          <w:shd w:val="clear" w:color="auto" w:fill="FFFFFF"/>
        </w:rPr>
        <w:t xml:space="preserve">, F., </w:t>
      </w:r>
      <w:proofErr w:type="spellStart"/>
      <w:r w:rsidRPr="00F132A7">
        <w:rPr>
          <w:rFonts w:ascii="Times New Roman" w:hAnsi="Times New Roman" w:cs="Times New Roman"/>
          <w:color w:val="000000" w:themeColor="text1"/>
          <w:sz w:val="24"/>
          <w:szCs w:val="24"/>
          <w:shd w:val="clear" w:color="auto" w:fill="FFFFFF"/>
        </w:rPr>
        <w:t>Mokgatle</w:t>
      </w:r>
      <w:proofErr w:type="spellEnd"/>
      <w:r w:rsidRPr="00F132A7">
        <w:rPr>
          <w:rFonts w:ascii="Times New Roman" w:hAnsi="Times New Roman" w:cs="Times New Roman"/>
          <w:color w:val="000000" w:themeColor="text1"/>
          <w:sz w:val="24"/>
          <w:szCs w:val="24"/>
          <w:shd w:val="clear" w:color="auto" w:fill="FFFFFF"/>
        </w:rPr>
        <w:t xml:space="preserve">, D., </w:t>
      </w:r>
      <w:proofErr w:type="spellStart"/>
      <w:r w:rsidRPr="00F132A7">
        <w:rPr>
          <w:rFonts w:ascii="Times New Roman" w:hAnsi="Times New Roman" w:cs="Times New Roman"/>
          <w:color w:val="000000" w:themeColor="text1"/>
          <w:sz w:val="24"/>
          <w:szCs w:val="24"/>
          <w:shd w:val="clear" w:color="auto" w:fill="FFFFFF"/>
        </w:rPr>
        <w:t>Musariri</w:t>
      </w:r>
      <w:proofErr w:type="spellEnd"/>
      <w:r w:rsidRPr="00F132A7">
        <w:rPr>
          <w:rFonts w:ascii="Times New Roman" w:hAnsi="Times New Roman" w:cs="Times New Roman"/>
          <w:color w:val="000000" w:themeColor="text1"/>
          <w:sz w:val="24"/>
          <w:szCs w:val="24"/>
          <w:shd w:val="clear" w:color="auto" w:fill="FFFFFF"/>
        </w:rPr>
        <w:t xml:space="preserve">, M., &amp; </w:t>
      </w:r>
      <w:proofErr w:type="spellStart"/>
      <w:r w:rsidRPr="00F132A7">
        <w:rPr>
          <w:rFonts w:ascii="Times New Roman" w:hAnsi="Times New Roman" w:cs="Times New Roman"/>
          <w:color w:val="000000" w:themeColor="text1"/>
          <w:sz w:val="24"/>
          <w:szCs w:val="24"/>
          <w:shd w:val="clear" w:color="auto" w:fill="FFFFFF"/>
        </w:rPr>
        <w:t>Schlechter</w:t>
      </w:r>
      <w:proofErr w:type="spellEnd"/>
      <w:r w:rsidRPr="00F132A7">
        <w:rPr>
          <w:rFonts w:ascii="Times New Roman" w:hAnsi="Times New Roman" w:cs="Times New Roman"/>
          <w:color w:val="000000" w:themeColor="text1"/>
          <w:sz w:val="24"/>
          <w:szCs w:val="24"/>
          <w:shd w:val="clear" w:color="auto" w:fill="FFFFFF"/>
        </w:rPr>
        <w:t>, A. (2011).</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An investigation of the relationship between students' motivation and academic performance as mediated by effort.</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South African Journal of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41</w:t>
      </w:r>
      <w:r w:rsidRPr="00F132A7">
        <w:rPr>
          <w:rFonts w:ascii="Times New Roman" w:hAnsi="Times New Roman" w:cs="Times New Roman"/>
          <w:color w:val="000000" w:themeColor="text1"/>
          <w:sz w:val="24"/>
          <w:szCs w:val="24"/>
          <w:shd w:val="clear" w:color="auto" w:fill="FFFFFF"/>
        </w:rPr>
        <w:t>(3), 373-385.</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lastRenderedPageBreak/>
        <w:t>Graham, S., &amp; Williams, C. (2009).</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 xml:space="preserve">An </w:t>
      </w:r>
      <w:proofErr w:type="spellStart"/>
      <w:r w:rsidRPr="00F132A7">
        <w:rPr>
          <w:rFonts w:ascii="Times New Roman" w:hAnsi="Times New Roman" w:cs="Times New Roman"/>
          <w:color w:val="000000" w:themeColor="text1"/>
          <w:sz w:val="24"/>
          <w:szCs w:val="24"/>
        </w:rPr>
        <w:t>attributional</w:t>
      </w:r>
      <w:proofErr w:type="spellEnd"/>
      <w:r w:rsidRPr="00F132A7">
        <w:rPr>
          <w:rFonts w:ascii="Times New Roman" w:hAnsi="Times New Roman" w:cs="Times New Roman"/>
          <w:color w:val="000000" w:themeColor="text1"/>
          <w:sz w:val="24"/>
          <w:szCs w:val="24"/>
        </w:rPr>
        <w:t xml:space="preserve"> approach to motivation </w:t>
      </w:r>
      <w:r w:rsidR="00073776">
        <w:rPr>
          <w:rFonts w:ascii="Times New Roman" w:hAnsi="Times New Roman" w:cs="Times New Roman"/>
          <w:color w:val="000000" w:themeColor="text1"/>
          <w:sz w:val="24"/>
          <w:szCs w:val="24"/>
        </w:rPr>
        <w:t>in school.</w:t>
      </w:r>
      <w:proofErr w:type="gramEnd"/>
      <w:r w:rsidR="00073776">
        <w:rPr>
          <w:rFonts w:ascii="Times New Roman" w:hAnsi="Times New Roman" w:cs="Times New Roman"/>
          <w:color w:val="000000" w:themeColor="text1"/>
          <w:sz w:val="24"/>
          <w:szCs w:val="24"/>
        </w:rPr>
        <w:t xml:space="preserve"> </w:t>
      </w:r>
      <w:proofErr w:type="spellStart"/>
      <w:proofErr w:type="gramStart"/>
      <w:r w:rsidR="00073776">
        <w:rPr>
          <w:rFonts w:ascii="Times New Roman" w:hAnsi="Times New Roman" w:cs="Times New Roman"/>
          <w:color w:val="000000" w:themeColor="text1"/>
          <w:sz w:val="24"/>
          <w:szCs w:val="24"/>
        </w:rPr>
        <w:t>InK</w:t>
      </w:r>
      <w:proofErr w:type="spellEnd"/>
      <w:r w:rsidR="00073776">
        <w:rPr>
          <w:rFonts w:ascii="Times New Roman" w:hAnsi="Times New Roman" w:cs="Times New Roman"/>
          <w:color w:val="000000" w:themeColor="text1"/>
          <w:sz w:val="24"/>
          <w:szCs w:val="24"/>
        </w:rPr>
        <w:t>.</w:t>
      </w:r>
      <w:proofErr w:type="gramEnd"/>
      <w:r w:rsidR="00073776">
        <w:rPr>
          <w:rFonts w:ascii="Times New Roman" w:hAnsi="Times New Roman" w:cs="Times New Roman"/>
          <w:color w:val="000000" w:themeColor="text1"/>
          <w:sz w:val="24"/>
          <w:szCs w:val="24"/>
        </w:rPr>
        <w:t xml:space="preserve"> R. </w:t>
      </w:r>
      <w:proofErr w:type="spellStart"/>
      <w:r w:rsidR="00073776">
        <w:rPr>
          <w:rFonts w:ascii="Times New Roman" w:hAnsi="Times New Roman" w:cs="Times New Roman"/>
          <w:color w:val="000000" w:themeColor="text1"/>
          <w:sz w:val="24"/>
          <w:szCs w:val="24"/>
        </w:rPr>
        <w:t>Wentzel</w:t>
      </w:r>
      <w:proofErr w:type="spellEnd"/>
      <w:r w:rsidR="00073776">
        <w:rPr>
          <w:rFonts w:ascii="Times New Roman" w:hAnsi="Times New Roman" w:cs="Times New Roman"/>
          <w:color w:val="000000" w:themeColor="text1"/>
          <w:sz w:val="24"/>
          <w:szCs w:val="24"/>
        </w:rPr>
        <w:t xml:space="preserve"> &amp; A. </w:t>
      </w:r>
      <w:proofErr w:type="spellStart"/>
      <w:r w:rsidRPr="00F132A7">
        <w:rPr>
          <w:rFonts w:ascii="Times New Roman" w:hAnsi="Times New Roman" w:cs="Times New Roman"/>
          <w:color w:val="000000" w:themeColor="text1"/>
          <w:sz w:val="24"/>
          <w:szCs w:val="24"/>
        </w:rPr>
        <w:t>Wigfield</w:t>
      </w:r>
      <w:proofErr w:type="spellEnd"/>
      <w:r w:rsidRPr="00F132A7">
        <w:rPr>
          <w:rFonts w:ascii="Times New Roman" w:hAnsi="Times New Roman" w:cs="Times New Roman"/>
          <w:color w:val="000000" w:themeColor="text1"/>
          <w:sz w:val="24"/>
          <w:szCs w:val="24"/>
        </w:rPr>
        <w:t xml:space="preserve"> (Eds.), </w:t>
      </w:r>
      <w:r w:rsidRPr="00F132A7">
        <w:rPr>
          <w:rFonts w:ascii="Times New Roman" w:hAnsi="Times New Roman" w:cs="Times New Roman"/>
          <w:i/>
          <w:color w:val="000000" w:themeColor="text1"/>
          <w:sz w:val="24"/>
          <w:szCs w:val="24"/>
        </w:rPr>
        <w:t>Handbook of motivation in school</w:t>
      </w:r>
      <w:r w:rsidRPr="00F132A7">
        <w:rPr>
          <w:rFonts w:ascii="Times New Roman" w:hAnsi="Times New Roman" w:cs="Times New Roman"/>
          <w:color w:val="000000" w:themeColor="text1"/>
          <w:sz w:val="24"/>
          <w:szCs w:val="24"/>
        </w:rPr>
        <w:t xml:space="preserve"> (pp. 11-33). New York: </w:t>
      </w:r>
      <w:proofErr w:type="spellStart"/>
      <w:r w:rsidRPr="00F132A7">
        <w:rPr>
          <w:rFonts w:ascii="Times New Roman" w:hAnsi="Times New Roman" w:cs="Times New Roman"/>
          <w:color w:val="000000" w:themeColor="text1"/>
          <w:sz w:val="24"/>
          <w:szCs w:val="24"/>
        </w:rPr>
        <w:t>Routledge</w:t>
      </w:r>
      <w:proofErr w:type="spell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Greene, B. A., Miller, R. B., </w:t>
      </w:r>
      <w:proofErr w:type="spellStart"/>
      <w:r w:rsidRPr="00F132A7">
        <w:rPr>
          <w:rFonts w:ascii="Times New Roman" w:hAnsi="Times New Roman" w:cs="Times New Roman"/>
          <w:color w:val="000000" w:themeColor="text1"/>
          <w:sz w:val="24"/>
          <w:szCs w:val="24"/>
        </w:rPr>
        <w:t>Crowson</w:t>
      </w:r>
      <w:proofErr w:type="spellEnd"/>
      <w:r w:rsidRPr="00F132A7">
        <w:rPr>
          <w:rFonts w:ascii="Times New Roman" w:hAnsi="Times New Roman" w:cs="Times New Roman"/>
          <w:color w:val="000000" w:themeColor="text1"/>
          <w:sz w:val="24"/>
          <w:szCs w:val="24"/>
        </w:rPr>
        <w:t xml:space="preserve">, H. M., Duke, B. L., &amp; </w:t>
      </w:r>
      <w:proofErr w:type="spellStart"/>
      <w:r w:rsidRPr="00F132A7">
        <w:rPr>
          <w:rFonts w:ascii="Times New Roman" w:hAnsi="Times New Roman" w:cs="Times New Roman"/>
          <w:color w:val="000000" w:themeColor="text1"/>
          <w:sz w:val="24"/>
          <w:szCs w:val="24"/>
        </w:rPr>
        <w:t>Akey</w:t>
      </w:r>
      <w:proofErr w:type="spellEnd"/>
      <w:r w:rsidRPr="00F132A7">
        <w:rPr>
          <w:rFonts w:ascii="Times New Roman" w:hAnsi="Times New Roman" w:cs="Times New Roman"/>
          <w:color w:val="000000" w:themeColor="text1"/>
          <w:sz w:val="24"/>
          <w:szCs w:val="24"/>
        </w:rPr>
        <w:t>, K. L. (2004).</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Predicting high school students' cognitive engagement and achievement: Contributions of classroom perceptions and motivation.</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Contemporary Educational Psychology, 29</w:t>
      </w:r>
      <w:proofErr w:type="gramStart"/>
      <w:r w:rsidRPr="00F132A7">
        <w:rPr>
          <w:rFonts w:ascii="Times New Roman" w:hAnsi="Times New Roman" w:cs="Times New Roman"/>
          <w:color w:val="000000" w:themeColor="text1"/>
          <w:sz w:val="24"/>
          <w:szCs w:val="24"/>
        </w:rPr>
        <w:t>( 4</w:t>
      </w:r>
      <w:proofErr w:type="gramEnd"/>
      <w:r w:rsidRPr="00F132A7">
        <w:rPr>
          <w:rFonts w:ascii="Times New Roman" w:hAnsi="Times New Roman" w:cs="Times New Roman"/>
          <w:color w:val="000000" w:themeColor="text1"/>
          <w:sz w:val="24"/>
          <w:szCs w:val="24"/>
        </w:rPr>
        <w:t xml:space="preserve">), 462-482. </w:t>
      </w:r>
      <w:proofErr w:type="spellStart"/>
      <w:proofErr w:type="gramStart"/>
      <w:r w:rsidRPr="00F132A7">
        <w:rPr>
          <w:rFonts w:ascii="Times New Roman" w:hAnsi="Times New Roman" w:cs="Times New Roman"/>
          <w:color w:val="000000" w:themeColor="text1"/>
          <w:sz w:val="24"/>
          <w:szCs w:val="24"/>
        </w:rPr>
        <w:t>doi</w:t>
      </w:r>
      <w:proofErr w:type="spellEnd"/>
      <w:proofErr w:type="gramEnd"/>
      <w:r w:rsidRPr="00F132A7">
        <w:rPr>
          <w:rFonts w:ascii="Times New Roman" w:hAnsi="Times New Roman" w:cs="Times New Roman"/>
          <w:color w:val="000000" w:themeColor="text1"/>
          <w:sz w:val="24"/>
          <w:szCs w:val="24"/>
        </w:rPr>
        <w:t>: 10.1 016/j .cedpsych.2004.01.006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Grolnick</w:t>
      </w:r>
      <w:proofErr w:type="spellEnd"/>
      <w:r w:rsidRPr="00F132A7">
        <w:rPr>
          <w:rFonts w:ascii="Times New Roman" w:hAnsi="Times New Roman" w:cs="Times New Roman"/>
          <w:color w:val="000000" w:themeColor="text1"/>
          <w:sz w:val="24"/>
          <w:szCs w:val="24"/>
          <w:shd w:val="clear" w:color="auto" w:fill="FFFFFF"/>
        </w:rPr>
        <w:t>, W. S., &amp; Ryan, R. M. (1987).</w:t>
      </w:r>
      <w:proofErr w:type="gramEnd"/>
      <w:r w:rsidRPr="00F132A7">
        <w:rPr>
          <w:rFonts w:ascii="Times New Roman" w:hAnsi="Times New Roman" w:cs="Times New Roman"/>
          <w:color w:val="000000" w:themeColor="text1"/>
          <w:sz w:val="24"/>
          <w:szCs w:val="24"/>
          <w:shd w:val="clear" w:color="auto" w:fill="FFFFFF"/>
        </w:rPr>
        <w:t xml:space="preserve"> Autonomy in children's learning: An experimental and individual difference investigation. </w:t>
      </w:r>
      <w:proofErr w:type="gramStart"/>
      <w:r w:rsidRPr="00F132A7">
        <w:rPr>
          <w:rFonts w:ascii="Times New Roman" w:hAnsi="Times New Roman" w:cs="Times New Roman"/>
          <w:i/>
          <w:iCs/>
          <w:color w:val="000000" w:themeColor="text1"/>
          <w:sz w:val="24"/>
          <w:szCs w:val="24"/>
          <w:shd w:val="clear" w:color="auto" w:fill="FFFFFF"/>
        </w:rPr>
        <w:t>Journal of Personality and Social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52</w:t>
      </w:r>
      <w:r w:rsidRPr="00F132A7">
        <w:rPr>
          <w:rFonts w:ascii="Times New Roman" w:hAnsi="Times New Roman" w:cs="Times New Roman"/>
          <w:color w:val="000000" w:themeColor="text1"/>
          <w:sz w:val="24"/>
          <w:szCs w:val="24"/>
          <w:shd w:val="clear" w:color="auto" w:fill="FFFFFF"/>
        </w:rPr>
        <w:t>(5), 890.</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Guay</w:t>
      </w:r>
      <w:proofErr w:type="spellEnd"/>
      <w:r w:rsidRPr="00F132A7">
        <w:rPr>
          <w:rFonts w:ascii="Times New Roman" w:hAnsi="Times New Roman" w:cs="Times New Roman"/>
          <w:color w:val="000000" w:themeColor="text1"/>
          <w:sz w:val="24"/>
          <w:szCs w:val="24"/>
        </w:rPr>
        <w:t xml:space="preserve">, F., </w:t>
      </w:r>
      <w:proofErr w:type="spellStart"/>
      <w:r w:rsidRPr="00F132A7">
        <w:rPr>
          <w:rFonts w:ascii="Times New Roman" w:hAnsi="Times New Roman" w:cs="Times New Roman"/>
          <w:color w:val="000000" w:themeColor="text1"/>
          <w:sz w:val="24"/>
          <w:szCs w:val="24"/>
        </w:rPr>
        <w:t>Chanal</w:t>
      </w:r>
      <w:proofErr w:type="spellEnd"/>
      <w:r w:rsidRPr="00F132A7">
        <w:rPr>
          <w:rFonts w:ascii="Times New Roman" w:hAnsi="Times New Roman" w:cs="Times New Roman"/>
          <w:color w:val="000000" w:themeColor="text1"/>
          <w:sz w:val="24"/>
          <w:szCs w:val="24"/>
        </w:rPr>
        <w:t xml:space="preserve">, J., </w:t>
      </w:r>
      <w:proofErr w:type="spellStart"/>
      <w:r w:rsidRPr="00F132A7">
        <w:rPr>
          <w:rFonts w:ascii="Times New Roman" w:hAnsi="Times New Roman" w:cs="Times New Roman"/>
          <w:color w:val="000000" w:themeColor="text1"/>
          <w:sz w:val="24"/>
          <w:szCs w:val="24"/>
        </w:rPr>
        <w:t>Ratelle</w:t>
      </w:r>
      <w:proofErr w:type="spellEnd"/>
      <w:r w:rsidRPr="00F132A7">
        <w:rPr>
          <w:rFonts w:ascii="Times New Roman" w:hAnsi="Times New Roman" w:cs="Times New Roman"/>
          <w:color w:val="000000" w:themeColor="text1"/>
          <w:sz w:val="24"/>
          <w:szCs w:val="24"/>
        </w:rPr>
        <w:t xml:space="preserve">, C. F., Marsh, H. W., Larose, S., &amp; </w:t>
      </w:r>
      <w:proofErr w:type="spellStart"/>
      <w:r w:rsidRPr="00F132A7">
        <w:rPr>
          <w:rFonts w:ascii="Times New Roman" w:hAnsi="Times New Roman" w:cs="Times New Roman"/>
          <w:color w:val="000000" w:themeColor="text1"/>
          <w:sz w:val="24"/>
          <w:szCs w:val="24"/>
        </w:rPr>
        <w:t>Boivin</w:t>
      </w:r>
      <w:proofErr w:type="spellEnd"/>
      <w:r w:rsidRPr="00F132A7">
        <w:rPr>
          <w:rFonts w:ascii="Times New Roman" w:hAnsi="Times New Roman" w:cs="Times New Roman"/>
          <w:color w:val="000000" w:themeColor="text1"/>
          <w:sz w:val="24"/>
          <w:szCs w:val="24"/>
        </w:rPr>
        <w:t>, M. (2010).</w:t>
      </w:r>
      <w:proofErr w:type="gramEnd"/>
      <w:r w:rsidRPr="00F132A7">
        <w:rPr>
          <w:rFonts w:ascii="Times New Roman" w:hAnsi="Times New Roman" w:cs="Times New Roman"/>
          <w:color w:val="000000" w:themeColor="text1"/>
          <w:sz w:val="24"/>
          <w:szCs w:val="24"/>
        </w:rPr>
        <w:t xml:space="preserve"> Intrinsic, identified, and controlled types of motivation for school subjects in young elementary school children. </w:t>
      </w:r>
      <w:r w:rsidRPr="00F132A7">
        <w:rPr>
          <w:rFonts w:ascii="Times New Roman" w:hAnsi="Times New Roman" w:cs="Times New Roman"/>
          <w:i/>
          <w:color w:val="000000" w:themeColor="text1"/>
          <w:sz w:val="24"/>
          <w:szCs w:val="24"/>
        </w:rPr>
        <w:t>British Journal of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80</w:t>
      </w:r>
      <w:r w:rsidRPr="00F132A7">
        <w:rPr>
          <w:rFonts w:ascii="Times New Roman" w:hAnsi="Times New Roman" w:cs="Times New Roman"/>
          <w:color w:val="000000" w:themeColor="text1"/>
          <w:sz w:val="24"/>
          <w:szCs w:val="24"/>
        </w:rPr>
        <w:t>(4), 711–735.</w:t>
      </w:r>
    </w:p>
    <w:p w:rsidR="00F132A7" w:rsidRPr="00F132A7" w:rsidRDefault="00F132A7" w:rsidP="00F132A7">
      <w:pPr>
        <w:tabs>
          <w:tab w:val="left" w:pos="0"/>
        </w:tabs>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Hamman-Tukur</w:t>
      </w:r>
      <w:proofErr w:type="spellEnd"/>
      <w:r w:rsidRPr="00F132A7">
        <w:rPr>
          <w:rFonts w:ascii="Times New Roman" w:hAnsi="Times New Roman" w:cs="Times New Roman"/>
          <w:color w:val="000000" w:themeColor="text1"/>
          <w:sz w:val="24"/>
          <w:szCs w:val="24"/>
          <w:shd w:val="clear" w:color="auto" w:fill="FFFFFF"/>
        </w:rPr>
        <w:t>, A., &amp; Godwin</w:t>
      </w:r>
      <w:r w:rsidRPr="00F132A7">
        <w:rPr>
          <w:rFonts w:ascii="Times New Roman" w:hAnsi="Times New Roman" w:cs="Times New Roman"/>
          <w:color w:val="000000" w:themeColor="text1"/>
          <w:sz w:val="24"/>
          <w:szCs w:val="24"/>
        </w:rPr>
        <w:t>, (2012).</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Motivation in senior secondary schools classrooms: teachers’ strategies and students’ expectations</w:t>
      </w:r>
      <w:r w:rsidRPr="00F132A7">
        <w:rPr>
          <w:rFonts w:ascii="Times New Roman" w:hAnsi="Times New Roman" w:cs="Times New Roman"/>
          <w:color w:val="000000" w:themeColor="text1"/>
          <w:sz w:val="24"/>
          <w:szCs w:val="24"/>
        </w:rPr>
        <w:t xml:space="preserve">, </w:t>
      </w:r>
      <w:proofErr w:type="spellStart"/>
      <w:r w:rsidRPr="00F132A7">
        <w:rPr>
          <w:rFonts w:ascii="Times New Roman" w:hAnsi="Times New Roman" w:cs="Times New Roman"/>
          <w:color w:val="000000" w:themeColor="text1"/>
          <w:sz w:val="24"/>
          <w:szCs w:val="24"/>
        </w:rPr>
        <w:t>Retrived</w:t>
      </w:r>
      <w:proofErr w:type="spellEnd"/>
      <w:r w:rsidRPr="00F132A7">
        <w:rPr>
          <w:rFonts w:ascii="Times New Roman" w:hAnsi="Times New Roman" w:cs="Times New Roman"/>
          <w:color w:val="000000" w:themeColor="text1"/>
          <w:sz w:val="24"/>
          <w:szCs w:val="24"/>
        </w:rPr>
        <w:t xml:space="preserve"> from </w:t>
      </w:r>
      <w:hyperlink r:id="rId42" w:history="1">
        <w:r w:rsidRPr="00F132A7">
          <w:rPr>
            <w:rStyle w:val="Hyperlink"/>
            <w:rFonts w:ascii="Times New Roman" w:hAnsi="Times New Roman" w:cs="Times New Roman"/>
            <w:color w:val="000000" w:themeColor="text1"/>
            <w:sz w:val="24"/>
            <w:szCs w:val="24"/>
            <w:u w:val="none"/>
          </w:rPr>
          <w:t>https://www.academia.edu/8232637/</w:t>
        </w:r>
      </w:hyperlink>
      <w:r w:rsidRPr="00F132A7">
        <w:rPr>
          <w:rFonts w:ascii="Times New Roman" w:hAnsi="Times New Roman" w:cs="Times New Roman"/>
          <w:color w:val="000000" w:themeColor="text1"/>
          <w:sz w:val="24"/>
          <w:szCs w:val="24"/>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Hardre</w:t>
      </w:r>
      <w:proofErr w:type="spellEnd"/>
      <w:r w:rsidRPr="00F132A7">
        <w:rPr>
          <w:rFonts w:ascii="Times New Roman" w:hAnsi="Times New Roman" w:cs="Times New Roman"/>
          <w:color w:val="000000" w:themeColor="text1"/>
          <w:sz w:val="24"/>
          <w:szCs w:val="24"/>
        </w:rPr>
        <w:t>, P. L., &amp; Hennessey, M. N. (2013).</w:t>
      </w:r>
      <w:proofErr w:type="gramEnd"/>
      <w:r w:rsidRPr="00F132A7">
        <w:rPr>
          <w:rFonts w:ascii="Times New Roman" w:hAnsi="Times New Roman" w:cs="Times New Roman"/>
          <w:color w:val="000000" w:themeColor="text1"/>
          <w:sz w:val="24"/>
          <w:szCs w:val="24"/>
        </w:rPr>
        <w:t xml:space="preserve"> What they think, what they know, what they </w:t>
      </w:r>
      <w:proofErr w:type="spellStart"/>
      <w:r w:rsidRPr="00F132A7">
        <w:rPr>
          <w:rFonts w:ascii="Times New Roman" w:hAnsi="Times New Roman" w:cs="Times New Roman"/>
          <w:color w:val="000000" w:themeColor="text1"/>
          <w:sz w:val="24"/>
          <w:szCs w:val="24"/>
        </w:rPr>
        <w:t>do</w:t>
      </w:r>
      <w:proofErr w:type="gramStart"/>
      <w:r w:rsidRPr="00F132A7">
        <w:rPr>
          <w:rFonts w:ascii="Times New Roman" w:hAnsi="Times New Roman" w:cs="Times New Roman"/>
          <w:color w:val="000000" w:themeColor="text1"/>
          <w:sz w:val="24"/>
          <w:szCs w:val="24"/>
        </w:rPr>
        <w:t>:Rural</w:t>
      </w:r>
      <w:proofErr w:type="spellEnd"/>
      <w:proofErr w:type="gramEnd"/>
      <w:r w:rsidRPr="00F132A7">
        <w:rPr>
          <w:rFonts w:ascii="Times New Roman" w:hAnsi="Times New Roman" w:cs="Times New Roman"/>
          <w:color w:val="000000" w:themeColor="text1"/>
          <w:sz w:val="24"/>
          <w:szCs w:val="24"/>
        </w:rPr>
        <w:t xml:space="preserve"> secondary teachers' motivational beliefs and strategies. </w:t>
      </w:r>
      <w:proofErr w:type="gramStart"/>
      <w:r w:rsidRPr="00F132A7">
        <w:rPr>
          <w:rFonts w:ascii="Times New Roman" w:hAnsi="Times New Roman" w:cs="Times New Roman"/>
          <w:i/>
          <w:color w:val="000000" w:themeColor="text1"/>
          <w:sz w:val="24"/>
          <w:szCs w:val="24"/>
        </w:rPr>
        <w:t>Learning Environments Research</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16</w:t>
      </w:r>
      <w:r w:rsidRPr="00F132A7">
        <w:rPr>
          <w:rFonts w:ascii="Times New Roman" w:hAnsi="Times New Roman" w:cs="Times New Roman"/>
          <w:color w:val="000000" w:themeColor="text1"/>
          <w:sz w:val="24"/>
          <w:szCs w:val="24"/>
        </w:rPr>
        <w:t>(3), 411-436.</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doi:</w:t>
      </w:r>
      <w:proofErr w:type="gramEnd"/>
      <w:r w:rsidRPr="00F132A7">
        <w:rPr>
          <w:rFonts w:ascii="Times New Roman" w:hAnsi="Times New Roman" w:cs="Times New Roman"/>
          <w:color w:val="000000" w:themeColor="text1"/>
          <w:sz w:val="24"/>
          <w:szCs w:val="24"/>
        </w:rPr>
        <w:t>10.1007/s10984-013-9131-0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Hardre</w:t>
      </w:r>
      <w:proofErr w:type="spellEnd"/>
      <w:r w:rsidRPr="00F132A7">
        <w:rPr>
          <w:rFonts w:ascii="Times New Roman" w:hAnsi="Times New Roman" w:cs="Times New Roman"/>
          <w:color w:val="000000" w:themeColor="text1"/>
          <w:sz w:val="24"/>
          <w:szCs w:val="24"/>
        </w:rPr>
        <w:t>, P. L., &amp; Reeve, J. (2003).</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A motivational model of rural students’ intentions to persist in, versus drop out of, high school.</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Journal of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95</w:t>
      </w:r>
      <w:r w:rsidRPr="00F132A7">
        <w:rPr>
          <w:rFonts w:ascii="Times New Roman" w:hAnsi="Times New Roman" w:cs="Times New Roman"/>
          <w:color w:val="000000" w:themeColor="text1"/>
          <w:sz w:val="24"/>
          <w:szCs w:val="24"/>
        </w:rPr>
        <w:t>, 347–356</w:t>
      </w:r>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lastRenderedPageBreak/>
        <w:t>Hardre</w:t>
      </w:r>
      <w:proofErr w:type="spellEnd"/>
      <w:r w:rsidRPr="00F132A7">
        <w:rPr>
          <w:rFonts w:ascii="Times New Roman" w:hAnsi="Times New Roman" w:cs="Times New Roman"/>
          <w:color w:val="000000" w:themeColor="text1"/>
          <w:sz w:val="24"/>
          <w:szCs w:val="24"/>
        </w:rPr>
        <w:t xml:space="preserve">, P. L., &amp; Sullivan, D. W. (2008). Teacher perceptions and individual differences: How they influence teachers' motivating strategies. </w:t>
      </w:r>
      <w:r w:rsidRPr="00F132A7">
        <w:rPr>
          <w:rFonts w:ascii="Times New Roman" w:hAnsi="Times New Roman" w:cs="Times New Roman"/>
          <w:i/>
          <w:color w:val="000000" w:themeColor="text1"/>
          <w:sz w:val="24"/>
          <w:szCs w:val="24"/>
        </w:rPr>
        <w:t>Journal of Teaching and Teacher Education</w:t>
      </w:r>
      <w:r w:rsidRPr="00F132A7">
        <w:rPr>
          <w:rFonts w:ascii="Times New Roman" w:hAnsi="Times New Roman" w:cs="Times New Roman"/>
          <w:i/>
          <w:iCs/>
          <w:color w:val="000000" w:themeColor="text1"/>
          <w:sz w:val="24"/>
          <w:szCs w:val="24"/>
        </w:rPr>
        <w:t>, 24</w:t>
      </w:r>
      <w:r w:rsidRPr="00F132A7">
        <w:rPr>
          <w:rFonts w:ascii="Times New Roman" w:hAnsi="Times New Roman" w:cs="Times New Roman"/>
          <w:color w:val="000000" w:themeColor="text1"/>
          <w:sz w:val="24"/>
          <w:szCs w:val="24"/>
        </w:rPr>
        <w:t>, 2059-2075.</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Hardre</w:t>
      </w:r>
      <w:proofErr w:type="spellEnd"/>
      <w:r w:rsidRPr="00F132A7">
        <w:rPr>
          <w:rFonts w:ascii="Times New Roman" w:hAnsi="Times New Roman" w:cs="Times New Roman"/>
          <w:color w:val="000000" w:themeColor="text1"/>
          <w:sz w:val="24"/>
          <w:szCs w:val="24"/>
        </w:rPr>
        <w:t>, P., Davis, K., &amp; Sullivan, D. (2008).</w:t>
      </w:r>
      <w:proofErr w:type="gramEnd"/>
      <w:r w:rsidRPr="00F132A7">
        <w:rPr>
          <w:rFonts w:ascii="Times New Roman" w:hAnsi="Times New Roman" w:cs="Times New Roman"/>
          <w:color w:val="000000" w:themeColor="text1"/>
          <w:sz w:val="24"/>
          <w:szCs w:val="24"/>
        </w:rPr>
        <w:t xml:space="preserve"> Measuring teacher perceptions of the "how" and "why" of student motivation. Educational Research and Evaluation: An International </w:t>
      </w:r>
      <w:r w:rsidRPr="00F132A7">
        <w:rPr>
          <w:rFonts w:ascii="Times New Roman" w:hAnsi="Times New Roman" w:cs="Times New Roman"/>
          <w:i/>
          <w:color w:val="000000" w:themeColor="text1"/>
          <w:sz w:val="24"/>
          <w:szCs w:val="24"/>
        </w:rPr>
        <w:t>Journal on Theory and Practice</w:t>
      </w:r>
      <w:r w:rsidRPr="00F132A7">
        <w:rPr>
          <w:rFonts w:ascii="Times New Roman" w:hAnsi="Times New Roman" w:cs="Times New Roman"/>
          <w:i/>
          <w:iCs/>
          <w:color w:val="000000" w:themeColor="text1"/>
          <w:sz w:val="24"/>
          <w:szCs w:val="24"/>
        </w:rPr>
        <w:t>, 14</w:t>
      </w:r>
      <w:r w:rsidRPr="00F132A7">
        <w:rPr>
          <w:rFonts w:ascii="Times New Roman" w:hAnsi="Times New Roman" w:cs="Times New Roman"/>
          <w:color w:val="000000" w:themeColor="text1"/>
          <w:sz w:val="24"/>
          <w:szCs w:val="24"/>
        </w:rPr>
        <w:t>(2), 155-179.</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He, Y. N. (2009).</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Motivational Strategies: Teachers' and Students' Perspectives</w:t>
      </w:r>
      <w:r w:rsidRPr="00F132A7">
        <w:rPr>
          <w:rFonts w:ascii="Times New Roman" w:hAnsi="Times New Roman" w:cs="Times New Roman"/>
          <w:color w:val="000000" w:themeColor="text1"/>
          <w:sz w:val="24"/>
          <w:szCs w:val="24"/>
        </w:rPr>
        <w:t xml:space="preserve"> (Doctoral dissertation, Kent State University).</w:t>
      </w:r>
      <w:r w:rsidRPr="00F132A7">
        <w:rPr>
          <w:rFonts w:ascii="Times New Roman" w:hAnsi="Times New Roman" w:cs="Times New Roman"/>
          <w:color w:val="000000" w:themeColor="text1"/>
          <w:sz w:val="24"/>
          <w:szCs w:val="24"/>
          <w:shd w:val="clear" w:color="auto" w:fill="FFFFFF"/>
        </w:rPr>
        <w:t xml:space="preserve"> </w:t>
      </w:r>
      <w:hyperlink r:id="rId43" w:history="1">
        <w:r w:rsidRPr="00F132A7">
          <w:rPr>
            <w:rStyle w:val="Hyperlink"/>
            <w:rFonts w:ascii="Times New Roman" w:hAnsi="Times New Roman" w:cs="Times New Roman"/>
            <w:color w:val="000000" w:themeColor="text1"/>
            <w:sz w:val="24"/>
            <w:szCs w:val="24"/>
            <w:u w:val="none"/>
            <w:shd w:val="clear" w:color="auto" w:fill="FFFFFF"/>
          </w:rPr>
          <w:t>https://etd.ohiolink.edu/pg_ 10?0::NO:10:P10_ACCESSION_NUM:kent1255706519</w:t>
        </w:r>
      </w:hyperlink>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Hidi</w:t>
      </w:r>
      <w:proofErr w:type="spellEnd"/>
      <w:r w:rsidRPr="00F132A7">
        <w:rPr>
          <w:rFonts w:ascii="Times New Roman" w:hAnsi="Times New Roman" w:cs="Times New Roman"/>
          <w:color w:val="000000" w:themeColor="text1"/>
          <w:sz w:val="24"/>
          <w:szCs w:val="24"/>
        </w:rPr>
        <w:t xml:space="preserve">, S., &amp; </w:t>
      </w:r>
      <w:proofErr w:type="spellStart"/>
      <w:r w:rsidRPr="00F132A7">
        <w:rPr>
          <w:rFonts w:ascii="Times New Roman" w:hAnsi="Times New Roman" w:cs="Times New Roman"/>
          <w:color w:val="000000" w:themeColor="text1"/>
          <w:sz w:val="24"/>
          <w:szCs w:val="24"/>
        </w:rPr>
        <w:t>Harackiewicz</w:t>
      </w:r>
      <w:proofErr w:type="spellEnd"/>
      <w:r w:rsidRPr="00F132A7">
        <w:rPr>
          <w:rFonts w:ascii="Times New Roman" w:hAnsi="Times New Roman" w:cs="Times New Roman"/>
          <w:color w:val="000000" w:themeColor="text1"/>
          <w:sz w:val="24"/>
          <w:szCs w:val="24"/>
        </w:rPr>
        <w:t>, J. M. (2000).</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Motivating the academically unmotivated: A critical issue for the 21st century.</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Review of Educational Research, 70</w:t>
      </w:r>
      <w:r w:rsidRPr="00F132A7">
        <w:rPr>
          <w:rFonts w:ascii="Times New Roman" w:hAnsi="Times New Roman" w:cs="Times New Roman"/>
          <w:color w:val="000000" w:themeColor="text1"/>
          <w:sz w:val="24"/>
          <w:szCs w:val="24"/>
        </w:rPr>
        <w:t>(2), 151–179.</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Hill, N. E., &amp; Craft, S. A. (2003).</w:t>
      </w:r>
      <w:proofErr w:type="gramEnd"/>
      <w:r w:rsidRPr="00F132A7">
        <w:rPr>
          <w:rFonts w:ascii="Times New Roman" w:hAnsi="Times New Roman" w:cs="Times New Roman"/>
          <w:color w:val="000000" w:themeColor="text1"/>
          <w:sz w:val="24"/>
          <w:szCs w:val="24"/>
        </w:rPr>
        <w:t xml:space="preserve"> Parent-school involvement and school performance: Mediated pathways among socioeconomically comparable African American and </w:t>
      </w:r>
      <w:proofErr w:type="spellStart"/>
      <w:r w:rsidRPr="00F132A7">
        <w:rPr>
          <w:rFonts w:ascii="Times New Roman" w:hAnsi="Times New Roman" w:cs="Times New Roman"/>
          <w:color w:val="000000" w:themeColor="text1"/>
          <w:sz w:val="24"/>
          <w:szCs w:val="24"/>
        </w:rPr>
        <w:t>EuroAmerican</w:t>
      </w:r>
      <w:proofErr w:type="spellEnd"/>
      <w:r w:rsidRPr="00F132A7">
        <w:rPr>
          <w:rFonts w:ascii="Times New Roman" w:hAnsi="Times New Roman" w:cs="Times New Roman"/>
          <w:color w:val="000000" w:themeColor="text1"/>
          <w:sz w:val="24"/>
          <w:szCs w:val="24"/>
        </w:rPr>
        <w:t xml:space="preserve"> families. </w:t>
      </w:r>
      <w:proofErr w:type="gramStart"/>
      <w:r w:rsidRPr="00F132A7">
        <w:rPr>
          <w:rFonts w:ascii="Times New Roman" w:hAnsi="Times New Roman" w:cs="Times New Roman"/>
          <w:i/>
          <w:iCs/>
          <w:color w:val="000000" w:themeColor="text1"/>
          <w:sz w:val="24"/>
          <w:szCs w:val="24"/>
        </w:rPr>
        <w:t>Journal of Educational Psychology, 95</w:t>
      </w:r>
      <w:r w:rsidRPr="00F132A7">
        <w:rPr>
          <w:rFonts w:ascii="Times New Roman" w:hAnsi="Times New Roman" w:cs="Times New Roman"/>
          <w:color w:val="000000" w:themeColor="text1"/>
          <w:sz w:val="24"/>
          <w:szCs w:val="24"/>
        </w:rPr>
        <w:t>(1), 74.</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Hill, N. E., &amp; Taylor, L. C. (2004).</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Parental school involvement and children's academic achievement.</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Current Directions in Psychological Science (Wiley-Blackwell), 13</w:t>
      </w:r>
      <w:r w:rsidRPr="00F132A7">
        <w:rPr>
          <w:rFonts w:ascii="Times New Roman" w:hAnsi="Times New Roman" w:cs="Times New Roman"/>
          <w:color w:val="000000" w:themeColor="text1"/>
          <w:sz w:val="24"/>
          <w:szCs w:val="24"/>
        </w:rPr>
        <w:t>(4), 161-164. doi:10.1111/j.0963-7214.2004.00298.</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Hoffmann, K. F., Huff, J. D., Patterson, A. S., &amp; </w:t>
      </w:r>
      <w:proofErr w:type="spellStart"/>
      <w:r w:rsidRPr="00F132A7">
        <w:rPr>
          <w:rFonts w:ascii="Times New Roman" w:hAnsi="Times New Roman" w:cs="Times New Roman"/>
          <w:color w:val="000000" w:themeColor="text1"/>
          <w:sz w:val="24"/>
          <w:szCs w:val="24"/>
          <w:shd w:val="clear" w:color="auto" w:fill="FFFFFF"/>
        </w:rPr>
        <w:t>Nietfeld</w:t>
      </w:r>
      <w:proofErr w:type="spellEnd"/>
      <w:r w:rsidRPr="00F132A7">
        <w:rPr>
          <w:rFonts w:ascii="Times New Roman" w:hAnsi="Times New Roman" w:cs="Times New Roman"/>
          <w:color w:val="000000" w:themeColor="text1"/>
          <w:sz w:val="24"/>
          <w:szCs w:val="24"/>
          <w:shd w:val="clear" w:color="auto" w:fill="FFFFFF"/>
        </w:rPr>
        <w:t>, J. L. (2009).</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Elementary teachers' use and perception of rewards in the classroom.</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Teaching and Teacher Education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25</w:t>
      </w:r>
      <w:r w:rsidRPr="00F132A7">
        <w:rPr>
          <w:rFonts w:ascii="Times New Roman" w:hAnsi="Times New Roman" w:cs="Times New Roman"/>
          <w:color w:val="000000" w:themeColor="text1"/>
          <w:sz w:val="24"/>
          <w:szCs w:val="24"/>
          <w:shd w:val="clear" w:color="auto" w:fill="FFFFFF"/>
        </w:rPr>
        <w:t>(6), 843-849.</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Hornstra</w:t>
      </w:r>
      <w:proofErr w:type="spellEnd"/>
      <w:r w:rsidRPr="00F132A7">
        <w:rPr>
          <w:rFonts w:ascii="Times New Roman" w:hAnsi="Times New Roman" w:cs="Times New Roman"/>
          <w:color w:val="222222"/>
          <w:sz w:val="24"/>
          <w:szCs w:val="24"/>
          <w:shd w:val="clear" w:color="auto" w:fill="FFFFFF"/>
        </w:rPr>
        <w:t xml:space="preserve">, L., Mansfield, C., van der </w:t>
      </w:r>
      <w:proofErr w:type="spellStart"/>
      <w:r w:rsidRPr="00F132A7">
        <w:rPr>
          <w:rFonts w:ascii="Times New Roman" w:hAnsi="Times New Roman" w:cs="Times New Roman"/>
          <w:color w:val="222222"/>
          <w:sz w:val="24"/>
          <w:szCs w:val="24"/>
          <w:shd w:val="clear" w:color="auto" w:fill="FFFFFF"/>
        </w:rPr>
        <w:t>Veen</w:t>
      </w:r>
      <w:proofErr w:type="spellEnd"/>
      <w:r w:rsidRPr="00F132A7">
        <w:rPr>
          <w:rFonts w:ascii="Times New Roman" w:hAnsi="Times New Roman" w:cs="Times New Roman"/>
          <w:color w:val="222222"/>
          <w:sz w:val="24"/>
          <w:szCs w:val="24"/>
          <w:shd w:val="clear" w:color="auto" w:fill="FFFFFF"/>
        </w:rPr>
        <w:t xml:space="preserve">, I., </w:t>
      </w:r>
      <w:proofErr w:type="spellStart"/>
      <w:r w:rsidRPr="00F132A7">
        <w:rPr>
          <w:rFonts w:ascii="Times New Roman" w:hAnsi="Times New Roman" w:cs="Times New Roman"/>
          <w:color w:val="222222"/>
          <w:sz w:val="24"/>
          <w:szCs w:val="24"/>
          <w:shd w:val="clear" w:color="auto" w:fill="FFFFFF"/>
        </w:rPr>
        <w:t>Peetsma</w:t>
      </w:r>
      <w:proofErr w:type="spellEnd"/>
      <w:r w:rsidRPr="00F132A7">
        <w:rPr>
          <w:rFonts w:ascii="Times New Roman" w:hAnsi="Times New Roman" w:cs="Times New Roman"/>
          <w:color w:val="222222"/>
          <w:sz w:val="24"/>
          <w:szCs w:val="24"/>
          <w:shd w:val="clear" w:color="auto" w:fill="FFFFFF"/>
        </w:rPr>
        <w:t xml:space="preserve">, T., &amp; </w:t>
      </w:r>
      <w:proofErr w:type="spellStart"/>
      <w:r w:rsidRPr="00F132A7">
        <w:rPr>
          <w:rFonts w:ascii="Times New Roman" w:hAnsi="Times New Roman" w:cs="Times New Roman"/>
          <w:color w:val="222222"/>
          <w:sz w:val="24"/>
          <w:szCs w:val="24"/>
          <w:shd w:val="clear" w:color="auto" w:fill="FFFFFF"/>
        </w:rPr>
        <w:t>Volman</w:t>
      </w:r>
      <w:proofErr w:type="spellEnd"/>
      <w:r w:rsidRPr="00F132A7">
        <w:rPr>
          <w:rFonts w:ascii="Times New Roman" w:hAnsi="Times New Roman" w:cs="Times New Roman"/>
          <w:color w:val="222222"/>
          <w:sz w:val="24"/>
          <w:szCs w:val="24"/>
          <w:shd w:val="clear" w:color="auto" w:fill="FFFFFF"/>
        </w:rPr>
        <w:t>, M. (2015).</w:t>
      </w:r>
      <w:proofErr w:type="gramEnd"/>
      <w:r w:rsidRPr="00F132A7">
        <w:rPr>
          <w:rFonts w:ascii="Times New Roman" w:hAnsi="Times New Roman" w:cs="Times New Roman"/>
          <w:color w:val="222222"/>
          <w:sz w:val="24"/>
          <w:szCs w:val="24"/>
          <w:shd w:val="clear" w:color="auto" w:fill="FFFFFF"/>
        </w:rPr>
        <w:t xml:space="preserve"> Motivational teacher strategies: the role of beliefs and contextual factors. </w:t>
      </w:r>
      <w:r w:rsidRPr="00F132A7">
        <w:rPr>
          <w:rFonts w:ascii="Times New Roman" w:hAnsi="Times New Roman" w:cs="Times New Roman"/>
          <w:i/>
          <w:iCs/>
          <w:color w:val="222222"/>
          <w:sz w:val="24"/>
          <w:szCs w:val="24"/>
          <w:shd w:val="clear" w:color="auto" w:fill="FFFFFF"/>
        </w:rPr>
        <w:t>Learning environments research</w:t>
      </w:r>
      <w:r w:rsidRPr="00F132A7">
        <w:rPr>
          <w:rFonts w:ascii="Times New Roman" w:hAnsi="Times New Roman" w:cs="Times New Roman"/>
          <w:color w:val="222222"/>
          <w:sz w:val="24"/>
          <w:szCs w:val="24"/>
          <w:shd w:val="clear" w:color="auto" w:fill="FFFFFF"/>
        </w:rPr>
        <w:t>, </w:t>
      </w:r>
      <w:r w:rsidRPr="00F132A7">
        <w:rPr>
          <w:rFonts w:ascii="Times New Roman" w:hAnsi="Times New Roman" w:cs="Times New Roman"/>
          <w:i/>
          <w:iCs/>
          <w:color w:val="222222"/>
          <w:sz w:val="24"/>
          <w:szCs w:val="24"/>
          <w:shd w:val="clear" w:color="auto" w:fill="FFFFFF"/>
        </w:rPr>
        <w:t>18</w:t>
      </w:r>
      <w:r w:rsidRPr="00F132A7">
        <w:rPr>
          <w:rFonts w:ascii="Times New Roman" w:hAnsi="Times New Roman" w:cs="Times New Roman"/>
          <w:color w:val="222222"/>
          <w:sz w:val="24"/>
          <w:szCs w:val="24"/>
          <w:shd w:val="clear" w:color="auto" w:fill="FFFFFF"/>
        </w:rPr>
        <w:t>(3), 363-392.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lastRenderedPageBreak/>
        <w:t xml:space="preserve">Hu </w:t>
      </w:r>
      <w:proofErr w:type="spellStart"/>
      <w:r w:rsidRPr="00F132A7">
        <w:rPr>
          <w:rFonts w:ascii="Times New Roman" w:hAnsi="Times New Roman" w:cs="Times New Roman"/>
          <w:color w:val="000000" w:themeColor="text1"/>
          <w:sz w:val="24"/>
          <w:szCs w:val="24"/>
          <w:shd w:val="clear" w:color="auto" w:fill="FFFFFF"/>
        </w:rPr>
        <w:t>Juneja</w:t>
      </w:r>
      <w:proofErr w:type="spellEnd"/>
      <w:r w:rsidRPr="00F132A7">
        <w:rPr>
          <w:rFonts w:ascii="Times New Roman" w:hAnsi="Times New Roman" w:cs="Times New Roman"/>
          <w:color w:val="000000" w:themeColor="text1"/>
          <w:sz w:val="24"/>
          <w:szCs w:val="24"/>
          <w:shd w:val="clear" w:color="auto" w:fill="FFFFFF"/>
        </w:rPr>
        <w:t xml:space="preserve">, J. (2011). </w:t>
      </w:r>
      <w:proofErr w:type="spellStart"/>
      <w:proofErr w:type="gramStart"/>
      <w:r w:rsidRPr="00F132A7">
        <w:rPr>
          <w:rFonts w:ascii="Times New Roman" w:hAnsi="Times New Roman" w:cs="Times New Roman"/>
          <w:color w:val="000000" w:themeColor="text1"/>
          <w:sz w:val="24"/>
          <w:szCs w:val="24"/>
          <w:shd w:val="clear" w:color="auto" w:fill="FFFFFF"/>
        </w:rPr>
        <w:t>FirstHimanshu</w:t>
      </w:r>
      <w:proofErr w:type="spellEnd"/>
      <w:r w:rsidRPr="00F132A7">
        <w:rPr>
          <w:rFonts w:ascii="Times New Roman" w:hAnsi="Times New Roman" w:cs="Times New Roman"/>
          <w:color w:val="000000" w:themeColor="text1"/>
          <w:sz w:val="24"/>
          <w:szCs w:val="24"/>
          <w:shd w:val="clear" w:color="auto" w:fill="FFFFFF"/>
        </w:rPr>
        <w:t>,</w:t>
      </w:r>
      <w:proofErr w:type="gramEnd"/>
      <w:r w:rsidRPr="00F132A7">
        <w:rPr>
          <w:rFonts w:ascii="Times New Roman" w:hAnsi="Times New Roman" w:cs="Times New Roman"/>
          <w:color w:val="000000" w:themeColor="text1"/>
          <w:sz w:val="24"/>
          <w:szCs w:val="24"/>
          <w:shd w:val="clear" w:color="auto" w:fill="FFFFFF"/>
        </w:rPr>
        <w:t xml:space="preserve"> and </w:t>
      </w:r>
      <w:proofErr w:type="spellStart"/>
      <w:r w:rsidRPr="00F132A7">
        <w:rPr>
          <w:rFonts w:ascii="Times New Roman" w:hAnsi="Times New Roman" w:cs="Times New Roman"/>
          <w:color w:val="000000" w:themeColor="text1"/>
          <w:sz w:val="24"/>
          <w:szCs w:val="24"/>
          <w:shd w:val="clear" w:color="auto" w:fill="FFFFFF"/>
        </w:rPr>
        <w:t>Prachi</w:t>
      </w:r>
      <w:proofErr w:type="spellEnd"/>
      <w:r w:rsidRPr="00F132A7">
        <w:rPr>
          <w:rFonts w:ascii="Times New Roman" w:hAnsi="Times New Roman" w:cs="Times New Roman"/>
          <w:color w:val="000000" w:themeColor="text1"/>
          <w:sz w:val="24"/>
          <w:szCs w:val="24"/>
          <w:shd w:val="clear" w:color="auto" w:fill="FFFFFF"/>
        </w:rPr>
        <w:t xml:space="preserve"> </w:t>
      </w:r>
      <w:proofErr w:type="spellStart"/>
      <w:r w:rsidRPr="00F132A7">
        <w:rPr>
          <w:rFonts w:ascii="Times New Roman" w:hAnsi="Times New Roman" w:cs="Times New Roman"/>
          <w:color w:val="000000" w:themeColor="text1"/>
          <w:sz w:val="24"/>
          <w:szCs w:val="24"/>
          <w:shd w:val="clear" w:color="auto" w:fill="FFFFFF"/>
        </w:rPr>
        <w:t>Juneja</w:t>
      </w:r>
      <w:proofErr w:type="spellEnd"/>
      <w:r w:rsidRPr="00F132A7">
        <w:rPr>
          <w:rFonts w:ascii="Times New Roman" w:hAnsi="Times New Roman" w:cs="Times New Roman"/>
          <w:color w:val="000000" w:themeColor="text1"/>
          <w:sz w:val="24"/>
          <w:szCs w:val="24"/>
          <w:shd w:val="clear" w:color="auto" w:fill="FFFFFF"/>
        </w:rPr>
        <w:t>.". </w:t>
      </w:r>
      <w:proofErr w:type="gramStart"/>
      <w:r w:rsidRPr="00F132A7">
        <w:rPr>
          <w:rFonts w:ascii="Times New Roman" w:hAnsi="Times New Roman" w:cs="Times New Roman"/>
          <w:i/>
          <w:iCs/>
          <w:color w:val="000000" w:themeColor="text1"/>
          <w:sz w:val="24"/>
          <w:szCs w:val="24"/>
          <w:shd w:val="clear" w:color="auto" w:fill="FFFFFF"/>
        </w:rPr>
        <w:t>Management."</w:t>
      </w:r>
      <w:proofErr w:type="gramEnd"/>
      <w:r w:rsidRPr="00F132A7">
        <w:rPr>
          <w:rFonts w:ascii="Times New Roman" w:hAnsi="Times New Roman" w:cs="Times New Roman"/>
          <w:i/>
          <w:iCs/>
          <w:color w:val="000000" w:themeColor="text1"/>
          <w:sz w:val="24"/>
          <w:szCs w:val="24"/>
          <w:shd w:val="clear" w:color="auto" w:fill="FFFFFF"/>
        </w:rPr>
        <w:t xml:space="preserve"> </w:t>
      </w:r>
      <w:proofErr w:type="gramStart"/>
      <w:r w:rsidRPr="00F132A7">
        <w:rPr>
          <w:rFonts w:ascii="Times New Roman" w:hAnsi="Times New Roman" w:cs="Times New Roman"/>
          <w:i/>
          <w:iCs/>
          <w:color w:val="000000" w:themeColor="text1"/>
          <w:sz w:val="24"/>
          <w:szCs w:val="24"/>
          <w:shd w:val="clear" w:color="auto" w:fill="FFFFFF"/>
        </w:rPr>
        <w:t>Management Study Guide.</w:t>
      </w:r>
      <w:proofErr w:type="gramEnd"/>
      <w:r w:rsidRPr="00F132A7">
        <w:rPr>
          <w:rFonts w:ascii="Times New Roman" w:hAnsi="Times New Roman" w:cs="Times New Roman"/>
          <w:i/>
          <w:iCs/>
          <w:color w:val="000000" w:themeColor="text1"/>
          <w:sz w:val="24"/>
          <w:szCs w:val="24"/>
          <w:shd w:val="clear" w:color="auto" w:fill="FFFFFF"/>
        </w:rPr>
        <w:t xml:space="preserve"> </w:t>
      </w:r>
      <w:proofErr w:type="spellStart"/>
      <w:r w:rsidRPr="00F132A7">
        <w:rPr>
          <w:rFonts w:ascii="Times New Roman" w:hAnsi="Times New Roman" w:cs="Times New Roman"/>
          <w:i/>
          <w:iCs/>
          <w:color w:val="000000" w:themeColor="text1"/>
          <w:sz w:val="24"/>
          <w:szCs w:val="24"/>
          <w:shd w:val="clear" w:color="auto" w:fill="FFFFFF"/>
        </w:rPr>
        <w:t>WebCraft</w:t>
      </w:r>
      <w:proofErr w:type="spellEnd"/>
      <w:r w:rsidRPr="00F132A7">
        <w:rPr>
          <w:rFonts w:ascii="Times New Roman" w:hAnsi="Times New Roman" w:cs="Times New Roman"/>
          <w:i/>
          <w:iCs/>
          <w:color w:val="000000" w:themeColor="text1"/>
          <w:sz w:val="24"/>
          <w:szCs w:val="24"/>
          <w:shd w:val="clear" w:color="auto" w:fill="FFFFFF"/>
        </w:rPr>
        <w:t xml:space="preserve"> </w:t>
      </w:r>
      <w:proofErr w:type="spellStart"/>
      <w:r w:rsidRPr="00F132A7">
        <w:rPr>
          <w:rFonts w:ascii="Times New Roman" w:hAnsi="Times New Roman" w:cs="Times New Roman"/>
          <w:i/>
          <w:iCs/>
          <w:color w:val="000000" w:themeColor="text1"/>
          <w:sz w:val="24"/>
          <w:szCs w:val="24"/>
          <w:shd w:val="clear" w:color="auto" w:fill="FFFFFF"/>
        </w:rPr>
        <w:t>Pvt</w:t>
      </w:r>
      <w:proofErr w:type="spellEnd"/>
      <w:r w:rsidRPr="00F132A7">
        <w:rPr>
          <w:rFonts w:ascii="Times New Roman" w:hAnsi="Times New Roman" w:cs="Times New Roman"/>
          <w:i/>
          <w:iCs/>
          <w:color w:val="000000" w:themeColor="text1"/>
          <w:sz w:val="24"/>
          <w:szCs w:val="24"/>
          <w:shd w:val="clear" w:color="auto" w:fill="FFFFFF"/>
        </w:rPr>
        <w:t xml:space="preserve"> Ltd</w:t>
      </w:r>
      <w:r w:rsidRPr="00F132A7">
        <w:rPr>
          <w:rFonts w:ascii="Times New Roman" w:hAnsi="Times New Roman" w:cs="Times New Roman"/>
          <w:color w:val="000000" w:themeColor="text1"/>
          <w:sz w:val="24"/>
          <w:szCs w:val="24"/>
          <w:shd w:val="clear" w:color="auto" w:fill="FFFFFF"/>
        </w:rPr>
        <w:t xml:space="preserve">. Retrieved from </w:t>
      </w:r>
      <w:hyperlink r:id="rId44"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Jang, H., Reeve, J., &amp; </w:t>
      </w:r>
      <w:proofErr w:type="spellStart"/>
      <w:r w:rsidRPr="00F132A7">
        <w:rPr>
          <w:rFonts w:ascii="Times New Roman" w:hAnsi="Times New Roman" w:cs="Times New Roman"/>
          <w:color w:val="000000" w:themeColor="text1"/>
          <w:sz w:val="24"/>
          <w:szCs w:val="24"/>
        </w:rPr>
        <w:t>Deci</w:t>
      </w:r>
      <w:proofErr w:type="spellEnd"/>
      <w:r w:rsidRPr="00F132A7">
        <w:rPr>
          <w:rFonts w:ascii="Times New Roman" w:hAnsi="Times New Roman" w:cs="Times New Roman"/>
          <w:color w:val="000000" w:themeColor="text1"/>
          <w:sz w:val="24"/>
          <w:szCs w:val="24"/>
        </w:rPr>
        <w:t>, E. L. (2010).</w:t>
      </w:r>
      <w:proofErr w:type="gramEnd"/>
      <w:r w:rsidRPr="00F132A7">
        <w:rPr>
          <w:rFonts w:ascii="Times New Roman" w:hAnsi="Times New Roman" w:cs="Times New Roman"/>
          <w:color w:val="000000" w:themeColor="text1"/>
          <w:sz w:val="24"/>
          <w:szCs w:val="24"/>
        </w:rPr>
        <w:t xml:space="preserve"> Engaging students in learning activities: It is not autonomy support or structure but autonomy support and structure</w:t>
      </w:r>
      <w:r w:rsidRPr="00F132A7">
        <w:rPr>
          <w:rFonts w:ascii="Times New Roman" w:hAnsi="Times New Roman" w:cs="Times New Roman"/>
          <w:i/>
          <w:color w:val="000000" w:themeColor="text1"/>
          <w:sz w:val="24"/>
          <w:szCs w:val="24"/>
        </w:rPr>
        <w:t>. Journal of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102</w:t>
      </w:r>
      <w:r w:rsidRPr="00F132A7">
        <w:rPr>
          <w:rFonts w:ascii="Times New Roman" w:hAnsi="Times New Roman" w:cs="Times New Roman"/>
          <w:color w:val="000000" w:themeColor="text1"/>
          <w:sz w:val="24"/>
          <w:szCs w:val="24"/>
        </w:rPr>
        <w:t xml:space="preserve">(3), 588-600. </w:t>
      </w:r>
      <w:proofErr w:type="gramStart"/>
      <w:r w:rsidRPr="00F132A7">
        <w:rPr>
          <w:rFonts w:ascii="Times New Roman" w:hAnsi="Times New Roman" w:cs="Times New Roman"/>
          <w:color w:val="000000" w:themeColor="text1"/>
          <w:sz w:val="24"/>
          <w:szCs w:val="24"/>
        </w:rPr>
        <w:t>doi:</w:t>
      </w:r>
      <w:proofErr w:type="gramEnd"/>
      <w:r w:rsidRPr="00F132A7">
        <w:rPr>
          <w:rFonts w:ascii="Times New Roman" w:hAnsi="Times New Roman" w:cs="Times New Roman"/>
          <w:color w:val="000000" w:themeColor="text1"/>
          <w:sz w:val="24"/>
          <w:szCs w:val="24"/>
        </w:rPr>
        <w:t>10.1037/a0019682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Kala, P. C., &amp; </w:t>
      </w:r>
      <w:proofErr w:type="spellStart"/>
      <w:r w:rsidRPr="00F132A7">
        <w:rPr>
          <w:rFonts w:ascii="Times New Roman" w:hAnsi="Times New Roman" w:cs="Times New Roman"/>
          <w:color w:val="000000" w:themeColor="text1"/>
          <w:sz w:val="24"/>
          <w:szCs w:val="24"/>
          <w:shd w:val="clear" w:color="auto" w:fill="FFFFFF"/>
        </w:rPr>
        <w:t>Shirlin</w:t>
      </w:r>
      <w:proofErr w:type="spellEnd"/>
      <w:r w:rsidRPr="00F132A7">
        <w:rPr>
          <w:rFonts w:ascii="Times New Roman" w:hAnsi="Times New Roman" w:cs="Times New Roman"/>
          <w:color w:val="000000" w:themeColor="text1"/>
          <w:sz w:val="24"/>
          <w:szCs w:val="24"/>
          <w:shd w:val="clear" w:color="auto" w:fill="FFFFFF"/>
        </w:rPr>
        <w:t>, P. (2015).</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 xml:space="preserve">A Study on Achievement Motivation and Socio Economic Status of College Students in </w:t>
      </w:r>
      <w:proofErr w:type="spellStart"/>
      <w:r w:rsidRPr="00F132A7">
        <w:rPr>
          <w:rFonts w:ascii="Times New Roman" w:hAnsi="Times New Roman" w:cs="Times New Roman"/>
          <w:color w:val="000000" w:themeColor="text1"/>
          <w:sz w:val="24"/>
          <w:szCs w:val="24"/>
          <w:shd w:val="clear" w:color="auto" w:fill="FFFFFF"/>
        </w:rPr>
        <w:t>Tirunelveli</w:t>
      </w:r>
      <w:proofErr w:type="spellEnd"/>
      <w:r w:rsidRPr="00F132A7">
        <w:rPr>
          <w:rFonts w:ascii="Times New Roman" w:hAnsi="Times New Roman" w:cs="Times New Roman"/>
          <w:color w:val="000000" w:themeColor="text1"/>
          <w:sz w:val="24"/>
          <w:szCs w:val="24"/>
          <w:shd w:val="clear" w:color="auto" w:fill="FFFFFF"/>
        </w:rPr>
        <w:t xml:space="preserve"> District.</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 xml:space="preserve">International Journal of Research </w:t>
      </w:r>
      <w:proofErr w:type="spellStart"/>
      <w:r w:rsidRPr="00F132A7">
        <w:rPr>
          <w:rFonts w:ascii="Times New Roman" w:hAnsi="Times New Roman" w:cs="Times New Roman"/>
          <w:i/>
          <w:iCs/>
          <w:color w:val="000000" w:themeColor="text1"/>
          <w:sz w:val="24"/>
          <w:szCs w:val="24"/>
          <w:shd w:val="clear" w:color="auto" w:fill="FFFFFF"/>
        </w:rPr>
        <w:t>Granthaalayah</w:t>
      </w:r>
      <w:proofErr w:type="spell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5</w:t>
      </w:r>
      <w:r w:rsidRPr="00F132A7">
        <w:rPr>
          <w:rFonts w:ascii="Times New Roman" w:hAnsi="Times New Roman" w:cs="Times New Roman"/>
          <w:color w:val="000000" w:themeColor="text1"/>
          <w:sz w:val="24"/>
          <w:szCs w:val="24"/>
          <w:shd w:val="clear" w:color="auto" w:fill="FFFFFF"/>
        </w:rPr>
        <w:t>, 57-64.</w:t>
      </w:r>
      <w:r w:rsidRPr="00F132A7">
        <w:rPr>
          <w:rFonts w:ascii="Times New Roman" w:hAnsi="Times New Roman" w:cs="Times New Roman"/>
          <w:color w:val="000000" w:themeColor="text1"/>
          <w:sz w:val="24"/>
          <w:szCs w:val="24"/>
        </w:rPr>
        <w:t xml:space="preserve"> </w:t>
      </w:r>
      <w:proofErr w:type="spellStart"/>
      <w:proofErr w:type="gramStart"/>
      <w:r w:rsidRPr="00F132A7">
        <w:rPr>
          <w:rFonts w:ascii="Times New Roman" w:hAnsi="Times New Roman" w:cs="Times New Roman"/>
          <w:color w:val="000000" w:themeColor="text1"/>
          <w:sz w:val="24"/>
          <w:szCs w:val="24"/>
        </w:rPr>
        <w:t>doi</w:t>
      </w:r>
      <w:proofErr w:type="spellEnd"/>
      <w:proofErr w:type="gramEnd"/>
      <w:r w:rsidRPr="00F132A7">
        <w:rPr>
          <w:rFonts w:ascii="Times New Roman" w:hAnsi="Times New Roman" w:cs="Times New Roman"/>
          <w:color w:val="000000" w:themeColor="text1"/>
          <w:sz w:val="24"/>
          <w:szCs w:val="24"/>
        </w:rPr>
        <w:t>: https://doi.org/10.5281/zenodo.545975</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Kaplan, A., &amp; </w:t>
      </w:r>
      <w:proofErr w:type="spellStart"/>
      <w:r w:rsidRPr="00F132A7">
        <w:rPr>
          <w:rFonts w:ascii="Times New Roman" w:hAnsi="Times New Roman" w:cs="Times New Roman"/>
          <w:color w:val="000000" w:themeColor="text1"/>
          <w:sz w:val="24"/>
          <w:szCs w:val="24"/>
        </w:rPr>
        <w:t>Maehr</w:t>
      </w:r>
      <w:proofErr w:type="spellEnd"/>
      <w:r w:rsidRPr="00F132A7">
        <w:rPr>
          <w:rFonts w:ascii="Times New Roman" w:hAnsi="Times New Roman" w:cs="Times New Roman"/>
          <w:color w:val="000000" w:themeColor="text1"/>
          <w:sz w:val="24"/>
          <w:szCs w:val="24"/>
        </w:rPr>
        <w:t>, M. (2007).</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The contributions and prospects of goal orientation theory.</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Educational Psychology Review, 19</w:t>
      </w:r>
      <w:r w:rsidRPr="00F132A7">
        <w:rPr>
          <w:rFonts w:ascii="Times New Roman" w:hAnsi="Times New Roman" w:cs="Times New Roman"/>
          <w:color w:val="000000" w:themeColor="text1"/>
          <w:sz w:val="24"/>
          <w:szCs w:val="24"/>
        </w:rPr>
        <w:t>, 141-184.</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Kelishadroky</w:t>
      </w:r>
      <w:proofErr w:type="spellEnd"/>
      <w:r w:rsidRPr="00F132A7">
        <w:rPr>
          <w:rFonts w:ascii="Times New Roman" w:hAnsi="Times New Roman" w:cs="Times New Roman"/>
          <w:color w:val="222222"/>
          <w:sz w:val="24"/>
          <w:szCs w:val="24"/>
          <w:shd w:val="clear" w:color="auto" w:fill="FFFFFF"/>
        </w:rPr>
        <w:t xml:space="preserve">, A. F., </w:t>
      </w:r>
      <w:proofErr w:type="spellStart"/>
      <w:r w:rsidRPr="00F132A7">
        <w:rPr>
          <w:rFonts w:ascii="Times New Roman" w:hAnsi="Times New Roman" w:cs="Times New Roman"/>
          <w:color w:val="222222"/>
          <w:sz w:val="24"/>
          <w:szCs w:val="24"/>
          <w:shd w:val="clear" w:color="auto" w:fill="FFFFFF"/>
        </w:rPr>
        <w:t>Shamsi</w:t>
      </w:r>
      <w:proofErr w:type="spellEnd"/>
      <w:r w:rsidRPr="00F132A7">
        <w:rPr>
          <w:rFonts w:ascii="Times New Roman" w:hAnsi="Times New Roman" w:cs="Times New Roman"/>
          <w:color w:val="222222"/>
          <w:sz w:val="24"/>
          <w:szCs w:val="24"/>
          <w:shd w:val="clear" w:color="auto" w:fill="FFFFFF"/>
        </w:rPr>
        <w:t xml:space="preserve">, A., </w:t>
      </w:r>
      <w:proofErr w:type="spellStart"/>
      <w:r w:rsidRPr="00F132A7">
        <w:rPr>
          <w:rFonts w:ascii="Times New Roman" w:hAnsi="Times New Roman" w:cs="Times New Roman"/>
          <w:color w:val="222222"/>
          <w:sz w:val="24"/>
          <w:szCs w:val="24"/>
          <w:shd w:val="clear" w:color="auto" w:fill="FFFFFF"/>
        </w:rPr>
        <w:t>Bagheri</w:t>
      </w:r>
      <w:proofErr w:type="spellEnd"/>
      <w:r w:rsidRPr="00F132A7">
        <w:rPr>
          <w:rFonts w:ascii="Times New Roman" w:hAnsi="Times New Roman" w:cs="Times New Roman"/>
          <w:color w:val="222222"/>
          <w:sz w:val="24"/>
          <w:szCs w:val="24"/>
          <w:shd w:val="clear" w:color="auto" w:fill="FFFFFF"/>
        </w:rPr>
        <w:t xml:space="preserve">, M., </w:t>
      </w:r>
      <w:proofErr w:type="spellStart"/>
      <w:r w:rsidRPr="00F132A7">
        <w:rPr>
          <w:rFonts w:ascii="Times New Roman" w:hAnsi="Times New Roman" w:cs="Times New Roman"/>
          <w:color w:val="222222"/>
          <w:sz w:val="24"/>
          <w:szCs w:val="24"/>
          <w:shd w:val="clear" w:color="auto" w:fill="FFFFFF"/>
        </w:rPr>
        <w:t>Shahmirzayi</w:t>
      </w:r>
      <w:proofErr w:type="spellEnd"/>
      <w:r w:rsidRPr="00F132A7">
        <w:rPr>
          <w:rFonts w:ascii="Times New Roman" w:hAnsi="Times New Roman" w:cs="Times New Roman"/>
          <w:color w:val="222222"/>
          <w:sz w:val="24"/>
          <w:szCs w:val="24"/>
          <w:shd w:val="clear" w:color="auto" w:fill="FFFFFF"/>
        </w:rPr>
        <w:t xml:space="preserve">, B., &amp; </w:t>
      </w:r>
      <w:proofErr w:type="spellStart"/>
      <w:r w:rsidRPr="00F132A7">
        <w:rPr>
          <w:rFonts w:ascii="Times New Roman" w:hAnsi="Times New Roman" w:cs="Times New Roman"/>
          <w:color w:val="222222"/>
          <w:sz w:val="24"/>
          <w:szCs w:val="24"/>
          <w:shd w:val="clear" w:color="auto" w:fill="FFFFFF"/>
        </w:rPr>
        <w:t>Mansorihasanabadi</w:t>
      </w:r>
      <w:proofErr w:type="spellEnd"/>
      <w:r w:rsidRPr="00F132A7">
        <w:rPr>
          <w:rFonts w:ascii="Times New Roman" w:hAnsi="Times New Roman" w:cs="Times New Roman"/>
          <w:color w:val="222222"/>
          <w:sz w:val="24"/>
          <w:szCs w:val="24"/>
          <w:shd w:val="clear" w:color="auto" w:fill="FFFFFF"/>
        </w:rPr>
        <w:t>, M. (2016).</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The Role of Reward and Punishment in Learning.</w:t>
      </w:r>
      <w:proofErr w:type="gramEnd"/>
      <w:r w:rsidRPr="00F132A7">
        <w:rPr>
          <w:rFonts w:ascii="Times New Roman" w:hAnsi="Times New Roman" w:cs="Times New Roman"/>
          <w:color w:val="222222"/>
          <w:sz w:val="24"/>
          <w:szCs w:val="24"/>
          <w:shd w:val="clear" w:color="auto" w:fill="FFFFFF"/>
        </w:rPr>
        <w:t> </w:t>
      </w:r>
      <w:r w:rsidRPr="00F132A7">
        <w:rPr>
          <w:rFonts w:ascii="Times New Roman" w:hAnsi="Times New Roman" w:cs="Times New Roman"/>
          <w:i/>
          <w:iCs/>
          <w:color w:val="222222"/>
          <w:sz w:val="24"/>
          <w:szCs w:val="24"/>
          <w:shd w:val="clear" w:color="auto" w:fill="FFFFFF"/>
        </w:rPr>
        <w:t>International Journal of Advanced Biotechnology and Research</w:t>
      </w:r>
      <w:r w:rsidRPr="00F132A7">
        <w:rPr>
          <w:rFonts w:ascii="Times New Roman" w:hAnsi="Times New Roman" w:cs="Times New Roman"/>
          <w:color w:val="222222"/>
          <w:sz w:val="24"/>
          <w:szCs w:val="24"/>
          <w:shd w:val="clear" w:color="auto" w:fill="FFFFFF"/>
        </w:rPr>
        <w:t>, </w:t>
      </w:r>
      <w:r w:rsidRPr="00F132A7">
        <w:rPr>
          <w:rFonts w:ascii="Times New Roman" w:hAnsi="Times New Roman" w:cs="Times New Roman"/>
          <w:i/>
          <w:iCs/>
          <w:color w:val="222222"/>
          <w:sz w:val="24"/>
          <w:szCs w:val="24"/>
          <w:shd w:val="clear" w:color="auto" w:fill="FFFFFF"/>
        </w:rPr>
        <w:t>7</w:t>
      </w:r>
      <w:r w:rsidRPr="00F132A7">
        <w:rPr>
          <w:rFonts w:ascii="Times New Roman" w:hAnsi="Times New Roman" w:cs="Times New Roman"/>
          <w:color w:val="222222"/>
          <w:sz w:val="24"/>
          <w:szCs w:val="24"/>
          <w:shd w:val="clear" w:color="auto" w:fill="FFFFFF"/>
        </w:rPr>
        <w:t>, 780-788.</w:t>
      </w:r>
    </w:p>
    <w:p w:rsidR="00F132A7" w:rsidRPr="00F132A7" w:rsidRDefault="00F132A7" w:rsidP="00F132A7">
      <w:pPr>
        <w:shd w:val="clear" w:color="auto" w:fill="FFFFFF"/>
        <w:spacing w:after="0" w:line="480" w:lineRule="auto"/>
        <w:ind w:left="547" w:hanging="547"/>
        <w:rPr>
          <w:rFonts w:ascii="Times New Roman" w:eastAsia="Times New Roman" w:hAnsi="Times New Roman" w:cs="Times New Roman"/>
          <w:color w:val="000000" w:themeColor="text1"/>
          <w:sz w:val="24"/>
          <w:szCs w:val="24"/>
        </w:rPr>
      </w:pPr>
      <w:r w:rsidRPr="00F132A7">
        <w:rPr>
          <w:rFonts w:ascii="Times New Roman" w:eastAsia="Times New Roman" w:hAnsi="Times New Roman" w:cs="Times New Roman"/>
          <w:color w:val="000000" w:themeColor="text1"/>
          <w:sz w:val="24"/>
          <w:szCs w:val="24"/>
        </w:rPr>
        <w:t xml:space="preserve">Kendra, C. (2017). </w:t>
      </w:r>
      <w:proofErr w:type="gramStart"/>
      <w:r w:rsidRPr="00F132A7">
        <w:rPr>
          <w:rFonts w:ascii="Times New Roman" w:eastAsia="Times New Roman" w:hAnsi="Times New Roman" w:cs="Times New Roman"/>
          <w:i/>
          <w:iCs/>
          <w:color w:val="000000" w:themeColor="text1"/>
          <w:sz w:val="24"/>
          <w:szCs w:val="24"/>
        </w:rPr>
        <w:t>Incentive theory of motivation</w:t>
      </w:r>
      <w:r w:rsidRPr="00F132A7">
        <w:rPr>
          <w:rFonts w:ascii="Times New Roman" w:eastAsia="Times New Roman" w:hAnsi="Times New Roman" w:cs="Times New Roman"/>
          <w:color w:val="000000" w:themeColor="text1"/>
          <w:sz w:val="24"/>
          <w:szCs w:val="24"/>
        </w:rPr>
        <w:t>.</w:t>
      </w:r>
      <w:proofErr w:type="gramEnd"/>
      <w:r w:rsidRPr="00F132A7">
        <w:rPr>
          <w:rFonts w:ascii="Times New Roman" w:eastAsia="Times New Roman" w:hAnsi="Times New Roman" w:cs="Times New Roman"/>
          <w:color w:val="000000" w:themeColor="text1"/>
          <w:sz w:val="24"/>
          <w:szCs w:val="24"/>
        </w:rPr>
        <w:t xml:space="preserve"> Retrieved from </w:t>
      </w:r>
      <w:hyperlink r:id="rId45" w:history="1">
        <w:r w:rsidRPr="00F132A7">
          <w:rPr>
            <w:rStyle w:val="Hyperlink"/>
            <w:rFonts w:ascii="Times New Roman" w:eastAsia="Times New Roman" w:hAnsi="Times New Roman" w:cs="Times New Roman"/>
            <w:color w:val="000000" w:themeColor="text1"/>
            <w:sz w:val="24"/>
            <w:szCs w:val="24"/>
            <w:u w:val="none"/>
          </w:rPr>
          <w:t>https://www.verywellmind.com/the-incentive-theory-of-motivation-2795382</w:t>
        </w:r>
      </w:hyperlink>
      <w:r w:rsidRPr="00F132A7">
        <w:rPr>
          <w:rFonts w:ascii="Times New Roman" w:eastAsia="Times New Roman" w:hAnsi="Times New Roman" w:cs="Times New Roman"/>
          <w:color w:val="000000" w:themeColor="text1"/>
          <w:sz w:val="24"/>
          <w:szCs w:val="24"/>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Kivinen</w:t>
      </w:r>
      <w:proofErr w:type="spellEnd"/>
      <w:r w:rsidRPr="00F132A7">
        <w:rPr>
          <w:rFonts w:ascii="Times New Roman" w:hAnsi="Times New Roman" w:cs="Times New Roman"/>
          <w:color w:val="000000" w:themeColor="text1"/>
          <w:sz w:val="24"/>
          <w:szCs w:val="24"/>
          <w:shd w:val="clear" w:color="auto" w:fill="FFFFFF"/>
        </w:rPr>
        <w:t>, K. (2003). </w:t>
      </w:r>
      <w:proofErr w:type="gramStart"/>
      <w:r w:rsidRPr="00F132A7">
        <w:rPr>
          <w:rFonts w:ascii="Times New Roman" w:hAnsi="Times New Roman" w:cs="Times New Roman"/>
          <w:i/>
          <w:iCs/>
          <w:color w:val="000000" w:themeColor="text1"/>
          <w:sz w:val="24"/>
          <w:szCs w:val="24"/>
          <w:shd w:val="clear" w:color="auto" w:fill="FFFFFF"/>
        </w:rPr>
        <w:t>Assessing motivation and the use of learning strategies by secondary students in three international schools</w:t>
      </w:r>
      <w:r w:rsidRPr="00F132A7">
        <w:rPr>
          <w:rFonts w:ascii="Times New Roman" w:hAnsi="Times New Roman" w:cs="Times New Roman"/>
          <w:color w:val="000000" w:themeColor="text1"/>
          <w:sz w:val="24"/>
          <w:szCs w:val="24"/>
          <w:shd w:val="clear" w:color="auto" w:fill="FFFFFF"/>
        </w:rPr>
        <w:t>.</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Tampere University Press.</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46"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 xml:space="preserve">Lai, E. R. (2011). </w:t>
      </w:r>
      <w:r w:rsidRPr="00F132A7">
        <w:rPr>
          <w:rFonts w:ascii="Times New Roman" w:hAnsi="Times New Roman" w:cs="Times New Roman"/>
          <w:i/>
          <w:iCs/>
          <w:color w:val="000000" w:themeColor="text1"/>
          <w:sz w:val="24"/>
          <w:szCs w:val="24"/>
          <w:shd w:val="clear" w:color="auto" w:fill="FFFFFF"/>
        </w:rPr>
        <w:t>Motivation: A literature review.</w:t>
      </w:r>
      <w:r w:rsidRPr="00F132A7">
        <w:rPr>
          <w:rFonts w:ascii="Times New Roman" w:hAnsi="Times New Roman" w:cs="Times New Roman"/>
          <w:color w:val="000000" w:themeColor="text1"/>
          <w:sz w:val="24"/>
          <w:szCs w:val="24"/>
          <w:shd w:val="clear" w:color="auto" w:fill="FFFFFF"/>
        </w:rPr>
        <w:t> </w:t>
      </w:r>
      <w:proofErr w:type="gramStart"/>
      <w:r w:rsidRPr="00F132A7">
        <w:rPr>
          <w:rFonts w:ascii="Times New Roman" w:hAnsi="Times New Roman" w:cs="Times New Roman"/>
          <w:color w:val="000000" w:themeColor="text1"/>
          <w:sz w:val="24"/>
          <w:szCs w:val="24"/>
          <w:shd w:val="clear" w:color="auto" w:fill="FFFFFF"/>
        </w:rPr>
        <w:t>Person Research’s Report.</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47"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gramStart"/>
      <w:r w:rsidRPr="00F132A7">
        <w:rPr>
          <w:rFonts w:ascii="Times New Roman" w:hAnsi="Times New Roman" w:cs="Times New Roman"/>
          <w:color w:val="222222"/>
          <w:sz w:val="24"/>
          <w:szCs w:val="24"/>
          <w:shd w:val="clear" w:color="auto" w:fill="FFFFFF"/>
        </w:rPr>
        <w:t>Learning, A. (2002).</w:t>
      </w:r>
      <w:proofErr w:type="gramEnd"/>
      <w:r w:rsidRPr="00F132A7">
        <w:rPr>
          <w:rFonts w:ascii="Times New Roman" w:hAnsi="Times New Roman" w:cs="Times New Roman"/>
          <w:color w:val="222222"/>
          <w:sz w:val="24"/>
          <w:szCs w:val="24"/>
          <w:shd w:val="clear" w:color="auto" w:fill="FFFFFF"/>
        </w:rPr>
        <w:t> </w:t>
      </w:r>
      <w:r w:rsidRPr="00F132A7">
        <w:rPr>
          <w:rFonts w:ascii="Times New Roman" w:hAnsi="Times New Roman" w:cs="Times New Roman"/>
          <w:i/>
          <w:iCs/>
          <w:color w:val="222222"/>
          <w:sz w:val="24"/>
          <w:szCs w:val="24"/>
          <w:shd w:val="clear" w:color="auto" w:fill="FFFFFF"/>
        </w:rPr>
        <w:t>Health and Life Skills: Guide to Implementation</w:t>
      </w:r>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Alberta Learning.</w:t>
      </w:r>
      <w:proofErr w:type="gramEnd"/>
      <w:r w:rsidRPr="00F132A7">
        <w:rPr>
          <w:rFonts w:ascii="Times New Roman" w:hAnsi="Times New Roman" w:cs="Times New Roman"/>
          <w:color w:val="222222"/>
          <w:sz w:val="24"/>
          <w:szCs w:val="24"/>
          <w:shd w:val="clear" w:color="auto" w:fill="FFFFFF"/>
        </w:rPr>
        <w:t xml:space="preserve"> Retrieved from </w:t>
      </w:r>
      <w:hyperlink r:id="rId48" w:history="1">
        <w:r w:rsidRPr="00F132A7">
          <w:rPr>
            <w:rStyle w:val="Hyperlink"/>
            <w:rFonts w:ascii="Times New Roman" w:hAnsi="Times New Roman" w:cs="Times New Roman"/>
            <w:sz w:val="24"/>
            <w:szCs w:val="24"/>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lastRenderedPageBreak/>
        <w:t xml:space="preserve">Lewis, V. P. (1998). </w:t>
      </w:r>
      <w:proofErr w:type="gramStart"/>
      <w:r w:rsidRPr="00F132A7">
        <w:rPr>
          <w:rFonts w:ascii="Times New Roman" w:hAnsi="Times New Roman" w:cs="Times New Roman"/>
          <w:i/>
          <w:iCs/>
          <w:color w:val="000000" w:themeColor="text1"/>
          <w:sz w:val="24"/>
          <w:szCs w:val="24"/>
        </w:rPr>
        <w:t>Managing Human Relations</w:t>
      </w:r>
      <w:r w:rsidRPr="00F132A7">
        <w:rPr>
          <w:rFonts w:ascii="Times New Roman" w:hAnsi="Times New Roman" w:cs="Times New Roman"/>
          <w:color w:val="000000" w:themeColor="text1"/>
          <w:sz w:val="24"/>
          <w:szCs w:val="24"/>
        </w:rPr>
        <w:t>.</w:t>
      </w:r>
      <w:proofErr w:type="gramEnd"/>
      <w:r w:rsidRPr="00F132A7">
        <w:rPr>
          <w:rFonts w:ascii="Times New Roman" w:hAnsi="Times New Roman" w:cs="Times New Roman"/>
          <w:color w:val="000000" w:themeColor="text1"/>
          <w:sz w:val="24"/>
          <w:szCs w:val="24"/>
        </w:rPr>
        <w:t xml:space="preserve"> Kent Publish Company, Boston, Massachusetts.pp.188-20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Linnenbrink</w:t>
      </w:r>
      <w:proofErr w:type="spellEnd"/>
      <w:r w:rsidRPr="00F132A7">
        <w:rPr>
          <w:rFonts w:ascii="Times New Roman" w:hAnsi="Times New Roman" w:cs="Times New Roman"/>
          <w:color w:val="000000" w:themeColor="text1"/>
          <w:sz w:val="24"/>
          <w:szCs w:val="24"/>
        </w:rPr>
        <w:t xml:space="preserve">, E. A., &amp; </w:t>
      </w:r>
      <w:proofErr w:type="spellStart"/>
      <w:r w:rsidRPr="00F132A7">
        <w:rPr>
          <w:rFonts w:ascii="Times New Roman" w:hAnsi="Times New Roman" w:cs="Times New Roman"/>
          <w:color w:val="000000" w:themeColor="text1"/>
          <w:sz w:val="24"/>
          <w:szCs w:val="24"/>
        </w:rPr>
        <w:t>Pintrich</w:t>
      </w:r>
      <w:proofErr w:type="spellEnd"/>
      <w:r w:rsidRPr="00F132A7">
        <w:rPr>
          <w:rFonts w:ascii="Times New Roman" w:hAnsi="Times New Roman" w:cs="Times New Roman"/>
          <w:color w:val="000000" w:themeColor="text1"/>
          <w:sz w:val="24"/>
          <w:szCs w:val="24"/>
        </w:rPr>
        <w:t>, P.R. (2002).</w:t>
      </w:r>
      <w:proofErr w:type="gramEnd"/>
      <w:r w:rsidRPr="00F132A7">
        <w:rPr>
          <w:rFonts w:ascii="Times New Roman" w:hAnsi="Times New Roman" w:cs="Times New Roman"/>
          <w:color w:val="000000" w:themeColor="text1"/>
          <w:sz w:val="24"/>
          <w:szCs w:val="24"/>
        </w:rPr>
        <w:t xml:space="preserve"> Achievement goal theory and affect: An asymmetrical bidirectional model. </w:t>
      </w:r>
      <w:r w:rsidRPr="00F132A7">
        <w:rPr>
          <w:rFonts w:ascii="Times New Roman" w:hAnsi="Times New Roman" w:cs="Times New Roman"/>
          <w:i/>
          <w:color w:val="000000" w:themeColor="text1"/>
          <w:sz w:val="24"/>
          <w:szCs w:val="24"/>
        </w:rPr>
        <w:t>Educational Psychologist</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37</w:t>
      </w:r>
      <w:r w:rsidRPr="00F132A7">
        <w:rPr>
          <w:rFonts w:ascii="Times New Roman" w:hAnsi="Times New Roman" w:cs="Times New Roman"/>
          <w:color w:val="000000" w:themeColor="text1"/>
          <w:sz w:val="24"/>
          <w:szCs w:val="24"/>
        </w:rPr>
        <w:t>(2), 69-78.</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Liu, K., Cheng, Y., Chen, Y., &amp; Wu, Y. (2009).</w:t>
      </w:r>
      <w:proofErr w:type="gramEnd"/>
      <w:r w:rsidRPr="00F132A7">
        <w:rPr>
          <w:rFonts w:ascii="Times New Roman" w:hAnsi="Times New Roman" w:cs="Times New Roman"/>
          <w:color w:val="000000" w:themeColor="text1"/>
          <w:sz w:val="24"/>
          <w:szCs w:val="24"/>
        </w:rPr>
        <w:t xml:space="preserve"> Longitudinal effects of educational expectations and achievement attributions on adolescents academic achievements. </w:t>
      </w:r>
      <w:r w:rsidRPr="00F132A7">
        <w:rPr>
          <w:rFonts w:ascii="Times New Roman" w:hAnsi="Times New Roman" w:cs="Times New Roman"/>
          <w:i/>
          <w:color w:val="000000" w:themeColor="text1"/>
          <w:sz w:val="24"/>
          <w:szCs w:val="24"/>
        </w:rPr>
        <w:t>Adolescence</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44</w:t>
      </w:r>
      <w:r w:rsidRPr="00F132A7">
        <w:rPr>
          <w:rFonts w:ascii="Times New Roman" w:hAnsi="Times New Roman" w:cs="Times New Roman"/>
          <w:color w:val="000000" w:themeColor="text1"/>
          <w:sz w:val="24"/>
          <w:szCs w:val="24"/>
        </w:rPr>
        <w:t>, 911-924.</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Malik, M., </w:t>
      </w:r>
      <w:proofErr w:type="spellStart"/>
      <w:r w:rsidRPr="00F132A7">
        <w:rPr>
          <w:rFonts w:ascii="Times New Roman" w:hAnsi="Times New Roman" w:cs="Times New Roman"/>
          <w:color w:val="000000" w:themeColor="text1"/>
          <w:sz w:val="24"/>
          <w:szCs w:val="24"/>
          <w:shd w:val="clear" w:color="auto" w:fill="FFFFFF"/>
        </w:rPr>
        <w:t>Bibi</w:t>
      </w:r>
      <w:proofErr w:type="spellEnd"/>
      <w:r w:rsidRPr="00F132A7">
        <w:rPr>
          <w:rFonts w:ascii="Times New Roman" w:hAnsi="Times New Roman" w:cs="Times New Roman"/>
          <w:color w:val="000000" w:themeColor="text1"/>
          <w:sz w:val="24"/>
          <w:szCs w:val="24"/>
          <w:shd w:val="clear" w:color="auto" w:fill="FFFFFF"/>
        </w:rPr>
        <w:t xml:space="preserve">, S., Fatima, G., </w:t>
      </w:r>
      <w:proofErr w:type="spellStart"/>
      <w:r w:rsidRPr="00F132A7">
        <w:rPr>
          <w:rFonts w:ascii="Times New Roman" w:hAnsi="Times New Roman" w:cs="Times New Roman"/>
          <w:color w:val="000000" w:themeColor="text1"/>
          <w:sz w:val="24"/>
          <w:szCs w:val="24"/>
          <w:shd w:val="clear" w:color="auto" w:fill="FFFFFF"/>
        </w:rPr>
        <w:t>Akhter</w:t>
      </w:r>
      <w:proofErr w:type="spellEnd"/>
      <w:r w:rsidRPr="00F132A7">
        <w:rPr>
          <w:rFonts w:ascii="Times New Roman" w:hAnsi="Times New Roman" w:cs="Times New Roman"/>
          <w:color w:val="000000" w:themeColor="text1"/>
          <w:sz w:val="24"/>
          <w:szCs w:val="24"/>
          <w:shd w:val="clear" w:color="auto" w:fill="FFFFFF"/>
        </w:rPr>
        <w:t xml:space="preserve">, M. M. S., &amp; </w:t>
      </w:r>
      <w:proofErr w:type="spellStart"/>
      <w:r w:rsidRPr="00F132A7">
        <w:rPr>
          <w:rFonts w:ascii="Times New Roman" w:hAnsi="Times New Roman" w:cs="Times New Roman"/>
          <w:color w:val="000000" w:themeColor="text1"/>
          <w:sz w:val="24"/>
          <w:szCs w:val="24"/>
          <w:shd w:val="clear" w:color="auto" w:fill="FFFFFF"/>
        </w:rPr>
        <w:t>Safder</w:t>
      </w:r>
      <w:proofErr w:type="spellEnd"/>
      <w:r w:rsidRPr="00F132A7">
        <w:rPr>
          <w:rFonts w:ascii="Times New Roman" w:hAnsi="Times New Roman" w:cs="Times New Roman"/>
          <w:color w:val="000000" w:themeColor="text1"/>
          <w:sz w:val="24"/>
          <w:szCs w:val="24"/>
          <w:shd w:val="clear" w:color="auto" w:fill="FFFFFF"/>
        </w:rPr>
        <w:t>, M. (2013).</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Students' Motivational Goals and their Perceptions about Teachers' Motivational Practices at University Level.</w:t>
      </w:r>
      <w:proofErr w:type="gramEnd"/>
      <w:r w:rsidRPr="00F132A7">
        <w:rPr>
          <w:rFonts w:ascii="Times New Roman" w:hAnsi="Times New Roman" w:cs="Times New Roman"/>
          <w:color w:val="000000" w:themeColor="text1"/>
          <w:sz w:val="24"/>
          <w:szCs w:val="24"/>
          <w:shd w:val="clear" w:color="auto" w:fill="FFFFFF"/>
        </w:rPr>
        <w:t> </w:t>
      </w:r>
      <w:proofErr w:type="gramStart"/>
      <w:r w:rsidRPr="00F132A7">
        <w:rPr>
          <w:rFonts w:ascii="Times New Roman" w:hAnsi="Times New Roman" w:cs="Times New Roman"/>
          <w:i/>
          <w:iCs/>
          <w:color w:val="000000" w:themeColor="text1"/>
          <w:sz w:val="24"/>
          <w:szCs w:val="24"/>
          <w:shd w:val="clear" w:color="auto" w:fill="FFFFFF"/>
        </w:rPr>
        <w:t>Pakistan Journal of Social &amp; Clinical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11</w:t>
      </w:r>
      <w:r w:rsidRPr="00F132A7">
        <w:rPr>
          <w:rFonts w:ascii="Times New Roman" w:hAnsi="Times New Roman" w:cs="Times New Roman"/>
          <w:color w:val="000000" w:themeColor="text1"/>
          <w:sz w:val="24"/>
          <w:szCs w:val="24"/>
          <w:shd w:val="clear" w:color="auto" w:fill="FFFFFF"/>
        </w:rPr>
        <w:t>(1).</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Manning, C., </w:t>
      </w:r>
      <w:proofErr w:type="spellStart"/>
      <w:r w:rsidRPr="00F132A7">
        <w:rPr>
          <w:rFonts w:ascii="Times New Roman" w:hAnsi="Times New Roman" w:cs="Times New Roman"/>
          <w:color w:val="000000" w:themeColor="text1"/>
          <w:sz w:val="24"/>
          <w:szCs w:val="24"/>
          <w:shd w:val="clear" w:color="auto" w:fill="FFFFFF"/>
        </w:rPr>
        <w:t>Henneberry</w:t>
      </w:r>
      <w:proofErr w:type="spellEnd"/>
      <w:r w:rsidRPr="00F132A7">
        <w:rPr>
          <w:rFonts w:ascii="Times New Roman" w:hAnsi="Times New Roman" w:cs="Times New Roman"/>
          <w:color w:val="000000" w:themeColor="text1"/>
          <w:sz w:val="24"/>
          <w:szCs w:val="24"/>
          <w:shd w:val="clear" w:color="auto" w:fill="FFFFFF"/>
        </w:rPr>
        <w:t>, S., &amp; Kobayashi, A. (2012).</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Comparing student and teacher perceptions of motivational teaching strategies.</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The University of Shimane Journal of Policy Studies</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23</w:t>
      </w:r>
      <w:r w:rsidRPr="00F132A7">
        <w:rPr>
          <w:rFonts w:ascii="Times New Roman" w:hAnsi="Times New Roman" w:cs="Times New Roman"/>
          <w:color w:val="000000" w:themeColor="text1"/>
          <w:sz w:val="24"/>
          <w:szCs w:val="24"/>
          <w:shd w:val="clear" w:color="auto" w:fill="FFFFFF"/>
        </w:rPr>
        <w:t xml:space="preserve">, 75-86. Retrieved from </w:t>
      </w:r>
      <w:hyperlink r:id="rId49"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sz w:val="24"/>
          <w:szCs w:val="24"/>
        </w:rPr>
      </w:pPr>
      <w:r w:rsidRPr="00F132A7">
        <w:rPr>
          <w:rFonts w:ascii="Times New Roman" w:hAnsi="Times New Roman" w:cs="Times New Roman"/>
          <w:sz w:val="24"/>
          <w:szCs w:val="24"/>
        </w:rPr>
        <w:t>Marsh, Colin.1996. Hand book for Beginning Teachers. South Melbourne, Australia. Retrieved from htpp</w:t>
      </w:r>
      <w:proofErr w:type="gramStart"/>
      <w:r w:rsidRPr="00F132A7">
        <w:rPr>
          <w:rFonts w:ascii="Times New Roman" w:hAnsi="Times New Roman" w:cs="Times New Roman"/>
          <w:sz w:val="24"/>
          <w:szCs w:val="24"/>
        </w:rPr>
        <w:t>:/</w:t>
      </w:r>
      <w:proofErr w:type="gramEnd"/>
      <w:r w:rsidRPr="00F132A7">
        <w:rPr>
          <w:rFonts w:ascii="Times New Roman" w:hAnsi="Times New Roman" w:cs="Times New Roman"/>
          <w:sz w:val="24"/>
          <w:szCs w:val="24"/>
        </w:rPr>
        <w:t xml:space="preserve">/ </w:t>
      </w:r>
      <w:hyperlink r:id="rId50" w:history="1">
        <w:r w:rsidRPr="00F132A7">
          <w:rPr>
            <w:rStyle w:val="Hyperlink"/>
            <w:rFonts w:ascii="Times New Roman" w:hAnsi="Times New Roman" w:cs="Times New Roman"/>
            <w:sz w:val="24"/>
            <w:szCs w:val="24"/>
          </w:rPr>
          <w:t>http://ajiabdu.blogspot.com</w:t>
        </w:r>
      </w:hyperlink>
      <w:r w:rsidRPr="00F132A7">
        <w:rPr>
          <w:rFonts w:ascii="Times New Roman" w:hAnsi="Times New Roman" w:cs="Times New Roman"/>
          <w:sz w:val="24"/>
          <w:szCs w:val="24"/>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 xml:space="preserve">Martin, A. (2002). Beyond motivation: Middle school students' perceptions of press for understanding in math. </w:t>
      </w:r>
      <w:r w:rsidRPr="00F132A7">
        <w:rPr>
          <w:rFonts w:ascii="Times New Roman" w:hAnsi="Times New Roman" w:cs="Times New Roman"/>
          <w:i/>
          <w:color w:val="000000" w:themeColor="text1"/>
          <w:sz w:val="24"/>
          <w:szCs w:val="24"/>
        </w:rPr>
        <w:t>Journal of</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Contemporary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27</w:t>
      </w:r>
      <w:r w:rsidRPr="00F132A7">
        <w:rPr>
          <w:rFonts w:ascii="Times New Roman" w:hAnsi="Times New Roman" w:cs="Times New Roman"/>
          <w:color w:val="000000" w:themeColor="text1"/>
          <w:sz w:val="24"/>
          <w:szCs w:val="24"/>
        </w:rPr>
        <w:t xml:space="preserve">(3), 373-391. </w:t>
      </w:r>
      <w:proofErr w:type="spellStart"/>
      <w:proofErr w:type="gramStart"/>
      <w:r w:rsidRPr="00F132A7">
        <w:rPr>
          <w:rFonts w:ascii="Times New Roman" w:hAnsi="Times New Roman" w:cs="Times New Roman"/>
          <w:color w:val="000000" w:themeColor="text1"/>
          <w:sz w:val="24"/>
          <w:szCs w:val="24"/>
        </w:rPr>
        <w:t>doi</w:t>
      </w:r>
      <w:proofErr w:type="spellEnd"/>
      <w:proofErr w:type="gramEnd"/>
      <w:r w:rsidRPr="00F132A7">
        <w:rPr>
          <w:rFonts w:ascii="Times New Roman" w:hAnsi="Times New Roman" w:cs="Times New Roman"/>
          <w:color w:val="000000" w:themeColor="text1"/>
          <w:sz w:val="24"/>
          <w:szCs w:val="24"/>
        </w:rPr>
        <w:t>: 10.1 006/ceps.200 1.1101</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Martinez, A. (2015). </w:t>
      </w:r>
      <w:r w:rsidRPr="00F132A7">
        <w:rPr>
          <w:rFonts w:ascii="Times New Roman" w:hAnsi="Times New Roman" w:cs="Times New Roman"/>
          <w:i/>
          <w:iCs/>
          <w:color w:val="000000" w:themeColor="text1"/>
          <w:sz w:val="24"/>
          <w:szCs w:val="24"/>
          <w:shd w:val="clear" w:color="auto" w:fill="FFFFFF"/>
        </w:rPr>
        <w:t>Parent involvement and its effects on student academic achievement</w:t>
      </w:r>
      <w:r w:rsidRPr="00F132A7">
        <w:rPr>
          <w:rFonts w:ascii="Times New Roman" w:hAnsi="Times New Roman" w:cs="Times New Roman"/>
          <w:color w:val="000000" w:themeColor="text1"/>
          <w:sz w:val="24"/>
          <w:szCs w:val="24"/>
          <w:shd w:val="clear" w:color="auto" w:fill="FFFFFF"/>
        </w:rPr>
        <w:t xml:space="preserve"> (Doctoral dissertation).University of California State, </w:t>
      </w:r>
      <w:proofErr w:type="spellStart"/>
      <w:r w:rsidRPr="00F132A7">
        <w:rPr>
          <w:rFonts w:ascii="Times New Roman" w:hAnsi="Times New Roman" w:cs="Times New Roman"/>
          <w:color w:val="000000" w:themeColor="text1"/>
          <w:sz w:val="24"/>
          <w:szCs w:val="24"/>
          <w:shd w:val="clear" w:color="auto" w:fill="FFFFFF"/>
        </w:rPr>
        <w:t>Stanislau</w:t>
      </w:r>
      <w:proofErr w:type="spellEnd"/>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Marzano</w:t>
      </w:r>
      <w:proofErr w:type="spellEnd"/>
      <w:r w:rsidRPr="00F132A7">
        <w:rPr>
          <w:rFonts w:ascii="Times New Roman" w:hAnsi="Times New Roman" w:cs="Times New Roman"/>
          <w:color w:val="222222"/>
          <w:sz w:val="24"/>
          <w:szCs w:val="24"/>
          <w:shd w:val="clear" w:color="auto" w:fill="FFFFFF"/>
        </w:rPr>
        <w:t xml:space="preserve">, R. J., Pickering, D., &amp; </w:t>
      </w:r>
      <w:proofErr w:type="spellStart"/>
      <w:r w:rsidRPr="00F132A7">
        <w:rPr>
          <w:rFonts w:ascii="Times New Roman" w:hAnsi="Times New Roman" w:cs="Times New Roman"/>
          <w:color w:val="222222"/>
          <w:sz w:val="24"/>
          <w:szCs w:val="24"/>
          <w:shd w:val="clear" w:color="auto" w:fill="FFFFFF"/>
        </w:rPr>
        <w:t>McTighe</w:t>
      </w:r>
      <w:proofErr w:type="spellEnd"/>
      <w:r w:rsidRPr="00F132A7">
        <w:rPr>
          <w:rFonts w:ascii="Times New Roman" w:hAnsi="Times New Roman" w:cs="Times New Roman"/>
          <w:color w:val="222222"/>
          <w:sz w:val="24"/>
          <w:szCs w:val="24"/>
          <w:shd w:val="clear" w:color="auto" w:fill="FFFFFF"/>
        </w:rPr>
        <w:t>, J. (1993).</w:t>
      </w:r>
      <w:proofErr w:type="gramEnd"/>
      <w:r w:rsidRPr="00F132A7">
        <w:rPr>
          <w:rFonts w:ascii="Times New Roman" w:hAnsi="Times New Roman" w:cs="Times New Roman"/>
          <w:color w:val="222222"/>
          <w:sz w:val="24"/>
          <w:szCs w:val="24"/>
          <w:shd w:val="clear" w:color="auto" w:fill="FFFFFF"/>
        </w:rPr>
        <w:t> </w:t>
      </w:r>
      <w:proofErr w:type="gramStart"/>
      <w:r w:rsidRPr="00F132A7">
        <w:rPr>
          <w:rFonts w:ascii="Times New Roman" w:hAnsi="Times New Roman" w:cs="Times New Roman"/>
          <w:i/>
          <w:iCs/>
          <w:color w:val="222222"/>
          <w:sz w:val="24"/>
          <w:szCs w:val="24"/>
          <w:shd w:val="clear" w:color="auto" w:fill="FFFFFF"/>
        </w:rPr>
        <w:t>Assessing Student Outcomes: Performance Assessment Using the Dimensions of Learning Model</w:t>
      </w:r>
      <w:r w:rsidRPr="00F132A7">
        <w:rPr>
          <w:rFonts w:ascii="Times New Roman" w:hAnsi="Times New Roman" w:cs="Times New Roman"/>
          <w:color w:val="222222"/>
          <w:sz w:val="24"/>
          <w:szCs w:val="24"/>
          <w:shd w:val="clear" w:color="auto" w:fill="FFFFFF"/>
        </w:rPr>
        <w:t>.</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Association for Supervision and Curriculum Development, 1250 N. Pitt St., Alexandria, VA 22314 (Stock Number 611-93179, $13.95).</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lastRenderedPageBreak/>
        <w:t>Masaud</w:t>
      </w:r>
      <w:proofErr w:type="spellEnd"/>
      <w:r w:rsidRPr="00F132A7">
        <w:rPr>
          <w:rFonts w:ascii="Times New Roman" w:hAnsi="Times New Roman" w:cs="Times New Roman"/>
          <w:color w:val="000000" w:themeColor="text1"/>
          <w:sz w:val="24"/>
          <w:szCs w:val="24"/>
          <w:shd w:val="clear" w:color="auto" w:fill="FFFFFF"/>
        </w:rPr>
        <w:t xml:space="preserve">, Z., Ali, M. Q., Hassan, M. U., &amp; </w:t>
      </w:r>
      <w:proofErr w:type="spellStart"/>
      <w:r w:rsidRPr="00F132A7">
        <w:rPr>
          <w:rFonts w:ascii="Times New Roman" w:hAnsi="Times New Roman" w:cs="Times New Roman"/>
          <w:color w:val="000000" w:themeColor="text1"/>
          <w:sz w:val="24"/>
          <w:szCs w:val="24"/>
          <w:shd w:val="clear" w:color="auto" w:fill="FFFFFF"/>
        </w:rPr>
        <w:t>Nazli</w:t>
      </w:r>
      <w:proofErr w:type="spellEnd"/>
      <w:r w:rsidRPr="00F132A7">
        <w:rPr>
          <w:rFonts w:ascii="Times New Roman" w:hAnsi="Times New Roman" w:cs="Times New Roman"/>
          <w:color w:val="000000" w:themeColor="text1"/>
          <w:sz w:val="24"/>
          <w:szCs w:val="24"/>
          <w:shd w:val="clear" w:color="auto" w:fill="FFFFFF"/>
        </w:rPr>
        <w:t xml:space="preserve">, S. (2015). </w:t>
      </w:r>
      <w:proofErr w:type="gramStart"/>
      <w:r w:rsidRPr="00F132A7">
        <w:rPr>
          <w:rFonts w:ascii="Times New Roman" w:hAnsi="Times New Roman" w:cs="Times New Roman"/>
          <w:color w:val="000000" w:themeColor="text1"/>
          <w:sz w:val="24"/>
          <w:szCs w:val="24"/>
          <w:shd w:val="clear" w:color="auto" w:fill="FFFFFF"/>
        </w:rPr>
        <w:t>Comparison of Motivational Techniques Used by Elementary School Teachers in Pakistan.</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Journal of Policy Research (JPR)</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1</w:t>
      </w:r>
      <w:r w:rsidRPr="00F132A7">
        <w:rPr>
          <w:rFonts w:ascii="Times New Roman" w:hAnsi="Times New Roman" w:cs="Times New Roman"/>
          <w:color w:val="000000" w:themeColor="text1"/>
          <w:sz w:val="24"/>
          <w:szCs w:val="24"/>
          <w:shd w:val="clear" w:color="auto" w:fill="FFFFFF"/>
        </w:rPr>
        <w:t xml:space="preserve">(1), 1-8. Retrieved from </w:t>
      </w:r>
      <w:hyperlink r:id="rId51"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Mazumder</w:t>
      </w:r>
      <w:proofErr w:type="spellEnd"/>
      <w:r w:rsidRPr="00F132A7">
        <w:rPr>
          <w:rFonts w:ascii="Times New Roman" w:hAnsi="Times New Roman" w:cs="Times New Roman"/>
          <w:color w:val="000000" w:themeColor="text1"/>
          <w:sz w:val="24"/>
          <w:szCs w:val="24"/>
          <w:shd w:val="clear" w:color="auto" w:fill="FFFFFF"/>
        </w:rPr>
        <w:t xml:space="preserve">, Q. (2014). </w:t>
      </w:r>
      <w:proofErr w:type="gramStart"/>
      <w:r w:rsidRPr="00F132A7">
        <w:rPr>
          <w:rFonts w:ascii="Times New Roman" w:hAnsi="Times New Roman" w:cs="Times New Roman"/>
          <w:color w:val="000000" w:themeColor="text1"/>
          <w:sz w:val="24"/>
          <w:szCs w:val="24"/>
          <w:shd w:val="clear" w:color="auto" w:fill="FFFFFF"/>
        </w:rPr>
        <w:t>Student Motivation and Learning Strategies of Students from USA, China and Bangladesh.</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International Journal of Evaluation and Research in Education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w:t>
      </w:r>
      <w:r w:rsidRPr="00F132A7">
        <w:rPr>
          <w:rFonts w:ascii="Times New Roman" w:hAnsi="Times New Roman" w:cs="Times New Roman"/>
          <w:color w:val="000000" w:themeColor="text1"/>
          <w:sz w:val="24"/>
          <w:szCs w:val="24"/>
          <w:shd w:val="clear" w:color="auto" w:fill="FFFFFF"/>
        </w:rPr>
        <w:t>(4), 205-210.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 xml:space="preserve">McClelland, D. C., Atkinson, J. W., Clark, R. A., &amp; Lowell, E. L. (1953). </w:t>
      </w:r>
      <w:proofErr w:type="gramStart"/>
      <w:r w:rsidRPr="00F132A7">
        <w:rPr>
          <w:rFonts w:ascii="Times New Roman" w:hAnsi="Times New Roman" w:cs="Times New Roman"/>
          <w:i/>
          <w:iCs/>
          <w:color w:val="000000" w:themeColor="text1"/>
          <w:sz w:val="24"/>
          <w:szCs w:val="24"/>
          <w:shd w:val="clear" w:color="auto" w:fill="FFFFFF"/>
        </w:rPr>
        <w:t>The achievement motive.</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52"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McDonough, S. (1983).</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i/>
          <w:iCs/>
          <w:color w:val="000000" w:themeColor="text1"/>
          <w:sz w:val="24"/>
          <w:szCs w:val="24"/>
        </w:rPr>
        <w:t>Psychology in foreign language teaching.</w:t>
      </w:r>
      <w:proofErr w:type="gramEnd"/>
      <w:r w:rsidRPr="00F132A7">
        <w:rPr>
          <w:rFonts w:ascii="Times New Roman" w:hAnsi="Times New Roman" w:cs="Times New Roman"/>
          <w:color w:val="000000" w:themeColor="text1"/>
          <w:sz w:val="24"/>
          <w:szCs w:val="24"/>
        </w:rPr>
        <w:t xml:space="preserve"> George Allen &amp; </w:t>
      </w:r>
      <w:proofErr w:type="spellStart"/>
      <w:r w:rsidRPr="00F132A7">
        <w:rPr>
          <w:rFonts w:ascii="Times New Roman" w:hAnsi="Times New Roman" w:cs="Times New Roman"/>
          <w:color w:val="000000" w:themeColor="text1"/>
          <w:sz w:val="24"/>
          <w:szCs w:val="24"/>
        </w:rPr>
        <w:t>Unwin</w:t>
      </w:r>
      <w:proofErr w:type="spellEnd"/>
      <w:r w:rsidRPr="00F132A7">
        <w:rPr>
          <w:rFonts w:ascii="Times New Roman" w:hAnsi="Times New Roman" w:cs="Times New Roman"/>
          <w:color w:val="000000" w:themeColor="text1"/>
          <w:sz w:val="24"/>
          <w:szCs w:val="24"/>
        </w:rPr>
        <w:t>: London.</w:t>
      </w:r>
      <w:r w:rsidRPr="00F132A7">
        <w:rPr>
          <w:rFonts w:ascii="Times New Roman" w:hAnsi="Times New Roman" w:cs="Times New Roman"/>
          <w:color w:val="000000" w:themeColor="text1"/>
          <w:sz w:val="24"/>
          <w:szCs w:val="24"/>
          <w:shd w:val="clear" w:color="auto" w:fill="FFFFFF"/>
        </w:rPr>
        <w:t xml:space="preserve"> Retrieved from </w:t>
      </w:r>
      <w:hyperlink r:id="rId53" w:history="1">
        <w:r w:rsidRPr="00F132A7">
          <w:rPr>
            <w:rStyle w:val="Hyperlink"/>
            <w:rFonts w:ascii="Times New Roman" w:hAnsi="Times New Roman" w:cs="Times New Roman"/>
            <w:color w:val="000000" w:themeColor="text1"/>
            <w:sz w:val="24"/>
            <w:szCs w:val="24"/>
            <w:u w:val="none"/>
            <w:shd w:val="clear" w:color="auto" w:fill="FFFFFF"/>
          </w:rPr>
          <w:t>https://www.journals.aiac.org.au</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 xml:space="preserve">McGregor, D. (1960). </w:t>
      </w:r>
      <w:proofErr w:type="gramStart"/>
      <w:r w:rsidRPr="00F132A7">
        <w:rPr>
          <w:rFonts w:ascii="Times New Roman" w:hAnsi="Times New Roman" w:cs="Times New Roman"/>
          <w:color w:val="000000" w:themeColor="text1"/>
          <w:sz w:val="24"/>
          <w:szCs w:val="24"/>
          <w:shd w:val="clear" w:color="auto" w:fill="FFFFFF"/>
        </w:rPr>
        <w:t>Theory X and theory Y. </w:t>
      </w:r>
      <w:r w:rsidRPr="00F132A7">
        <w:rPr>
          <w:rFonts w:ascii="Times New Roman" w:hAnsi="Times New Roman" w:cs="Times New Roman"/>
          <w:i/>
          <w:iCs/>
          <w:color w:val="000000" w:themeColor="text1"/>
          <w:sz w:val="24"/>
          <w:szCs w:val="24"/>
          <w:shd w:val="clear" w:color="auto" w:fill="FFFFFF"/>
        </w:rPr>
        <w:t>Organization Theory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358</w:t>
      </w:r>
      <w:r w:rsidRPr="00F132A7">
        <w:rPr>
          <w:rFonts w:ascii="Times New Roman" w:hAnsi="Times New Roman" w:cs="Times New Roman"/>
          <w:color w:val="000000" w:themeColor="text1"/>
          <w:sz w:val="24"/>
          <w:szCs w:val="24"/>
          <w:shd w:val="clear" w:color="auto" w:fill="FFFFFF"/>
        </w:rPr>
        <w:t>, 374.</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54"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Meece</w:t>
      </w:r>
      <w:proofErr w:type="spellEnd"/>
      <w:r w:rsidRPr="00F132A7">
        <w:rPr>
          <w:rFonts w:ascii="Times New Roman" w:hAnsi="Times New Roman" w:cs="Times New Roman"/>
          <w:color w:val="000000" w:themeColor="text1"/>
          <w:sz w:val="24"/>
          <w:szCs w:val="24"/>
        </w:rPr>
        <w:t xml:space="preserve">, J. L., </w:t>
      </w:r>
      <w:proofErr w:type="spellStart"/>
      <w:r w:rsidRPr="00F132A7">
        <w:rPr>
          <w:rFonts w:ascii="Times New Roman" w:hAnsi="Times New Roman" w:cs="Times New Roman"/>
          <w:color w:val="000000" w:themeColor="text1"/>
          <w:sz w:val="24"/>
          <w:szCs w:val="24"/>
        </w:rPr>
        <w:t>Anderman</w:t>
      </w:r>
      <w:proofErr w:type="spellEnd"/>
      <w:r w:rsidRPr="00F132A7">
        <w:rPr>
          <w:rFonts w:ascii="Times New Roman" w:hAnsi="Times New Roman" w:cs="Times New Roman"/>
          <w:color w:val="000000" w:themeColor="text1"/>
          <w:sz w:val="24"/>
          <w:szCs w:val="24"/>
        </w:rPr>
        <w:t xml:space="preserve">, E. M., &amp; </w:t>
      </w:r>
      <w:proofErr w:type="spellStart"/>
      <w:r w:rsidRPr="00F132A7">
        <w:rPr>
          <w:rFonts w:ascii="Times New Roman" w:hAnsi="Times New Roman" w:cs="Times New Roman"/>
          <w:color w:val="000000" w:themeColor="text1"/>
          <w:sz w:val="24"/>
          <w:szCs w:val="24"/>
        </w:rPr>
        <w:t>Anderman</w:t>
      </w:r>
      <w:proofErr w:type="spellEnd"/>
      <w:r w:rsidRPr="00F132A7">
        <w:rPr>
          <w:rFonts w:ascii="Times New Roman" w:hAnsi="Times New Roman" w:cs="Times New Roman"/>
          <w:color w:val="000000" w:themeColor="text1"/>
          <w:sz w:val="24"/>
          <w:szCs w:val="24"/>
        </w:rPr>
        <w:t>, L. H. (2006).</w:t>
      </w:r>
      <w:proofErr w:type="gramEnd"/>
      <w:r w:rsidRPr="00F132A7">
        <w:rPr>
          <w:rFonts w:ascii="Times New Roman" w:hAnsi="Times New Roman" w:cs="Times New Roman"/>
          <w:color w:val="000000" w:themeColor="text1"/>
          <w:sz w:val="24"/>
          <w:szCs w:val="24"/>
        </w:rPr>
        <w:t xml:space="preserve"> Classroom goal structure, student motivation, and academic achievement, </w:t>
      </w:r>
      <w:r w:rsidRPr="00F132A7">
        <w:rPr>
          <w:rFonts w:ascii="Times New Roman" w:hAnsi="Times New Roman" w:cs="Times New Roman"/>
          <w:i/>
          <w:color w:val="000000" w:themeColor="text1"/>
          <w:sz w:val="24"/>
          <w:szCs w:val="24"/>
        </w:rPr>
        <w:t>Annual Review of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57,</w:t>
      </w:r>
      <w:r w:rsidRPr="00F132A7">
        <w:rPr>
          <w:rFonts w:ascii="Times New Roman" w:hAnsi="Times New Roman" w:cs="Times New Roman"/>
          <w:color w:val="000000" w:themeColor="text1"/>
          <w:sz w:val="24"/>
          <w:szCs w:val="24"/>
        </w:rPr>
        <w:t xml:space="preserve"> 487-503.doi:10.1146/annurev.psych.56.091103.070258</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Meece</w:t>
      </w:r>
      <w:proofErr w:type="spellEnd"/>
      <w:r w:rsidRPr="00F132A7">
        <w:rPr>
          <w:rFonts w:ascii="Times New Roman" w:hAnsi="Times New Roman" w:cs="Times New Roman"/>
          <w:color w:val="000000" w:themeColor="text1"/>
          <w:sz w:val="24"/>
          <w:szCs w:val="24"/>
          <w:shd w:val="clear" w:color="auto" w:fill="FFFFFF"/>
        </w:rPr>
        <w:t xml:space="preserve">, J. L., </w:t>
      </w:r>
      <w:proofErr w:type="spellStart"/>
      <w:r w:rsidRPr="00F132A7">
        <w:rPr>
          <w:rFonts w:ascii="Times New Roman" w:hAnsi="Times New Roman" w:cs="Times New Roman"/>
          <w:color w:val="000000" w:themeColor="text1"/>
          <w:sz w:val="24"/>
          <w:szCs w:val="24"/>
          <w:shd w:val="clear" w:color="auto" w:fill="FFFFFF"/>
        </w:rPr>
        <w:t>Anderman</w:t>
      </w:r>
      <w:proofErr w:type="spellEnd"/>
      <w:r w:rsidRPr="00F132A7">
        <w:rPr>
          <w:rFonts w:ascii="Times New Roman" w:hAnsi="Times New Roman" w:cs="Times New Roman"/>
          <w:color w:val="000000" w:themeColor="text1"/>
          <w:sz w:val="24"/>
          <w:szCs w:val="24"/>
          <w:shd w:val="clear" w:color="auto" w:fill="FFFFFF"/>
        </w:rPr>
        <w:t xml:space="preserve">, E. M., &amp; </w:t>
      </w:r>
      <w:proofErr w:type="spellStart"/>
      <w:r w:rsidRPr="00F132A7">
        <w:rPr>
          <w:rFonts w:ascii="Times New Roman" w:hAnsi="Times New Roman" w:cs="Times New Roman"/>
          <w:color w:val="000000" w:themeColor="text1"/>
          <w:sz w:val="24"/>
          <w:szCs w:val="24"/>
          <w:shd w:val="clear" w:color="auto" w:fill="FFFFFF"/>
        </w:rPr>
        <w:t>Anderman</w:t>
      </w:r>
      <w:proofErr w:type="spellEnd"/>
      <w:r w:rsidRPr="00F132A7">
        <w:rPr>
          <w:rFonts w:ascii="Times New Roman" w:hAnsi="Times New Roman" w:cs="Times New Roman"/>
          <w:color w:val="000000" w:themeColor="text1"/>
          <w:sz w:val="24"/>
          <w:szCs w:val="24"/>
          <w:shd w:val="clear" w:color="auto" w:fill="FFFFFF"/>
        </w:rPr>
        <w:t>, L. H. (2006).</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Classroom goal structure, student motivation, and academic achievement.</w:t>
      </w:r>
      <w:proofErr w:type="gramEnd"/>
      <w:r w:rsidRPr="00F132A7">
        <w:rPr>
          <w:rFonts w:ascii="Times New Roman" w:hAnsi="Times New Roman" w:cs="Times New Roman"/>
          <w:color w:val="000000" w:themeColor="text1"/>
          <w:sz w:val="24"/>
          <w:szCs w:val="24"/>
          <w:shd w:val="clear" w:color="auto" w:fill="FFFFFF"/>
        </w:rPr>
        <w:t> </w:t>
      </w:r>
      <w:proofErr w:type="spellStart"/>
      <w:proofErr w:type="gramStart"/>
      <w:r w:rsidRPr="00F132A7">
        <w:rPr>
          <w:rFonts w:ascii="Times New Roman" w:hAnsi="Times New Roman" w:cs="Times New Roman"/>
          <w:i/>
          <w:iCs/>
          <w:color w:val="000000" w:themeColor="text1"/>
          <w:sz w:val="24"/>
          <w:szCs w:val="24"/>
          <w:shd w:val="clear" w:color="auto" w:fill="FFFFFF"/>
        </w:rPr>
        <w:t>Annu</w:t>
      </w:r>
      <w:proofErr w:type="spellEnd"/>
      <w:r w:rsidRPr="00F132A7">
        <w:rPr>
          <w:rFonts w:ascii="Times New Roman" w:hAnsi="Times New Roman" w:cs="Times New Roman"/>
          <w:i/>
          <w:iCs/>
          <w:color w:val="000000" w:themeColor="text1"/>
          <w:sz w:val="24"/>
          <w:szCs w:val="24"/>
          <w:shd w:val="clear" w:color="auto" w:fill="FFFFFF"/>
        </w:rPr>
        <w:t>.</w:t>
      </w:r>
      <w:proofErr w:type="gramEnd"/>
      <w:r w:rsidRPr="00F132A7">
        <w:rPr>
          <w:rFonts w:ascii="Times New Roman" w:hAnsi="Times New Roman" w:cs="Times New Roman"/>
          <w:i/>
          <w:iCs/>
          <w:color w:val="000000" w:themeColor="text1"/>
          <w:sz w:val="24"/>
          <w:szCs w:val="24"/>
          <w:shd w:val="clear" w:color="auto" w:fill="FFFFFF"/>
        </w:rPr>
        <w:t xml:space="preserve"> Rev. Psychol.</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57</w:t>
      </w:r>
      <w:r w:rsidRPr="00F132A7">
        <w:rPr>
          <w:rFonts w:ascii="Times New Roman" w:hAnsi="Times New Roman" w:cs="Times New Roman"/>
          <w:color w:val="000000" w:themeColor="text1"/>
          <w:sz w:val="24"/>
          <w:szCs w:val="24"/>
          <w:shd w:val="clear" w:color="auto" w:fill="FFFFFF"/>
        </w:rPr>
        <w:t xml:space="preserve">, 487-503.Retrieved from </w:t>
      </w:r>
      <w:hyperlink r:id="rId55"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Meece</w:t>
      </w:r>
      <w:proofErr w:type="spellEnd"/>
      <w:r w:rsidRPr="00F132A7">
        <w:rPr>
          <w:rFonts w:ascii="Times New Roman" w:hAnsi="Times New Roman" w:cs="Times New Roman"/>
          <w:color w:val="000000" w:themeColor="text1"/>
          <w:sz w:val="24"/>
          <w:szCs w:val="24"/>
        </w:rPr>
        <w:t xml:space="preserve">, J. L., </w:t>
      </w:r>
      <w:proofErr w:type="spellStart"/>
      <w:r w:rsidRPr="00F132A7">
        <w:rPr>
          <w:rFonts w:ascii="Times New Roman" w:hAnsi="Times New Roman" w:cs="Times New Roman"/>
          <w:color w:val="000000" w:themeColor="text1"/>
          <w:sz w:val="24"/>
          <w:szCs w:val="24"/>
        </w:rPr>
        <w:t>Wigfield</w:t>
      </w:r>
      <w:proofErr w:type="spellEnd"/>
      <w:r w:rsidRPr="00F132A7">
        <w:rPr>
          <w:rFonts w:ascii="Times New Roman" w:hAnsi="Times New Roman" w:cs="Times New Roman"/>
          <w:color w:val="000000" w:themeColor="text1"/>
          <w:sz w:val="24"/>
          <w:szCs w:val="24"/>
        </w:rPr>
        <w:t xml:space="preserve">, A., </w:t>
      </w:r>
      <w:proofErr w:type="spellStart"/>
      <w:r w:rsidRPr="00F132A7">
        <w:rPr>
          <w:rFonts w:ascii="Times New Roman" w:hAnsi="Times New Roman" w:cs="Times New Roman"/>
          <w:color w:val="000000" w:themeColor="text1"/>
          <w:sz w:val="24"/>
          <w:szCs w:val="24"/>
        </w:rPr>
        <w:t>Eccles</w:t>
      </w:r>
      <w:proofErr w:type="spellEnd"/>
      <w:r w:rsidRPr="00F132A7">
        <w:rPr>
          <w:rFonts w:ascii="Times New Roman" w:hAnsi="Times New Roman" w:cs="Times New Roman"/>
          <w:color w:val="000000" w:themeColor="text1"/>
          <w:sz w:val="24"/>
          <w:szCs w:val="24"/>
        </w:rPr>
        <w:t xml:space="preserve">, J. S. (1990). </w:t>
      </w:r>
      <w:proofErr w:type="gramStart"/>
      <w:r w:rsidRPr="00F132A7">
        <w:rPr>
          <w:rFonts w:ascii="Times New Roman" w:hAnsi="Times New Roman" w:cs="Times New Roman"/>
          <w:color w:val="000000" w:themeColor="text1"/>
          <w:sz w:val="24"/>
          <w:szCs w:val="24"/>
        </w:rPr>
        <w:t>Predictors of math anxiety and its consequences for young adolescents' course enrollment intentions and performances in mathematics.</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Journal of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82,</w:t>
      </w:r>
      <w:r w:rsidRPr="00F132A7">
        <w:rPr>
          <w:rFonts w:ascii="Times New Roman" w:hAnsi="Times New Roman" w:cs="Times New Roman"/>
          <w:color w:val="000000" w:themeColor="text1"/>
          <w:sz w:val="24"/>
          <w:szCs w:val="24"/>
        </w:rPr>
        <w:t xml:space="preserve"> 60-70.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 xml:space="preserve">Meyer, D. K., &amp; Turner, J. C. (2002). </w:t>
      </w:r>
      <w:proofErr w:type="gramStart"/>
      <w:r w:rsidRPr="00F132A7">
        <w:rPr>
          <w:rFonts w:ascii="Times New Roman" w:hAnsi="Times New Roman" w:cs="Times New Roman"/>
          <w:color w:val="000000" w:themeColor="text1"/>
          <w:sz w:val="24"/>
          <w:szCs w:val="24"/>
          <w:shd w:val="clear" w:color="auto" w:fill="FFFFFF"/>
        </w:rPr>
        <w:t>Discovering emotion in classroom motivation research.</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Educational Psychologist</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37</w:t>
      </w:r>
      <w:r w:rsidRPr="00F132A7">
        <w:rPr>
          <w:rFonts w:ascii="Times New Roman" w:hAnsi="Times New Roman" w:cs="Times New Roman"/>
          <w:color w:val="000000" w:themeColor="text1"/>
          <w:sz w:val="24"/>
          <w:szCs w:val="24"/>
          <w:shd w:val="clear" w:color="auto" w:fill="FFFFFF"/>
        </w:rPr>
        <w:t xml:space="preserve">(2), 107-114. Retrieved from </w:t>
      </w:r>
      <w:hyperlink r:id="rId56" w:history="1">
        <w:r w:rsidRPr="00F132A7">
          <w:rPr>
            <w:rStyle w:val="Hyperlink"/>
            <w:rFonts w:ascii="Times New Roman" w:hAnsi="Times New Roman" w:cs="Times New Roman"/>
            <w:color w:val="000000" w:themeColor="text1"/>
            <w:sz w:val="24"/>
            <w:szCs w:val="24"/>
            <w:u w:val="none"/>
            <w:shd w:val="clear" w:color="auto" w:fill="FFFFFF"/>
          </w:rPr>
          <w:t>https://www.researchgate.net</w:t>
        </w:r>
      </w:hyperlink>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lastRenderedPageBreak/>
        <w:t xml:space="preserve">Miller, S. D., &amp; </w:t>
      </w:r>
      <w:proofErr w:type="spellStart"/>
      <w:r w:rsidRPr="00F132A7">
        <w:rPr>
          <w:rFonts w:ascii="Times New Roman" w:hAnsi="Times New Roman" w:cs="Times New Roman"/>
          <w:color w:val="000000" w:themeColor="text1"/>
          <w:sz w:val="24"/>
          <w:szCs w:val="24"/>
        </w:rPr>
        <w:t>Meece</w:t>
      </w:r>
      <w:proofErr w:type="spellEnd"/>
      <w:r w:rsidRPr="00F132A7">
        <w:rPr>
          <w:rFonts w:ascii="Times New Roman" w:hAnsi="Times New Roman" w:cs="Times New Roman"/>
          <w:color w:val="000000" w:themeColor="text1"/>
          <w:sz w:val="24"/>
          <w:szCs w:val="24"/>
        </w:rPr>
        <w:t>, J. L. (1997).</w:t>
      </w:r>
      <w:proofErr w:type="gramEnd"/>
      <w:r w:rsidRPr="00F132A7">
        <w:rPr>
          <w:rFonts w:ascii="Times New Roman" w:hAnsi="Times New Roman" w:cs="Times New Roman"/>
          <w:color w:val="000000" w:themeColor="text1"/>
          <w:sz w:val="24"/>
          <w:szCs w:val="24"/>
        </w:rPr>
        <w:t xml:space="preserve"> Enhancing elementary students’ motivation to read and write: A classroom intervention study. </w:t>
      </w:r>
      <w:r w:rsidRPr="00F132A7">
        <w:rPr>
          <w:rFonts w:ascii="Times New Roman" w:hAnsi="Times New Roman" w:cs="Times New Roman"/>
          <w:i/>
          <w:color w:val="000000" w:themeColor="text1"/>
          <w:sz w:val="24"/>
          <w:szCs w:val="24"/>
        </w:rPr>
        <w:t>The Journal of Educational Research</w:t>
      </w:r>
      <w:r w:rsidRPr="00F132A7">
        <w:rPr>
          <w:rFonts w:ascii="Times New Roman" w:hAnsi="Times New Roman" w:cs="Times New Roman"/>
          <w:color w:val="000000" w:themeColor="text1"/>
          <w:sz w:val="24"/>
          <w:szCs w:val="24"/>
        </w:rPr>
        <w:t>, 90(5), 286–299.</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Oatley</w:t>
      </w:r>
      <w:proofErr w:type="spellEnd"/>
      <w:r w:rsidRPr="00F132A7">
        <w:rPr>
          <w:rFonts w:ascii="Times New Roman" w:hAnsi="Times New Roman" w:cs="Times New Roman"/>
          <w:color w:val="000000" w:themeColor="text1"/>
          <w:sz w:val="24"/>
          <w:szCs w:val="24"/>
        </w:rPr>
        <w:t xml:space="preserve">, K. (2003). </w:t>
      </w:r>
      <w:proofErr w:type="gramStart"/>
      <w:r w:rsidRPr="00F132A7">
        <w:rPr>
          <w:rFonts w:ascii="Times New Roman" w:hAnsi="Times New Roman" w:cs="Times New Roman"/>
          <w:i/>
          <w:iCs/>
          <w:color w:val="000000" w:themeColor="text1"/>
          <w:sz w:val="24"/>
          <w:szCs w:val="24"/>
        </w:rPr>
        <w:t>Emotion.</w:t>
      </w:r>
      <w:proofErr w:type="gramEnd"/>
      <w:r w:rsidRPr="00F132A7">
        <w:rPr>
          <w:rFonts w:ascii="Times New Roman" w:hAnsi="Times New Roman" w:cs="Times New Roman"/>
          <w:i/>
          <w:iCs/>
          <w:color w:val="000000" w:themeColor="text1"/>
          <w:sz w:val="24"/>
          <w:szCs w:val="24"/>
        </w:rPr>
        <w:t xml:space="preserve"> </w:t>
      </w:r>
      <w:proofErr w:type="gramStart"/>
      <w:r w:rsidRPr="00F132A7">
        <w:rPr>
          <w:rFonts w:ascii="Times New Roman" w:hAnsi="Times New Roman" w:cs="Times New Roman"/>
          <w:i/>
          <w:iCs/>
          <w:color w:val="000000" w:themeColor="text1"/>
          <w:sz w:val="24"/>
          <w:szCs w:val="24"/>
        </w:rPr>
        <w:t>Entry in The MIT Encyclopedia of Cognitive Sciences</w:t>
      </w:r>
      <w:r w:rsidRPr="00F132A7">
        <w:rPr>
          <w:rFonts w:ascii="Times New Roman" w:hAnsi="Times New Roman" w:cs="Times New Roman"/>
          <w:color w:val="000000" w:themeColor="text1"/>
          <w:sz w:val="24"/>
          <w:szCs w:val="24"/>
        </w:rPr>
        <w:t>, Retrieved 20 October, 2003 from http://cognet.mit.edu/library/erefs/mitecs/ psychology.html.</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 xml:space="preserve">Olsson, A. (2003). </w:t>
      </w:r>
      <w:r w:rsidRPr="00F132A7">
        <w:rPr>
          <w:rFonts w:ascii="Times New Roman" w:hAnsi="Times New Roman" w:cs="Times New Roman"/>
          <w:i/>
          <w:iCs/>
          <w:color w:val="000000" w:themeColor="text1"/>
          <w:sz w:val="24"/>
          <w:szCs w:val="24"/>
          <w:shd w:val="clear" w:color="auto" w:fill="FFFFFF"/>
        </w:rPr>
        <w:t>Emotion and motivation in learning: current research, future directions, and practical implications.</w:t>
      </w:r>
      <w:r w:rsidRPr="00F132A7">
        <w:rPr>
          <w:rFonts w:ascii="Times New Roman" w:hAnsi="Times New Roman" w:cs="Times New Roman"/>
          <w:color w:val="000000" w:themeColor="text1"/>
          <w:sz w:val="24"/>
          <w:szCs w:val="24"/>
          <w:shd w:val="clear" w:color="auto" w:fill="FFFFFF"/>
        </w:rPr>
        <w:t> </w:t>
      </w:r>
      <w:proofErr w:type="gramStart"/>
      <w:r w:rsidRPr="00F132A7">
        <w:rPr>
          <w:rFonts w:ascii="Times New Roman" w:hAnsi="Times New Roman" w:cs="Times New Roman"/>
          <w:color w:val="000000" w:themeColor="text1"/>
          <w:sz w:val="24"/>
          <w:szCs w:val="24"/>
          <w:shd w:val="clear" w:color="auto" w:fill="FFFFFF"/>
        </w:rPr>
        <w:t xml:space="preserve">Lund Univ. </w:t>
      </w:r>
      <w:proofErr w:type="spellStart"/>
      <w:r w:rsidRPr="00F132A7">
        <w:rPr>
          <w:rFonts w:ascii="Times New Roman" w:hAnsi="Times New Roman" w:cs="Times New Roman"/>
          <w:color w:val="000000" w:themeColor="text1"/>
          <w:sz w:val="24"/>
          <w:szCs w:val="24"/>
          <w:shd w:val="clear" w:color="auto" w:fill="FFFFFF"/>
        </w:rPr>
        <w:t>Cogn</w:t>
      </w:r>
      <w:proofErr w:type="spellEnd"/>
      <w:r w:rsidRPr="00F132A7">
        <w:rPr>
          <w:rFonts w:ascii="Times New Roman" w:hAnsi="Times New Roman" w:cs="Times New Roman"/>
          <w:color w:val="000000" w:themeColor="text1"/>
          <w:sz w:val="24"/>
          <w:szCs w:val="24"/>
          <w:shd w:val="clear" w:color="auto" w:fill="FFFFFF"/>
        </w:rPr>
        <w:t>.</w:t>
      </w:r>
      <w:proofErr w:type="gramEnd"/>
      <w:r w:rsidRPr="00F132A7">
        <w:rPr>
          <w:rFonts w:ascii="Times New Roman" w:hAnsi="Times New Roman" w:cs="Times New Roman"/>
          <w:color w:val="000000" w:themeColor="text1"/>
          <w:sz w:val="24"/>
          <w:szCs w:val="24"/>
          <w:shd w:val="clear" w:color="auto" w:fill="FFFFFF"/>
        </w:rPr>
        <w:t xml:space="preserve"> Stud, 6-8. Retrieved from </w:t>
      </w:r>
      <w:hyperlink r:id="rId57"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 xml:space="preserve">Omar, R., Ahmad, N. A., Hassan, S. A., &amp; </w:t>
      </w:r>
      <w:proofErr w:type="spellStart"/>
      <w:r w:rsidRPr="00F132A7">
        <w:rPr>
          <w:rFonts w:ascii="Times New Roman" w:hAnsi="Times New Roman" w:cs="Times New Roman"/>
          <w:color w:val="000000" w:themeColor="text1"/>
          <w:sz w:val="24"/>
          <w:szCs w:val="24"/>
          <w:shd w:val="clear" w:color="auto" w:fill="FFFFFF"/>
        </w:rPr>
        <w:t>Roslan</w:t>
      </w:r>
      <w:proofErr w:type="spellEnd"/>
      <w:r w:rsidRPr="00F132A7">
        <w:rPr>
          <w:rFonts w:ascii="Times New Roman" w:hAnsi="Times New Roman" w:cs="Times New Roman"/>
          <w:color w:val="000000" w:themeColor="text1"/>
          <w:sz w:val="24"/>
          <w:szCs w:val="24"/>
          <w:shd w:val="clear" w:color="auto" w:fill="FFFFFF"/>
        </w:rPr>
        <w:t>, S. (</w:t>
      </w:r>
      <w:r w:rsidRPr="00F132A7">
        <w:rPr>
          <w:rFonts w:ascii="Times New Roman" w:hAnsi="Times New Roman" w:cs="Times New Roman"/>
          <w:color w:val="000000" w:themeColor="text1"/>
          <w:sz w:val="24"/>
          <w:szCs w:val="24"/>
        </w:rPr>
        <w:t xml:space="preserve">2017). </w:t>
      </w:r>
      <w:r w:rsidRPr="00F132A7">
        <w:rPr>
          <w:rFonts w:ascii="Times New Roman" w:hAnsi="Times New Roman" w:cs="Times New Roman"/>
          <w:color w:val="000000" w:themeColor="text1"/>
          <w:sz w:val="24"/>
          <w:szCs w:val="24"/>
          <w:shd w:val="clear" w:color="auto" w:fill="FFFFFF"/>
        </w:rPr>
        <w:t xml:space="preserve">Parental Involvement and Achievement Motivation: Association with Students’ Achievement in Vocational Colleges, Malaysia. </w:t>
      </w:r>
      <w:r w:rsidRPr="00F132A7">
        <w:rPr>
          <w:rFonts w:ascii="Times New Roman" w:hAnsi="Times New Roman" w:cs="Times New Roman"/>
          <w:i/>
          <w:iCs/>
          <w:color w:val="000000" w:themeColor="text1"/>
          <w:sz w:val="24"/>
          <w:szCs w:val="24"/>
        </w:rPr>
        <w:t>International Conference on Educational Research and Practice, 7</w:t>
      </w:r>
      <w:r w:rsidRPr="00F132A7">
        <w:rPr>
          <w:rFonts w:ascii="Times New Roman" w:hAnsi="Times New Roman" w:cs="Times New Roman"/>
          <w:color w:val="000000" w:themeColor="text1"/>
          <w:sz w:val="24"/>
          <w:szCs w:val="24"/>
        </w:rPr>
        <w:t xml:space="preserve">(4), 11-24.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Ormrod</w:t>
      </w:r>
      <w:proofErr w:type="spellEnd"/>
      <w:r w:rsidRPr="00F132A7">
        <w:rPr>
          <w:rFonts w:ascii="Times New Roman" w:hAnsi="Times New Roman" w:cs="Times New Roman"/>
          <w:color w:val="000000" w:themeColor="text1"/>
          <w:sz w:val="24"/>
          <w:szCs w:val="24"/>
          <w:shd w:val="clear" w:color="auto" w:fill="FFFFFF"/>
        </w:rPr>
        <w:t xml:space="preserve">, J. E. (2010). </w:t>
      </w:r>
      <w:r w:rsidRPr="00F132A7">
        <w:rPr>
          <w:rFonts w:ascii="Times New Roman" w:hAnsi="Times New Roman" w:cs="Times New Roman"/>
          <w:i/>
          <w:iCs/>
          <w:color w:val="000000" w:themeColor="text1"/>
          <w:sz w:val="24"/>
          <w:szCs w:val="24"/>
          <w:shd w:val="clear" w:color="auto" w:fill="FFFFFF"/>
        </w:rPr>
        <w:t>How motivation affects learning and behavior</w:t>
      </w:r>
      <w:r w:rsidRPr="00F132A7">
        <w:rPr>
          <w:rFonts w:ascii="Times New Roman" w:hAnsi="Times New Roman" w:cs="Times New Roman"/>
          <w:color w:val="000000" w:themeColor="text1"/>
          <w:sz w:val="24"/>
          <w:szCs w:val="24"/>
          <w:shd w:val="clear" w:color="auto" w:fill="FFFFFF"/>
        </w:rPr>
        <w:t xml:space="preserve">. Retrieved from </w:t>
      </w:r>
      <w:hyperlink r:id="rId58"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shd w:val="clear" w:color="auto" w:fill="FFFFFF"/>
        </w:rPr>
      </w:pPr>
      <w:r w:rsidRPr="00F132A7">
        <w:rPr>
          <w:rFonts w:ascii="Times New Roman" w:hAnsi="Times New Roman" w:cs="Times New Roman"/>
          <w:color w:val="000000" w:themeColor="text1"/>
          <w:sz w:val="24"/>
          <w:szCs w:val="24"/>
          <w:shd w:val="clear" w:color="auto" w:fill="FFFFFF"/>
        </w:rPr>
        <w:t xml:space="preserve">Ornstein, A. C. (1994). </w:t>
      </w:r>
      <w:proofErr w:type="gramStart"/>
      <w:r w:rsidRPr="00F132A7">
        <w:rPr>
          <w:rFonts w:ascii="Times New Roman" w:hAnsi="Times New Roman" w:cs="Times New Roman"/>
          <w:color w:val="000000" w:themeColor="text1"/>
          <w:sz w:val="24"/>
          <w:szCs w:val="24"/>
          <w:shd w:val="clear" w:color="auto" w:fill="FFFFFF"/>
        </w:rPr>
        <w:t>Motivation and learning.</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The High School Journal</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78</w:t>
      </w:r>
      <w:r w:rsidRPr="00F132A7">
        <w:rPr>
          <w:rFonts w:ascii="Times New Roman" w:hAnsi="Times New Roman" w:cs="Times New Roman"/>
          <w:color w:val="000000" w:themeColor="text1"/>
          <w:sz w:val="24"/>
          <w:szCs w:val="24"/>
          <w:shd w:val="clear" w:color="auto" w:fill="FFFFFF"/>
        </w:rPr>
        <w:t>(2), 105-110.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Pedrotty</w:t>
      </w:r>
      <w:proofErr w:type="spellEnd"/>
      <w:r w:rsidRPr="00F132A7">
        <w:rPr>
          <w:rFonts w:ascii="Times New Roman" w:hAnsi="Times New Roman" w:cs="Times New Roman"/>
          <w:color w:val="000000" w:themeColor="text1"/>
          <w:sz w:val="24"/>
          <w:szCs w:val="24"/>
        </w:rPr>
        <w:t xml:space="preserve"> Bryant, D., </w:t>
      </w:r>
      <w:proofErr w:type="spellStart"/>
      <w:r w:rsidRPr="00F132A7">
        <w:rPr>
          <w:rFonts w:ascii="Times New Roman" w:hAnsi="Times New Roman" w:cs="Times New Roman"/>
          <w:color w:val="000000" w:themeColor="text1"/>
          <w:sz w:val="24"/>
          <w:szCs w:val="24"/>
        </w:rPr>
        <w:t>Ugel</w:t>
      </w:r>
      <w:proofErr w:type="spellEnd"/>
      <w:r w:rsidRPr="00F132A7">
        <w:rPr>
          <w:rFonts w:ascii="Times New Roman" w:hAnsi="Times New Roman" w:cs="Times New Roman"/>
          <w:color w:val="000000" w:themeColor="text1"/>
          <w:sz w:val="24"/>
          <w:szCs w:val="24"/>
        </w:rPr>
        <w:t xml:space="preserve">, N., Thompson, S., &amp; </w:t>
      </w:r>
      <w:proofErr w:type="spellStart"/>
      <w:r w:rsidRPr="00F132A7">
        <w:rPr>
          <w:rFonts w:ascii="Times New Roman" w:hAnsi="Times New Roman" w:cs="Times New Roman"/>
          <w:color w:val="000000" w:themeColor="text1"/>
          <w:sz w:val="24"/>
          <w:szCs w:val="24"/>
        </w:rPr>
        <w:t>Hamff</w:t>
      </w:r>
      <w:proofErr w:type="spellEnd"/>
      <w:r w:rsidRPr="00F132A7">
        <w:rPr>
          <w:rFonts w:ascii="Times New Roman" w:hAnsi="Times New Roman" w:cs="Times New Roman"/>
          <w:color w:val="000000" w:themeColor="text1"/>
          <w:sz w:val="24"/>
          <w:szCs w:val="24"/>
        </w:rPr>
        <w:t>, A. (1999).</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Instructional strategies for content-area reading instruction.</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Intervention in School and Clinic</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34</w:t>
      </w:r>
      <w:r w:rsidRPr="00F132A7">
        <w:rPr>
          <w:rFonts w:ascii="Times New Roman" w:hAnsi="Times New Roman" w:cs="Times New Roman"/>
          <w:color w:val="000000" w:themeColor="text1"/>
          <w:sz w:val="24"/>
          <w:szCs w:val="24"/>
        </w:rPr>
        <w:t>(5), 293-302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Pekrun</w:t>
      </w:r>
      <w:proofErr w:type="spellEnd"/>
      <w:r w:rsidRPr="00F132A7">
        <w:rPr>
          <w:rFonts w:ascii="Times New Roman" w:hAnsi="Times New Roman" w:cs="Times New Roman"/>
          <w:color w:val="000000" w:themeColor="text1"/>
          <w:sz w:val="24"/>
          <w:szCs w:val="24"/>
          <w:shd w:val="clear" w:color="auto" w:fill="FFFFFF"/>
        </w:rPr>
        <w:t xml:space="preserve">, R., Goetz, T., </w:t>
      </w:r>
      <w:proofErr w:type="spellStart"/>
      <w:r w:rsidRPr="00F132A7">
        <w:rPr>
          <w:rFonts w:ascii="Times New Roman" w:hAnsi="Times New Roman" w:cs="Times New Roman"/>
          <w:color w:val="000000" w:themeColor="text1"/>
          <w:sz w:val="24"/>
          <w:szCs w:val="24"/>
          <w:shd w:val="clear" w:color="auto" w:fill="FFFFFF"/>
        </w:rPr>
        <w:t>Titz</w:t>
      </w:r>
      <w:proofErr w:type="spellEnd"/>
      <w:r w:rsidRPr="00F132A7">
        <w:rPr>
          <w:rFonts w:ascii="Times New Roman" w:hAnsi="Times New Roman" w:cs="Times New Roman"/>
          <w:color w:val="000000" w:themeColor="text1"/>
          <w:sz w:val="24"/>
          <w:szCs w:val="24"/>
          <w:shd w:val="clear" w:color="auto" w:fill="FFFFFF"/>
        </w:rPr>
        <w:t>, W., &amp; Perry, R. P. (2002).</w:t>
      </w:r>
      <w:proofErr w:type="gramEnd"/>
      <w:r w:rsidRPr="00F132A7">
        <w:rPr>
          <w:rFonts w:ascii="Times New Roman" w:hAnsi="Times New Roman" w:cs="Times New Roman"/>
          <w:color w:val="000000" w:themeColor="text1"/>
          <w:sz w:val="24"/>
          <w:szCs w:val="24"/>
          <w:shd w:val="clear" w:color="auto" w:fill="FFFFFF"/>
        </w:rPr>
        <w:t xml:space="preserve"> Academic emotions in students' self-regulated learning and achievement: A program of qualitative and quantitative research. </w:t>
      </w:r>
      <w:r w:rsidRPr="00F132A7">
        <w:rPr>
          <w:rFonts w:ascii="Times New Roman" w:hAnsi="Times New Roman" w:cs="Times New Roman"/>
          <w:i/>
          <w:iCs/>
          <w:color w:val="000000" w:themeColor="text1"/>
          <w:sz w:val="24"/>
          <w:szCs w:val="24"/>
          <w:shd w:val="clear" w:color="auto" w:fill="FFFFFF"/>
        </w:rPr>
        <w:t>Educational Psychologist</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37</w:t>
      </w:r>
      <w:r w:rsidRPr="00F132A7">
        <w:rPr>
          <w:rFonts w:ascii="Times New Roman" w:hAnsi="Times New Roman" w:cs="Times New Roman"/>
          <w:color w:val="000000" w:themeColor="text1"/>
          <w:sz w:val="24"/>
          <w:szCs w:val="24"/>
          <w:shd w:val="clear" w:color="auto" w:fill="FFFFFF"/>
        </w:rPr>
        <w:t>(2), 91-105.</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lastRenderedPageBreak/>
        <w:t>Pintrich</w:t>
      </w:r>
      <w:proofErr w:type="spellEnd"/>
      <w:r w:rsidRPr="00F132A7">
        <w:rPr>
          <w:rFonts w:ascii="Times New Roman" w:hAnsi="Times New Roman" w:cs="Times New Roman"/>
          <w:color w:val="000000" w:themeColor="text1"/>
          <w:sz w:val="24"/>
          <w:szCs w:val="24"/>
        </w:rPr>
        <w:t xml:space="preserve">, P. R. (2003). </w:t>
      </w:r>
      <w:proofErr w:type="gramStart"/>
      <w:r w:rsidRPr="00F132A7">
        <w:rPr>
          <w:rFonts w:ascii="Times New Roman" w:hAnsi="Times New Roman" w:cs="Times New Roman"/>
          <w:color w:val="000000" w:themeColor="text1"/>
          <w:sz w:val="24"/>
          <w:szCs w:val="24"/>
        </w:rPr>
        <w:t>A motivational science perspective on the role of student motivation in learning and teaching contexts.</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i/>
          <w:color w:val="000000" w:themeColor="text1"/>
          <w:sz w:val="24"/>
          <w:szCs w:val="24"/>
        </w:rPr>
        <w:t>Journal of educational Psychology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95</w:t>
      </w:r>
      <w:r w:rsidRPr="00F132A7">
        <w:rPr>
          <w:rFonts w:ascii="Times New Roman" w:hAnsi="Times New Roman" w:cs="Times New Roman"/>
          <w:color w:val="000000" w:themeColor="text1"/>
          <w:sz w:val="24"/>
          <w:szCs w:val="24"/>
        </w:rPr>
        <w:t>(4), 667.</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shd w:val="clear" w:color="auto" w:fill="FFFFFF"/>
        </w:rPr>
      </w:pPr>
      <w:proofErr w:type="spellStart"/>
      <w:r w:rsidRPr="00F132A7">
        <w:rPr>
          <w:rFonts w:ascii="Times New Roman" w:hAnsi="Times New Roman" w:cs="Times New Roman"/>
          <w:color w:val="000000" w:themeColor="text1"/>
          <w:sz w:val="24"/>
          <w:szCs w:val="24"/>
          <w:shd w:val="clear" w:color="auto" w:fill="FFFFFF"/>
        </w:rPr>
        <w:t>Pintrich</w:t>
      </w:r>
      <w:proofErr w:type="spellEnd"/>
      <w:r w:rsidRPr="00F132A7">
        <w:rPr>
          <w:rFonts w:ascii="Times New Roman" w:hAnsi="Times New Roman" w:cs="Times New Roman"/>
          <w:color w:val="000000" w:themeColor="text1"/>
          <w:sz w:val="24"/>
          <w:szCs w:val="24"/>
          <w:shd w:val="clear" w:color="auto" w:fill="FFFFFF"/>
        </w:rPr>
        <w:t xml:space="preserve">, P. R. (2004). </w:t>
      </w:r>
      <w:proofErr w:type="gramStart"/>
      <w:r w:rsidRPr="00F132A7">
        <w:rPr>
          <w:rFonts w:ascii="Times New Roman" w:hAnsi="Times New Roman" w:cs="Times New Roman"/>
          <w:color w:val="000000" w:themeColor="text1"/>
          <w:sz w:val="24"/>
          <w:szCs w:val="24"/>
          <w:shd w:val="clear" w:color="auto" w:fill="FFFFFF"/>
        </w:rPr>
        <w:t>A conceptual framework for assessing motivation and self-regulated learning in college students.</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Educational Psychology Review</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16</w:t>
      </w:r>
      <w:r w:rsidRPr="00F132A7">
        <w:rPr>
          <w:rFonts w:ascii="Times New Roman" w:hAnsi="Times New Roman" w:cs="Times New Roman"/>
          <w:color w:val="000000" w:themeColor="text1"/>
          <w:sz w:val="24"/>
          <w:szCs w:val="24"/>
          <w:shd w:val="clear" w:color="auto" w:fill="FFFFFF"/>
        </w:rPr>
        <w:t xml:space="preserve">(4), 385-407.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Pintrich</w:t>
      </w:r>
      <w:proofErr w:type="spellEnd"/>
      <w:r w:rsidRPr="00F132A7">
        <w:rPr>
          <w:rFonts w:ascii="Times New Roman" w:hAnsi="Times New Roman" w:cs="Times New Roman"/>
          <w:color w:val="000000" w:themeColor="text1"/>
          <w:sz w:val="24"/>
          <w:szCs w:val="24"/>
        </w:rPr>
        <w:t xml:space="preserve">, P. R., &amp; </w:t>
      </w:r>
      <w:proofErr w:type="spellStart"/>
      <w:r w:rsidRPr="00F132A7">
        <w:rPr>
          <w:rFonts w:ascii="Times New Roman" w:hAnsi="Times New Roman" w:cs="Times New Roman"/>
          <w:color w:val="000000" w:themeColor="text1"/>
          <w:sz w:val="24"/>
          <w:szCs w:val="24"/>
        </w:rPr>
        <w:t>DeGroot</w:t>
      </w:r>
      <w:proofErr w:type="spellEnd"/>
      <w:r w:rsidRPr="00F132A7">
        <w:rPr>
          <w:rFonts w:ascii="Times New Roman" w:hAnsi="Times New Roman" w:cs="Times New Roman"/>
          <w:color w:val="000000" w:themeColor="text1"/>
          <w:sz w:val="24"/>
          <w:szCs w:val="24"/>
        </w:rPr>
        <w:t>, E. V. (1990).</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Motivational and self-regulated learning components of classroom academic performance.</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Journal of Educational Psychology</w:t>
      </w:r>
      <w:r w:rsidRPr="00F132A7">
        <w:rPr>
          <w:rFonts w:ascii="Times New Roman" w:hAnsi="Times New Roman" w:cs="Times New Roman"/>
          <w:i/>
          <w:iCs/>
          <w:color w:val="000000" w:themeColor="text1"/>
          <w:sz w:val="24"/>
          <w:szCs w:val="24"/>
        </w:rPr>
        <w:t>, 82</w:t>
      </w:r>
      <w:r w:rsidRPr="00F132A7">
        <w:rPr>
          <w:rFonts w:ascii="Times New Roman" w:hAnsi="Times New Roman" w:cs="Times New Roman"/>
          <w:color w:val="000000" w:themeColor="text1"/>
          <w:sz w:val="24"/>
          <w:szCs w:val="24"/>
        </w:rPr>
        <w:t>(1), 33–40.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Pintrich</w:t>
      </w:r>
      <w:proofErr w:type="spellEnd"/>
      <w:r w:rsidRPr="00F132A7">
        <w:rPr>
          <w:rFonts w:ascii="Times New Roman" w:hAnsi="Times New Roman" w:cs="Times New Roman"/>
          <w:color w:val="000000" w:themeColor="text1"/>
          <w:sz w:val="24"/>
          <w:szCs w:val="24"/>
        </w:rPr>
        <w:t xml:space="preserve">, P. R., &amp; </w:t>
      </w:r>
      <w:proofErr w:type="spellStart"/>
      <w:r w:rsidRPr="00F132A7">
        <w:rPr>
          <w:rFonts w:ascii="Times New Roman" w:hAnsi="Times New Roman" w:cs="Times New Roman"/>
          <w:color w:val="000000" w:themeColor="text1"/>
          <w:sz w:val="24"/>
          <w:szCs w:val="24"/>
        </w:rPr>
        <w:t>Schunk</w:t>
      </w:r>
      <w:proofErr w:type="spellEnd"/>
      <w:r w:rsidRPr="00F132A7">
        <w:rPr>
          <w:rFonts w:ascii="Times New Roman" w:hAnsi="Times New Roman" w:cs="Times New Roman"/>
          <w:color w:val="000000" w:themeColor="text1"/>
          <w:sz w:val="24"/>
          <w:szCs w:val="24"/>
        </w:rPr>
        <w:t xml:space="preserve"> D. H. (2002).</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Motivation in education: Theory, research and application</w:t>
      </w:r>
      <w:r w:rsidRPr="00F132A7">
        <w:rPr>
          <w:rFonts w:ascii="Times New Roman" w:hAnsi="Times New Roman" w:cs="Times New Roman"/>
          <w:color w:val="000000" w:themeColor="text1"/>
          <w:sz w:val="24"/>
          <w:szCs w:val="24"/>
        </w:rPr>
        <w:t xml:space="preserve">, (2nd </w:t>
      </w:r>
      <w:proofErr w:type="gramStart"/>
      <w:r w:rsidRPr="00F132A7">
        <w:rPr>
          <w:rFonts w:ascii="Times New Roman" w:hAnsi="Times New Roman" w:cs="Times New Roman"/>
          <w:color w:val="000000" w:themeColor="text1"/>
          <w:sz w:val="24"/>
          <w:szCs w:val="24"/>
        </w:rPr>
        <w:t>ed</w:t>
      </w:r>
      <w:proofErr w:type="gramEnd"/>
      <w:r w:rsidRPr="00F132A7">
        <w:rPr>
          <w:rFonts w:ascii="Times New Roman" w:hAnsi="Times New Roman" w:cs="Times New Roman"/>
          <w:color w:val="000000" w:themeColor="text1"/>
          <w:sz w:val="24"/>
          <w:szCs w:val="24"/>
        </w:rPr>
        <w:t>.). Upper Saddle River, New Jersey: Merrill Prentice Hall.</w:t>
      </w:r>
    </w:p>
    <w:p w:rsidR="00F132A7" w:rsidRPr="00F132A7" w:rsidRDefault="00F132A7" w:rsidP="00F132A7">
      <w:pPr>
        <w:spacing w:after="0" w:line="480" w:lineRule="auto"/>
        <w:ind w:left="547" w:hanging="547"/>
        <w:rPr>
          <w:rFonts w:ascii="Times New Roman" w:hAnsi="Times New Roman" w:cs="Times New Roman"/>
          <w:sz w:val="24"/>
          <w:szCs w:val="24"/>
        </w:rPr>
      </w:pPr>
      <w:proofErr w:type="gramStart"/>
      <w:r w:rsidRPr="00F132A7">
        <w:rPr>
          <w:rFonts w:ascii="Times New Roman" w:hAnsi="Times New Roman" w:cs="Times New Roman"/>
          <w:sz w:val="24"/>
          <w:szCs w:val="24"/>
        </w:rPr>
        <w:t>Pugh, K. J., &amp; Bergin, D.</w:t>
      </w:r>
      <w:proofErr w:type="gramEnd"/>
      <w:r w:rsidRPr="00F132A7">
        <w:rPr>
          <w:rFonts w:ascii="Times New Roman" w:hAnsi="Times New Roman" w:cs="Times New Roman"/>
          <w:sz w:val="24"/>
          <w:szCs w:val="24"/>
        </w:rPr>
        <w:t xml:space="preserve"> </w:t>
      </w:r>
      <w:proofErr w:type="gramStart"/>
      <w:r w:rsidRPr="00F132A7">
        <w:rPr>
          <w:rFonts w:ascii="Times New Roman" w:hAnsi="Times New Roman" w:cs="Times New Roman"/>
          <w:sz w:val="24"/>
          <w:szCs w:val="24"/>
        </w:rPr>
        <w:t>A (2006).</w:t>
      </w:r>
      <w:proofErr w:type="gramEnd"/>
      <w:r w:rsidRPr="00F132A7">
        <w:rPr>
          <w:rFonts w:ascii="Times New Roman" w:hAnsi="Times New Roman" w:cs="Times New Roman"/>
          <w:sz w:val="24"/>
          <w:szCs w:val="24"/>
        </w:rPr>
        <w:t xml:space="preserve"> </w:t>
      </w:r>
      <w:proofErr w:type="gramStart"/>
      <w:r w:rsidRPr="00F132A7">
        <w:rPr>
          <w:rFonts w:ascii="Times New Roman" w:hAnsi="Times New Roman" w:cs="Times New Roman"/>
          <w:sz w:val="24"/>
          <w:szCs w:val="24"/>
        </w:rPr>
        <w:t>Motivational influence on transfer.</w:t>
      </w:r>
      <w:proofErr w:type="gramEnd"/>
      <w:r w:rsidRPr="00F132A7">
        <w:rPr>
          <w:rFonts w:ascii="Times New Roman" w:hAnsi="Times New Roman" w:cs="Times New Roman"/>
          <w:sz w:val="24"/>
          <w:szCs w:val="24"/>
        </w:rPr>
        <w:t xml:space="preserve"> </w:t>
      </w:r>
      <w:r w:rsidRPr="00F132A7">
        <w:rPr>
          <w:rFonts w:ascii="Times New Roman" w:hAnsi="Times New Roman" w:cs="Times New Roman"/>
          <w:i/>
          <w:sz w:val="24"/>
          <w:szCs w:val="24"/>
        </w:rPr>
        <w:t>Educational Psychologist</w:t>
      </w:r>
      <w:r w:rsidRPr="00F132A7">
        <w:rPr>
          <w:rFonts w:ascii="Times New Roman" w:hAnsi="Times New Roman" w:cs="Times New Roman"/>
          <w:sz w:val="24"/>
          <w:szCs w:val="24"/>
        </w:rPr>
        <w:t>, 41, 147-160.</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Radel</w:t>
      </w:r>
      <w:proofErr w:type="spellEnd"/>
      <w:r w:rsidRPr="00F132A7">
        <w:rPr>
          <w:rFonts w:ascii="Times New Roman" w:hAnsi="Times New Roman" w:cs="Times New Roman"/>
          <w:color w:val="000000" w:themeColor="text1"/>
          <w:sz w:val="24"/>
          <w:szCs w:val="24"/>
          <w:shd w:val="clear" w:color="auto" w:fill="FFFFFF"/>
        </w:rPr>
        <w:t xml:space="preserve">, R., </w:t>
      </w:r>
      <w:proofErr w:type="spellStart"/>
      <w:r w:rsidRPr="00F132A7">
        <w:rPr>
          <w:rFonts w:ascii="Times New Roman" w:hAnsi="Times New Roman" w:cs="Times New Roman"/>
          <w:color w:val="000000" w:themeColor="text1"/>
          <w:sz w:val="24"/>
          <w:szCs w:val="24"/>
          <w:shd w:val="clear" w:color="auto" w:fill="FFFFFF"/>
        </w:rPr>
        <w:t>Sarrazin</w:t>
      </w:r>
      <w:proofErr w:type="spellEnd"/>
      <w:r w:rsidRPr="00F132A7">
        <w:rPr>
          <w:rFonts w:ascii="Times New Roman" w:hAnsi="Times New Roman" w:cs="Times New Roman"/>
          <w:color w:val="000000" w:themeColor="text1"/>
          <w:sz w:val="24"/>
          <w:szCs w:val="24"/>
          <w:shd w:val="clear" w:color="auto" w:fill="FFFFFF"/>
        </w:rPr>
        <w:t xml:space="preserve">, P., </w:t>
      </w:r>
      <w:proofErr w:type="spellStart"/>
      <w:r w:rsidRPr="00F132A7">
        <w:rPr>
          <w:rFonts w:ascii="Times New Roman" w:hAnsi="Times New Roman" w:cs="Times New Roman"/>
          <w:color w:val="000000" w:themeColor="text1"/>
          <w:sz w:val="24"/>
          <w:szCs w:val="24"/>
          <w:shd w:val="clear" w:color="auto" w:fill="FFFFFF"/>
        </w:rPr>
        <w:t>Legrain</w:t>
      </w:r>
      <w:proofErr w:type="spellEnd"/>
      <w:r w:rsidRPr="00F132A7">
        <w:rPr>
          <w:rFonts w:ascii="Times New Roman" w:hAnsi="Times New Roman" w:cs="Times New Roman"/>
          <w:color w:val="000000" w:themeColor="text1"/>
          <w:sz w:val="24"/>
          <w:szCs w:val="24"/>
          <w:shd w:val="clear" w:color="auto" w:fill="FFFFFF"/>
        </w:rPr>
        <w:t>, P., &amp; Wild, T. C. (2010).</w:t>
      </w:r>
      <w:proofErr w:type="gramEnd"/>
      <w:r w:rsidRPr="00F132A7">
        <w:rPr>
          <w:rFonts w:ascii="Times New Roman" w:hAnsi="Times New Roman" w:cs="Times New Roman"/>
          <w:color w:val="000000" w:themeColor="text1"/>
          <w:sz w:val="24"/>
          <w:szCs w:val="24"/>
          <w:shd w:val="clear" w:color="auto" w:fill="FFFFFF"/>
        </w:rPr>
        <w:t xml:space="preserve"> Social contagion of motivation between teacher and student: Analyzing underlying processes. </w:t>
      </w:r>
      <w:proofErr w:type="gramStart"/>
      <w:r w:rsidRPr="00F132A7">
        <w:rPr>
          <w:rFonts w:ascii="Times New Roman" w:hAnsi="Times New Roman" w:cs="Times New Roman"/>
          <w:i/>
          <w:iCs/>
          <w:color w:val="000000" w:themeColor="text1"/>
          <w:sz w:val="24"/>
          <w:szCs w:val="24"/>
          <w:shd w:val="clear" w:color="auto" w:fill="FFFFFF"/>
        </w:rPr>
        <w:t>Journal of Educational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102</w:t>
      </w:r>
      <w:r w:rsidRPr="00F132A7">
        <w:rPr>
          <w:rFonts w:ascii="Times New Roman" w:hAnsi="Times New Roman" w:cs="Times New Roman"/>
          <w:color w:val="000000" w:themeColor="text1"/>
          <w:sz w:val="24"/>
          <w:szCs w:val="24"/>
          <w:shd w:val="clear" w:color="auto" w:fill="FFFFFF"/>
        </w:rPr>
        <w:t>(3), 577.</w:t>
      </w:r>
      <w:proofErr w:type="gramEnd"/>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Radel</w:t>
      </w:r>
      <w:proofErr w:type="spellEnd"/>
      <w:r w:rsidRPr="00F132A7">
        <w:rPr>
          <w:rFonts w:ascii="Times New Roman" w:hAnsi="Times New Roman" w:cs="Times New Roman"/>
          <w:color w:val="222222"/>
          <w:sz w:val="24"/>
          <w:szCs w:val="24"/>
          <w:shd w:val="clear" w:color="auto" w:fill="FFFFFF"/>
        </w:rPr>
        <w:t xml:space="preserve">, R., </w:t>
      </w:r>
      <w:proofErr w:type="spellStart"/>
      <w:r w:rsidRPr="00F132A7">
        <w:rPr>
          <w:rFonts w:ascii="Times New Roman" w:hAnsi="Times New Roman" w:cs="Times New Roman"/>
          <w:color w:val="222222"/>
          <w:sz w:val="24"/>
          <w:szCs w:val="24"/>
          <w:shd w:val="clear" w:color="auto" w:fill="FFFFFF"/>
        </w:rPr>
        <w:t>Sarrazin</w:t>
      </w:r>
      <w:proofErr w:type="spellEnd"/>
      <w:r w:rsidRPr="00F132A7">
        <w:rPr>
          <w:rFonts w:ascii="Times New Roman" w:hAnsi="Times New Roman" w:cs="Times New Roman"/>
          <w:color w:val="222222"/>
          <w:sz w:val="24"/>
          <w:szCs w:val="24"/>
          <w:shd w:val="clear" w:color="auto" w:fill="FFFFFF"/>
        </w:rPr>
        <w:t xml:space="preserve">, P., </w:t>
      </w:r>
      <w:proofErr w:type="spellStart"/>
      <w:r w:rsidRPr="00F132A7">
        <w:rPr>
          <w:rFonts w:ascii="Times New Roman" w:hAnsi="Times New Roman" w:cs="Times New Roman"/>
          <w:color w:val="222222"/>
          <w:sz w:val="24"/>
          <w:szCs w:val="24"/>
          <w:shd w:val="clear" w:color="auto" w:fill="FFFFFF"/>
        </w:rPr>
        <w:t>Legrain</w:t>
      </w:r>
      <w:proofErr w:type="spellEnd"/>
      <w:r w:rsidRPr="00F132A7">
        <w:rPr>
          <w:rFonts w:ascii="Times New Roman" w:hAnsi="Times New Roman" w:cs="Times New Roman"/>
          <w:color w:val="222222"/>
          <w:sz w:val="24"/>
          <w:szCs w:val="24"/>
          <w:shd w:val="clear" w:color="auto" w:fill="FFFFFF"/>
        </w:rPr>
        <w:t>, P., &amp; Wild, T. C. (2010).</w:t>
      </w:r>
      <w:proofErr w:type="gramEnd"/>
      <w:r w:rsidRPr="00F132A7">
        <w:rPr>
          <w:rFonts w:ascii="Times New Roman" w:hAnsi="Times New Roman" w:cs="Times New Roman"/>
          <w:color w:val="222222"/>
          <w:sz w:val="24"/>
          <w:szCs w:val="24"/>
          <w:shd w:val="clear" w:color="auto" w:fill="FFFFFF"/>
        </w:rPr>
        <w:t xml:space="preserve"> Social contagion of motivation between teacher and student: Analyzing underlying processes. </w:t>
      </w:r>
      <w:proofErr w:type="gramStart"/>
      <w:r w:rsidRPr="00F132A7">
        <w:rPr>
          <w:rFonts w:ascii="Times New Roman" w:hAnsi="Times New Roman" w:cs="Times New Roman"/>
          <w:i/>
          <w:iCs/>
          <w:color w:val="222222"/>
          <w:sz w:val="24"/>
          <w:szCs w:val="24"/>
          <w:shd w:val="clear" w:color="auto" w:fill="FFFFFF"/>
        </w:rPr>
        <w:t>Journal of Educational Psychology</w:t>
      </w:r>
      <w:r w:rsidRPr="00F132A7">
        <w:rPr>
          <w:rFonts w:ascii="Times New Roman" w:hAnsi="Times New Roman" w:cs="Times New Roman"/>
          <w:color w:val="222222"/>
          <w:sz w:val="24"/>
          <w:szCs w:val="24"/>
          <w:shd w:val="clear" w:color="auto" w:fill="FFFFFF"/>
        </w:rPr>
        <w:t>, </w:t>
      </w:r>
      <w:r w:rsidRPr="00F132A7">
        <w:rPr>
          <w:rFonts w:ascii="Times New Roman" w:hAnsi="Times New Roman" w:cs="Times New Roman"/>
          <w:i/>
          <w:iCs/>
          <w:color w:val="222222"/>
          <w:sz w:val="24"/>
          <w:szCs w:val="24"/>
          <w:shd w:val="clear" w:color="auto" w:fill="FFFFFF"/>
        </w:rPr>
        <w:t>102</w:t>
      </w:r>
      <w:r w:rsidRPr="00F132A7">
        <w:rPr>
          <w:rFonts w:ascii="Times New Roman" w:hAnsi="Times New Roman" w:cs="Times New Roman"/>
          <w:color w:val="222222"/>
          <w:sz w:val="24"/>
          <w:szCs w:val="24"/>
          <w:shd w:val="clear" w:color="auto" w:fill="FFFFFF"/>
        </w:rPr>
        <w:t>(3), 577.</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Reeve, J., Jang, H., </w:t>
      </w:r>
      <w:proofErr w:type="spellStart"/>
      <w:r w:rsidRPr="00F132A7">
        <w:rPr>
          <w:rFonts w:ascii="Times New Roman" w:hAnsi="Times New Roman" w:cs="Times New Roman"/>
          <w:color w:val="000000" w:themeColor="text1"/>
          <w:sz w:val="24"/>
          <w:szCs w:val="24"/>
        </w:rPr>
        <w:t>Carrell</w:t>
      </w:r>
      <w:proofErr w:type="spellEnd"/>
      <w:r w:rsidRPr="00F132A7">
        <w:rPr>
          <w:rFonts w:ascii="Times New Roman" w:hAnsi="Times New Roman" w:cs="Times New Roman"/>
          <w:color w:val="000000" w:themeColor="text1"/>
          <w:sz w:val="24"/>
          <w:szCs w:val="24"/>
        </w:rPr>
        <w:t xml:space="preserve">, D., </w:t>
      </w:r>
      <w:proofErr w:type="spellStart"/>
      <w:r w:rsidRPr="00F132A7">
        <w:rPr>
          <w:rFonts w:ascii="Times New Roman" w:hAnsi="Times New Roman" w:cs="Times New Roman"/>
          <w:color w:val="000000" w:themeColor="text1"/>
          <w:sz w:val="24"/>
          <w:szCs w:val="24"/>
        </w:rPr>
        <w:t>Jeon</w:t>
      </w:r>
      <w:proofErr w:type="spellEnd"/>
      <w:r w:rsidRPr="00F132A7">
        <w:rPr>
          <w:rFonts w:ascii="Times New Roman" w:hAnsi="Times New Roman" w:cs="Times New Roman"/>
          <w:color w:val="000000" w:themeColor="text1"/>
          <w:sz w:val="24"/>
          <w:szCs w:val="24"/>
        </w:rPr>
        <w:t xml:space="preserve">, S., &amp; </w:t>
      </w:r>
      <w:proofErr w:type="spellStart"/>
      <w:r w:rsidRPr="00F132A7">
        <w:rPr>
          <w:rFonts w:ascii="Times New Roman" w:hAnsi="Times New Roman" w:cs="Times New Roman"/>
          <w:color w:val="000000" w:themeColor="text1"/>
          <w:sz w:val="24"/>
          <w:szCs w:val="24"/>
        </w:rPr>
        <w:t>Barch</w:t>
      </w:r>
      <w:proofErr w:type="spellEnd"/>
      <w:r w:rsidRPr="00F132A7">
        <w:rPr>
          <w:rFonts w:ascii="Times New Roman" w:hAnsi="Times New Roman" w:cs="Times New Roman"/>
          <w:color w:val="000000" w:themeColor="text1"/>
          <w:sz w:val="24"/>
          <w:szCs w:val="24"/>
        </w:rPr>
        <w:t>, J. (2004).</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Enhancing students' engagement by increasing teachers' autonomy support.</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Motivation and emotion</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28</w:t>
      </w:r>
      <w:r w:rsidRPr="00F132A7">
        <w:rPr>
          <w:rFonts w:ascii="Times New Roman" w:hAnsi="Times New Roman" w:cs="Times New Roman"/>
          <w:color w:val="000000" w:themeColor="text1"/>
          <w:sz w:val="24"/>
          <w:szCs w:val="24"/>
        </w:rPr>
        <w:t>(2), 147-.Retrieved from https://link.springer.com/article/10.1023% 2FB%3AMOEM.0000032312.95499.6f</w:t>
      </w:r>
      <w:proofErr w:type="gramStart"/>
      <w:r w:rsidRPr="00F132A7">
        <w:rPr>
          <w:rFonts w:ascii="Times New Roman" w:hAnsi="Times New Roman" w:cs="Times New Roman"/>
          <w:color w:val="000000" w:themeColor="text1"/>
          <w:sz w:val="24"/>
          <w:szCs w:val="24"/>
        </w:rPr>
        <w:t>?LI</w:t>
      </w:r>
      <w:proofErr w:type="gramEnd"/>
      <w:r w:rsidRPr="00F132A7">
        <w:rPr>
          <w:rFonts w:ascii="Times New Roman" w:hAnsi="Times New Roman" w:cs="Times New Roman"/>
          <w:color w:val="000000" w:themeColor="text1"/>
          <w:sz w:val="24"/>
          <w:szCs w:val="24"/>
        </w:rPr>
        <w:t xml:space="preserve">=true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lastRenderedPageBreak/>
        <w:t xml:space="preserve">Reeve, J., Jang, H., </w:t>
      </w:r>
      <w:proofErr w:type="spellStart"/>
      <w:r w:rsidRPr="00F132A7">
        <w:rPr>
          <w:rFonts w:ascii="Times New Roman" w:hAnsi="Times New Roman" w:cs="Times New Roman"/>
          <w:color w:val="000000" w:themeColor="text1"/>
          <w:sz w:val="24"/>
          <w:szCs w:val="24"/>
          <w:shd w:val="clear" w:color="auto" w:fill="FFFFFF"/>
        </w:rPr>
        <w:t>Carrell</w:t>
      </w:r>
      <w:proofErr w:type="spellEnd"/>
      <w:r w:rsidRPr="00F132A7">
        <w:rPr>
          <w:rFonts w:ascii="Times New Roman" w:hAnsi="Times New Roman" w:cs="Times New Roman"/>
          <w:color w:val="000000" w:themeColor="text1"/>
          <w:sz w:val="24"/>
          <w:szCs w:val="24"/>
          <w:shd w:val="clear" w:color="auto" w:fill="FFFFFF"/>
        </w:rPr>
        <w:t xml:space="preserve">, D., </w:t>
      </w:r>
      <w:proofErr w:type="spellStart"/>
      <w:r w:rsidRPr="00F132A7">
        <w:rPr>
          <w:rFonts w:ascii="Times New Roman" w:hAnsi="Times New Roman" w:cs="Times New Roman"/>
          <w:color w:val="000000" w:themeColor="text1"/>
          <w:sz w:val="24"/>
          <w:szCs w:val="24"/>
          <w:shd w:val="clear" w:color="auto" w:fill="FFFFFF"/>
        </w:rPr>
        <w:t>Jeon</w:t>
      </w:r>
      <w:proofErr w:type="spellEnd"/>
      <w:r w:rsidRPr="00F132A7">
        <w:rPr>
          <w:rFonts w:ascii="Times New Roman" w:hAnsi="Times New Roman" w:cs="Times New Roman"/>
          <w:color w:val="000000" w:themeColor="text1"/>
          <w:sz w:val="24"/>
          <w:szCs w:val="24"/>
          <w:shd w:val="clear" w:color="auto" w:fill="FFFFFF"/>
        </w:rPr>
        <w:t xml:space="preserve">, S., &amp; </w:t>
      </w:r>
      <w:proofErr w:type="spellStart"/>
      <w:r w:rsidRPr="00F132A7">
        <w:rPr>
          <w:rFonts w:ascii="Times New Roman" w:hAnsi="Times New Roman" w:cs="Times New Roman"/>
          <w:color w:val="000000" w:themeColor="text1"/>
          <w:sz w:val="24"/>
          <w:szCs w:val="24"/>
          <w:shd w:val="clear" w:color="auto" w:fill="FFFFFF"/>
        </w:rPr>
        <w:t>Barch</w:t>
      </w:r>
      <w:proofErr w:type="spellEnd"/>
      <w:r w:rsidRPr="00F132A7">
        <w:rPr>
          <w:rFonts w:ascii="Times New Roman" w:hAnsi="Times New Roman" w:cs="Times New Roman"/>
          <w:color w:val="000000" w:themeColor="text1"/>
          <w:sz w:val="24"/>
          <w:szCs w:val="24"/>
          <w:shd w:val="clear" w:color="auto" w:fill="FFFFFF"/>
        </w:rPr>
        <w:t>, J. (2004).</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Enhancing students' engagement by increasing teachers' autonomy support.</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Motivation and Emotion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28</w:t>
      </w:r>
      <w:r w:rsidRPr="00F132A7">
        <w:rPr>
          <w:rFonts w:ascii="Times New Roman" w:hAnsi="Times New Roman" w:cs="Times New Roman"/>
          <w:color w:val="000000" w:themeColor="text1"/>
          <w:sz w:val="24"/>
          <w:szCs w:val="24"/>
          <w:shd w:val="clear" w:color="auto" w:fill="FFFFFF"/>
        </w:rPr>
        <w:t xml:space="preserve">(2), 147-169.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 xml:space="preserve">Reeve, J., Jang, H., </w:t>
      </w:r>
      <w:proofErr w:type="spellStart"/>
      <w:r w:rsidRPr="00F132A7">
        <w:rPr>
          <w:rFonts w:ascii="Times New Roman" w:hAnsi="Times New Roman" w:cs="Times New Roman"/>
          <w:color w:val="000000" w:themeColor="text1"/>
          <w:sz w:val="24"/>
          <w:szCs w:val="24"/>
        </w:rPr>
        <w:t>Hardre</w:t>
      </w:r>
      <w:proofErr w:type="spellEnd"/>
      <w:r w:rsidRPr="00F132A7">
        <w:rPr>
          <w:rFonts w:ascii="Times New Roman" w:hAnsi="Times New Roman" w:cs="Times New Roman"/>
          <w:color w:val="000000" w:themeColor="text1"/>
          <w:sz w:val="24"/>
          <w:szCs w:val="24"/>
        </w:rPr>
        <w:t xml:space="preserve">, P., &amp; </w:t>
      </w:r>
      <w:proofErr w:type="spellStart"/>
      <w:r w:rsidRPr="00F132A7">
        <w:rPr>
          <w:rFonts w:ascii="Times New Roman" w:hAnsi="Times New Roman" w:cs="Times New Roman"/>
          <w:color w:val="000000" w:themeColor="text1"/>
          <w:sz w:val="24"/>
          <w:szCs w:val="24"/>
        </w:rPr>
        <w:t>Omura</w:t>
      </w:r>
      <w:proofErr w:type="spellEnd"/>
      <w:r w:rsidRPr="00F132A7">
        <w:rPr>
          <w:rFonts w:ascii="Times New Roman" w:hAnsi="Times New Roman" w:cs="Times New Roman"/>
          <w:color w:val="000000" w:themeColor="text1"/>
          <w:sz w:val="24"/>
          <w:szCs w:val="24"/>
        </w:rPr>
        <w:t>, M. (2002).</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Providing a rationale in an autonomy-supportive way a strategy to motivate others during an uninteresting activity.</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Motivation and Emotion</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26,</w:t>
      </w:r>
      <w:r w:rsidRPr="00F132A7">
        <w:rPr>
          <w:rFonts w:ascii="Times New Roman" w:hAnsi="Times New Roman" w:cs="Times New Roman"/>
          <w:color w:val="000000" w:themeColor="text1"/>
          <w:sz w:val="24"/>
          <w:szCs w:val="24"/>
        </w:rPr>
        <w:t xml:space="preserve"> 183–207</w:t>
      </w:r>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98" w:hangingChars="249" w:hanging="598"/>
        <w:rPr>
          <w:rFonts w:ascii="Times New Roman" w:hAnsi="Times New Roman" w:cs="Times New Roman"/>
          <w:color w:val="000000" w:themeColor="text1"/>
          <w:sz w:val="24"/>
          <w:szCs w:val="24"/>
        </w:rPr>
      </w:pPr>
      <w:proofErr w:type="gramStart"/>
      <w:r w:rsidRPr="00F132A7">
        <w:rPr>
          <w:rFonts w:ascii="Times New Roman" w:hAnsi="Times New Roman" w:cs="Times New Roman"/>
          <w:color w:val="222222"/>
          <w:sz w:val="24"/>
          <w:szCs w:val="24"/>
          <w:shd w:val="clear" w:color="auto" w:fill="FFFFFF"/>
        </w:rPr>
        <w:t>Rogers, C. R., &amp; Freiberg, H. J. (1994).</w:t>
      </w:r>
      <w:proofErr w:type="gramEnd"/>
      <w:r w:rsidRPr="00F132A7">
        <w:rPr>
          <w:rFonts w:ascii="Times New Roman" w:hAnsi="Times New Roman" w:cs="Times New Roman"/>
          <w:color w:val="222222"/>
          <w:sz w:val="24"/>
          <w:szCs w:val="24"/>
          <w:shd w:val="clear" w:color="auto" w:fill="FFFFFF"/>
        </w:rPr>
        <w:t> </w:t>
      </w:r>
      <w:proofErr w:type="gramStart"/>
      <w:r w:rsidRPr="00F132A7">
        <w:rPr>
          <w:rFonts w:ascii="Times New Roman" w:hAnsi="Times New Roman" w:cs="Times New Roman"/>
          <w:i/>
          <w:iCs/>
          <w:color w:val="222222"/>
          <w:sz w:val="24"/>
          <w:szCs w:val="24"/>
          <w:shd w:val="clear" w:color="auto" w:fill="FFFFFF"/>
        </w:rPr>
        <w:t>Freedom to learn</w:t>
      </w:r>
      <w:r w:rsidRPr="00F132A7">
        <w:rPr>
          <w:rFonts w:ascii="Times New Roman" w:hAnsi="Times New Roman" w:cs="Times New Roman"/>
          <w:color w:val="222222"/>
          <w:sz w:val="24"/>
          <w:szCs w:val="24"/>
          <w:shd w:val="clear" w:color="auto" w:fill="FFFFFF"/>
        </w:rPr>
        <w:t>.</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Prentice Hall.</w:t>
      </w:r>
      <w:proofErr w:type="gramEnd"/>
      <w:r w:rsidRPr="00F132A7">
        <w:rPr>
          <w:rFonts w:ascii="Times New Roman" w:hAnsi="Times New Roman" w:cs="Times New Roman"/>
          <w:color w:val="222222"/>
          <w:sz w:val="24"/>
          <w:szCs w:val="24"/>
          <w:shd w:val="clear" w:color="auto" w:fill="FFFFFF"/>
        </w:rPr>
        <w:t xml:space="preserve"> Retrieved from </w:t>
      </w:r>
      <w:hyperlink r:id="rId59"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r w:rsidRPr="00F132A7">
        <w:rPr>
          <w:rStyle w:val="Hyperlink"/>
          <w:rFonts w:ascii="Times New Roman" w:hAnsi="Times New Roman" w:cs="Times New Roman"/>
          <w:color w:val="000000" w:themeColor="text1"/>
          <w:sz w:val="24"/>
          <w:szCs w:val="24"/>
          <w:u w:val="none"/>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t xml:space="preserve">Ryan, R. M., &amp; </w:t>
      </w:r>
      <w:proofErr w:type="spellStart"/>
      <w:r w:rsidRPr="00F132A7">
        <w:rPr>
          <w:rFonts w:ascii="Times New Roman" w:hAnsi="Times New Roman" w:cs="Times New Roman"/>
          <w:color w:val="000000" w:themeColor="text1"/>
          <w:sz w:val="24"/>
          <w:szCs w:val="24"/>
          <w:shd w:val="clear" w:color="auto" w:fill="FFFFFF"/>
        </w:rPr>
        <w:t>Grolnick</w:t>
      </w:r>
      <w:proofErr w:type="spellEnd"/>
      <w:r w:rsidRPr="00F132A7">
        <w:rPr>
          <w:rFonts w:ascii="Times New Roman" w:hAnsi="Times New Roman" w:cs="Times New Roman"/>
          <w:color w:val="000000" w:themeColor="text1"/>
          <w:sz w:val="24"/>
          <w:szCs w:val="24"/>
          <w:shd w:val="clear" w:color="auto" w:fill="FFFFFF"/>
        </w:rPr>
        <w:t>, W. S. (1986).</w:t>
      </w:r>
      <w:proofErr w:type="gramEnd"/>
      <w:r w:rsidRPr="00F132A7">
        <w:rPr>
          <w:rFonts w:ascii="Times New Roman" w:hAnsi="Times New Roman" w:cs="Times New Roman"/>
          <w:color w:val="000000" w:themeColor="text1"/>
          <w:sz w:val="24"/>
          <w:szCs w:val="24"/>
          <w:shd w:val="clear" w:color="auto" w:fill="FFFFFF"/>
        </w:rPr>
        <w:t xml:space="preserve"> Origins and pawns in the classroom: Self-report and projective assessments of individual differences in children's perceptions. </w:t>
      </w:r>
      <w:proofErr w:type="gramStart"/>
      <w:r w:rsidRPr="00F132A7">
        <w:rPr>
          <w:rFonts w:ascii="Times New Roman" w:hAnsi="Times New Roman" w:cs="Times New Roman"/>
          <w:i/>
          <w:iCs/>
          <w:color w:val="000000" w:themeColor="text1"/>
          <w:sz w:val="24"/>
          <w:szCs w:val="24"/>
          <w:shd w:val="clear" w:color="auto" w:fill="FFFFFF"/>
        </w:rPr>
        <w:t>Journal of Personality and Social Psychology</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50</w:t>
      </w:r>
      <w:r w:rsidRPr="00F132A7">
        <w:rPr>
          <w:rFonts w:ascii="Times New Roman" w:hAnsi="Times New Roman" w:cs="Times New Roman"/>
          <w:color w:val="000000" w:themeColor="text1"/>
          <w:sz w:val="24"/>
          <w:szCs w:val="24"/>
          <w:shd w:val="clear" w:color="auto" w:fill="FFFFFF"/>
        </w:rPr>
        <w:t>(3), 550.</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Ryan, R. M., Connell, J. P., &amp; Plant, R. W. (1990).</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 xml:space="preserve">Emotions in </w:t>
      </w:r>
      <w:proofErr w:type="spellStart"/>
      <w:r w:rsidRPr="00F132A7">
        <w:rPr>
          <w:rFonts w:ascii="Times New Roman" w:hAnsi="Times New Roman" w:cs="Times New Roman"/>
          <w:color w:val="000000" w:themeColor="text1"/>
          <w:sz w:val="24"/>
          <w:szCs w:val="24"/>
        </w:rPr>
        <w:t>nondirected</w:t>
      </w:r>
      <w:proofErr w:type="spellEnd"/>
      <w:r w:rsidRPr="00F132A7">
        <w:rPr>
          <w:rFonts w:ascii="Times New Roman" w:hAnsi="Times New Roman" w:cs="Times New Roman"/>
          <w:color w:val="000000" w:themeColor="text1"/>
          <w:sz w:val="24"/>
          <w:szCs w:val="24"/>
        </w:rPr>
        <w:t xml:space="preserve"> text learning.</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color w:val="000000" w:themeColor="text1"/>
          <w:sz w:val="24"/>
          <w:szCs w:val="24"/>
        </w:rPr>
        <w:t>Learning and Individual Differences</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2</w:t>
      </w:r>
      <w:r w:rsidRPr="00F132A7">
        <w:rPr>
          <w:rFonts w:ascii="Times New Roman" w:hAnsi="Times New Roman" w:cs="Times New Roman"/>
          <w:color w:val="000000" w:themeColor="text1"/>
          <w:sz w:val="24"/>
          <w:szCs w:val="24"/>
        </w:rPr>
        <w:t xml:space="preserve">(1), 1–17.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Sanacore</w:t>
      </w:r>
      <w:proofErr w:type="spellEnd"/>
      <w:r w:rsidRPr="00F132A7">
        <w:rPr>
          <w:rFonts w:ascii="Times New Roman" w:hAnsi="Times New Roman" w:cs="Times New Roman"/>
          <w:color w:val="000000" w:themeColor="text1"/>
          <w:sz w:val="24"/>
          <w:szCs w:val="24"/>
          <w:shd w:val="clear" w:color="auto" w:fill="FFFFFF"/>
        </w:rPr>
        <w:t>, J., &amp; Palumbo, A. (2008, December).</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Understanding the fourth-grade slump: Our point of view.</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In </w:t>
      </w:r>
      <w:r w:rsidRPr="00F132A7">
        <w:rPr>
          <w:rFonts w:ascii="Times New Roman" w:hAnsi="Times New Roman" w:cs="Times New Roman"/>
          <w:i/>
          <w:iCs/>
          <w:color w:val="000000" w:themeColor="text1"/>
          <w:sz w:val="24"/>
          <w:szCs w:val="24"/>
          <w:shd w:val="clear" w:color="auto" w:fill="FFFFFF"/>
        </w:rPr>
        <w:t>The Educational Forum</w:t>
      </w:r>
      <w:r w:rsidRPr="00F132A7">
        <w:rPr>
          <w:rFonts w:ascii="Times New Roman" w:hAnsi="Times New Roman" w:cs="Times New Roman"/>
          <w:color w:val="000000" w:themeColor="text1"/>
          <w:sz w:val="24"/>
          <w:szCs w:val="24"/>
          <w:shd w:val="clear" w:color="auto" w:fill="FFFFFF"/>
        </w:rPr>
        <w:t> (Vol. 73, No. 1, pp. 67-74).</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Taylor &amp; Francis Group.</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 xml:space="preserve">Scherer, K.  </w:t>
      </w:r>
      <w:proofErr w:type="gramStart"/>
      <w:r w:rsidRPr="00F132A7">
        <w:rPr>
          <w:rFonts w:ascii="Times New Roman" w:hAnsi="Times New Roman" w:cs="Times New Roman"/>
          <w:color w:val="000000" w:themeColor="text1"/>
          <w:sz w:val="24"/>
          <w:szCs w:val="24"/>
        </w:rPr>
        <w:t xml:space="preserve">R, </w:t>
      </w:r>
      <w:proofErr w:type="spellStart"/>
      <w:r w:rsidRPr="00F132A7">
        <w:rPr>
          <w:rFonts w:ascii="Times New Roman" w:hAnsi="Times New Roman" w:cs="Times New Roman"/>
          <w:color w:val="000000" w:themeColor="text1"/>
          <w:sz w:val="24"/>
          <w:szCs w:val="24"/>
        </w:rPr>
        <w:t>Schorr</w:t>
      </w:r>
      <w:proofErr w:type="spellEnd"/>
      <w:r w:rsidRPr="00F132A7">
        <w:rPr>
          <w:rFonts w:ascii="Times New Roman" w:hAnsi="Times New Roman" w:cs="Times New Roman"/>
          <w:color w:val="000000" w:themeColor="text1"/>
          <w:sz w:val="24"/>
          <w:szCs w:val="24"/>
        </w:rPr>
        <w:t xml:space="preserve">, A., &amp; </w:t>
      </w:r>
      <w:proofErr w:type="spellStart"/>
      <w:r w:rsidRPr="00F132A7">
        <w:rPr>
          <w:rFonts w:ascii="Times New Roman" w:hAnsi="Times New Roman" w:cs="Times New Roman"/>
          <w:color w:val="000000" w:themeColor="text1"/>
          <w:sz w:val="24"/>
          <w:szCs w:val="24"/>
        </w:rPr>
        <w:t>Johnstone</w:t>
      </w:r>
      <w:proofErr w:type="spellEnd"/>
      <w:r w:rsidRPr="00F132A7">
        <w:rPr>
          <w:rFonts w:ascii="Times New Roman" w:hAnsi="Times New Roman" w:cs="Times New Roman"/>
          <w:color w:val="000000" w:themeColor="text1"/>
          <w:sz w:val="24"/>
          <w:szCs w:val="24"/>
        </w:rPr>
        <w:t>, T. (2001).</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Appraisal processes in emotion: Theory, methods, research</w:t>
      </w:r>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Oxford University Press, New York, NY.</w:t>
      </w:r>
      <w:proofErr w:type="gramEnd"/>
    </w:p>
    <w:p w:rsidR="00F132A7" w:rsidRPr="00F132A7" w:rsidRDefault="00F132A7" w:rsidP="00F132A7">
      <w:pPr>
        <w:spacing w:after="0" w:line="480" w:lineRule="auto"/>
        <w:ind w:left="598" w:hangingChars="249" w:hanging="598"/>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222222"/>
          <w:sz w:val="24"/>
          <w:szCs w:val="24"/>
          <w:shd w:val="clear" w:color="auto" w:fill="FFFFFF"/>
        </w:rPr>
        <w:t>Schiefele</w:t>
      </w:r>
      <w:proofErr w:type="spellEnd"/>
      <w:r w:rsidRPr="00F132A7">
        <w:rPr>
          <w:rFonts w:ascii="Times New Roman" w:hAnsi="Times New Roman" w:cs="Times New Roman"/>
          <w:color w:val="222222"/>
          <w:sz w:val="24"/>
          <w:szCs w:val="24"/>
          <w:shd w:val="clear" w:color="auto" w:fill="FFFFFF"/>
        </w:rPr>
        <w:t xml:space="preserve">, U., </w:t>
      </w:r>
      <w:proofErr w:type="spellStart"/>
      <w:r w:rsidRPr="00F132A7">
        <w:rPr>
          <w:rFonts w:ascii="Times New Roman" w:hAnsi="Times New Roman" w:cs="Times New Roman"/>
          <w:color w:val="222222"/>
          <w:sz w:val="24"/>
          <w:szCs w:val="24"/>
          <w:shd w:val="clear" w:color="auto" w:fill="FFFFFF"/>
        </w:rPr>
        <w:t>Krapp</w:t>
      </w:r>
      <w:proofErr w:type="spellEnd"/>
      <w:r w:rsidRPr="00F132A7">
        <w:rPr>
          <w:rFonts w:ascii="Times New Roman" w:hAnsi="Times New Roman" w:cs="Times New Roman"/>
          <w:color w:val="222222"/>
          <w:sz w:val="24"/>
          <w:szCs w:val="24"/>
          <w:shd w:val="clear" w:color="auto" w:fill="FFFFFF"/>
        </w:rPr>
        <w:t xml:space="preserve">, A., &amp; </w:t>
      </w:r>
      <w:proofErr w:type="spellStart"/>
      <w:r w:rsidRPr="00F132A7">
        <w:rPr>
          <w:rFonts w:ascii="Times New Roman" w:hAnsi="Times New Roman" w:cs="Times New Roman"/>
          <w:color w:val="222222"/>
          <w:sz w:val="24"/>
          <w:szCs w:val="24"/>
          <w:shd w:val="clear" w:color="auto" w:fill="FFFFFF"/>
        </w:rPr>
        <w:t>Winteler</w:t>
      </w:r>
      <w:proofErr w:type="spellEnd"/>
      <w:r w:rsidRPr="00F132A7">
        <w:rPr>
          <w:rFonts w:ascii="Times New Roman" w:hAnsi="Times New Roman" w:cs="Times New Roman"/>
          <w:color w:val="222222"/>
          <w:sz w:val="24"/>
          <w:szCs w:val="24"/>
          <w:shd w:val="clear" w:color="auto" w:fill="FFFFFF"/>
        </w:rPr>
        <w:t>, A. (1992).</w:t>
      </w:r>
      <w:proofErr w:type="gramEnd"/>
      <w:r w:rsidRPr="00F132A7">
        <w:rPr>
          <w:rFonts w:ascii="Times New Roman" w:hAnsi="Times New Roman" w:cs="Times New Roman"/>
          <w:color w:val="222222"/>
          <w:sz w:val="24"/>
          <w:szCs w:val="24"/>
          <w:shd w:val="clear" w:color="auto" w:fill="FFFFFF"/>
        </w:rPr>
        <w:t xml:space="preserve"> Interest as a predictor of academic achievement: A meta-analysis of research.</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Schunk</w:t>
      </w:r>
      <w:proofErr w:type="spellEnd"/>
      <w:r w:rsidRPr="00F132A7">
        <w:rPr>
          <w:rFonts w:ascii="Times New Roman" w:hAnsi="Times New Roman" w:cs="Times New Roman"/>
          <w:color w:val="000000" w:themeColor="text1"/>
          <w:sz w:val="24"/>
          <w:szCs w:val="24"/>
        </w:rPr>
        <w:t>, D. H. (1996).</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Goal and self-evaluative influences during children's cognitive skill learning.</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American Educational Research Journal, 33</w:t>
      </w:r>
      <w:r w:rsidRPr="00F132A7">
        <w:rPr>
          <w:rFonts w:ascii="Times New Roman" w:hAnsi="Times New Roman" w:cs="Times New Roman"/>
          <w:color w:val="000000" w:themeColor="text1"/>
          <w:sz w:val="24"/>
          <w:szCs w:val="24"/>
        </w:rPr>
        <w:t>(2), 359-382.</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Schunk</w:t>
      </w:r>
      <w:proofErr w:type="spellEnd"/>
      <w:r w:rsidRPr="00F132A7">
        <w:rPr>
          <w:rFonts w:ascii="Times New Roman" w:hAnsi="Times New Roman" w:cs="Times New Roman"/>
          <w:color w:val="000000" w:themeColor="text1"/>
          <w:sz w:val="24"/>
          <w:szCs w:val="24"/>
        </w:rPr>
        <w:t xml:space="preserve">, D. H., </w:t>
      </w:r>
      <w:proofErr w:type="spellStart"/>
      <w:r w:rsidRPr="00F132A7">
        <w:rPr>
          <w:rFonts w:ascii="Times New Roman" w:hAnsi="Times New Roman" w:cs="Times New Roman"/>
          <w:color w:val="000000" w:themeColor="text1"/>
          <w:sz w:val="24"/>
          <w:szCs w:val="24"/>
        </w:rPr>
        <w:t>Pintrich</w:t>
      </w:r>
      <w:proofErr w:type="spellEnd"/>
      <w:r w:rsidRPr="00F132A7">
        <w:rPr>
          <w:rFonts w:ascii="Times New Roman" w:hAnsi="Times New Roman" w:cs="Times New Roman"/>
          <w:color w:val="000000" w:themeColor="text1"/>
          <w:sz w:val="24"/>
          <w:szCs w:val="24"/>
        </w:rPr>
        <w:t xml:space="preserve">, P. R., &amp; </w:t>
      </w:r>
      <w:proofErr w:type="spellStart"/>
      <w:r w:rsidRPr="00F132A7">
        <w:rPr>
          <w:rFonts w:ascii="Times New Roman" w:hAnsi="Times New Roman" w:cs="Times New Roman"/>
          <w:color w:val="000000" w:themeColor="text1"/>
          <w:sz w:val="24"/>
          <w:szCs w:val="24"/>
        </w:rPr>
        <w:t>Meece</w:t>
      </w:r>
      <w:proofErr w:type="spellEnd"/>
      <w:r w:rsidRPr="00F132A7">
        <w:rPr>
          <w:rFonts w:ascii="Times New Roman" w:hAnsi="Times New Roman" w:cs="Times New Roman"/>
          <w:color w:val="000000" w:themeColor="text1"/>
          <w:sz w:val="24"/>
          <w:szCs w:val="24"/>
        </w:rPr>
        <w:t xml:space="preserve">, J. L. (2008). </w:t>
      </w:r>
      <w:r w:rsidRPr="00F132A7">
        <w:rPr>
          <w:rFonts w:ascii="Times New Roman" w:hAnsi="Times New Roman" w:cs="Times New Roman"/>
          <w:i/>
          <w:iCs/>
          <w:color w:val="000000" w:themeColor="text1"/>
          <w:sz w:val="24"/>
          <w:szCs w:val="24"/>
        </w:rPr>
        <w:t>Motivation in education: theory, research, and Applications.</w:t>
      </w:r>
      <w:r w:rsidRPr="00F132A7">
        <w:rPr>
          <w:rFonts w:ascii="Times New Roman" w:hAnsi="Times New Roman" w:cs="Times New Roman"/>
          <w:color w:val="000000" w:themeColor="text1"/>
          <w:sz w:val="24"/>
          <w:szCs w:val="24"/>
        </w:rPr>
        <w:t xml:space="preserve"> Upper Saddle River, NJ: Pearson Merrill Prentice Hall.</w:t>
      </w:r>
      <w:r w:rsidRPr="00F132A7">
        <w:rPr>
          <w:rFonts w:ascii="Times New Roman" w:hAnsi="Times New Roman" w:cs="Times New Roman"/>
          <w:color w:val="000000" w:themeColor="text1"/>
          <w:sz w:val="24"/>
          <w:szCs w:val="24"/>
          <w:shd w:val="clear" w:color="auto" w:fill="FFFFFF"/>
        </w:rPr>
        <w:t xml:space="preserve"> Retrieved from </w:t>
      </w:r>
      <w:hyperlink r:id="rId60" w:history="1">
        <w:r w:rsidRPr="00F132A7">
          <w:rPr>
            <w:rStyle w:val="Hyperlink"/>
            <w:rFonts w:ascii="Times New Roman" w:hAnsi="Times New Roman" w:cs="Times New Roman"/>
            <w:color w:val="000000" w:themeColor="text1"/>
            <w:sz w:val="24"/>
            <w:szCs w:val="24"/>
            <w:u w:val="none"/>
            <w:shd w:val="clear" w:color="auto" w:fill="FFFFFF"/>
          </w:rPr>
          <w:t>https://www.journals.aiac.org.au</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shd w:val="clear" w:color="auto" w:fill="FFFFFF"/>
        </w:rPr>
        <w:lastRenderedPageBreak/>
        <w:t>Shin, H. W., &amp; So, Y. (2017).</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The moderating role of socioeconomic status on motivation of adolescents’ foreign language learning strategy use.</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System</w:t>
      </w:r>
      <w:r w:rsidRPr="00F132A7">
        <w:rPr>
          <w:rFonts w:ascii="Times New Roman" w:hAnsi="Times New Roman" w:cs="Times New Roman"/>
          <w:color w:val="000000" w:themeColor="text1"/>
          <w:sz w:val="24"/>
          <w:szCs w:val="24"/>
          <w:shd w:val="clear" w:color="auto" w:fill="FFFFFF"/>
        </w:rPr>
        <w:t xml:space="preserve">.73, 71-79 </w:t>
      </w:r>
      <w:hyperlink r:id="rId61" w:history="1">
        <w:r w:rsidRPr="00F132A7">
          <w:rPr>
            <w:rStyle w:val="Hyperlink"/>
            <w:rFonts w:ascii="Times New Roman" w:hAnsi="Times New Roman" w:cs="Times New Roman"/>
            <w:color w:val="000000" w:themeColor="text1"/>
            <w:sz w:val="24"/>
            <w:szCs w:val="24"/>
            <w:u w:val="none"/>
          </w:rPr>
          <w:t>https://doi.org/10.1016/j.system.2017.11.007</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Shizgal</w:t>
      </w:r>
      <w:proofErr w:type="spellEnd"/>
      <w:r w:rsidRPr="00F132A7">
        <w:rPr>
          <w:rFonts w:ascii="Times New Roman" w:hAnsi="Times New Roman" w:cs="Times New Roman"/>
          <w:color w:val="000000" w:themeColor="text1"/>
          <w:sz w:val="24"/>
          <w:szCs w:val="24"/>
        </w:rPr>
        <w:t xml:space="preserve">, P. (2003). </w:t>
      </w:r>
      <w:r w:rsidRPr="00F132A7">
        <w:rPr>
          <w:rFonts w:ascii="Times New Roman" w:hAnsi="Times New Roman" w:cs="Times New Roman"/>
          <w:i/>
          <w:iCs/>
          <w:color w:val="000000" w:themeColor="text1"/>
          <w:sz w:val="24"/>
          <w:szCs w:val="24"/>
        </w:rPr>
        <w:t xml:space="preserve">Motivation, Entry in </w:t>
      </w:r>
      <w:proofErr w:type="gramStart"/>
      <w:r w:rsidRPr="00F132A7">
        <w:rPr>
          <w:rFonts w:ascii="Times New Roman" w:hAnsi="Times New Roman" w:cs="Times New Roman"/>
          <w:i/>
          <w:iCs/>
          <w:color w:val="000000" w:themeColor="text1"/>
          <w:sz w:val="24"/>
          <w:szCs w:val="24"/>
        </w:rPr>
        <w:t>The</w:t>
      </w:r>
      <w:proofErr w:type="gramEnd"/>
      <w:r w:rsidRPr="00F132A7">
        <w:rPr>
          <w:rFonts w:ascii="Times New Roman" w:hAnsi="Times New Roman" w:cs="Times New Roman"/>
          <w:i/>
          <w:iCs/>
          <w:color w:val="000000" w:themeColor="text1"/>
          <w:sz w:val="24"/>
          <w:szCs w:val="24"/>
        </w:rPr>
        <w:t xml:space="preserve"> MIT Encyclopedia of Cognitive Sciences.</w:t>
      </w:r>
      <w:r w:rsidRPr="00F132A7">
        <w:rPr>
          <w:rFonts w:ascii="Times New Roman" w:hAnsi="Times New Roman" w:cs="Times New Roman"/>
          <w:color w:val="000000" w:themeColor="text1"/>
          <w:sz w:val="24"/>
          <w:szCs w:val="24"/>
        </w:rPr>
        <w:t xml:space="preserve"> Retrieved 20 October, 2003 from </w:t>
      </w:r>
      <w:hyperlink r:id="rId62" w:history="1">
        <w:r w:rsidRPr="00F132A7">
          <w:rPr>
            <w:rStyle w:val="Hyperlink"/>
            <w:rFonts w:ascii="Times New Roman" w:hAnsi="Times New Roman" w:cs="Times New Roman"/>
            <w:color w:val="000000" w:themeColor="text1"/>
            <w:sz w:val="24"/>
            <w:szCs w:val="24"/>
            <w:u w:val="none"/>
          </w:rPr>
          <w:t>http://cognet.mit.edu/library/erefs/mitecs/psychology.html</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shd w:val="clear" w:color="auto" w:fill="FFFFFF"/>
        </w:rPr>
        <w:t>Smith, K. Y. (2011). </w:t>
      </w:r>
      <w:proofErr w:type="gramStart"/>
      <w:r w:rsidRPr="00F132A7">
        <w:rPr>
          <w:rFonts w:ascii="Times New Roman" w:hAnsi="Times New Roman" w:cs="Times New Roman"/>
          <w:i/>
          <w:iCs/>
          <w:color w:val="000000" w:themeColor="text1"/>
          <w:sz w:val="24"/>
          <w:szCs w:val="24"/>
          <w:shd w:val="clear" w:color="auto" w:fill="FFFFFF"/>
        </w:rPr>
        <w:t>The impact of parental involvement on student achievement</w:t>
      </w:r>
      <w:r w:rsidRPr="00F132A7">
        <w:rPr>
          <w:rFonts w:ascii="Times New Roman" w:hAnsi="Times New Roman" w:cs="Times New Roman"/>
          <w:color w:val="000000" w:themeColor="text1"/>
          <w:sz w:val="24"/>
          <w:szCs w:val="24"/>
          <w:shd w:val="clear" w:color="auto" w:fill="FFFFFF"/>
        </w:rPr>
        <w:t>.</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University of Southern California.</w:t>
      </w:r>
      <w:proofErr w:type="gramEnd"/>
      <w:r w:rsidRPr="00F132A7">
        <w:rPr>
          <w:rFonts w:ascii="Times New Roman" w:hAnsi="Times New Roman" w:cs="Times New Roman"/>
          <w:color w:val="000000" w:themeColor="text1"/>
          <w:sz w:val="24"/>
          <w:szCs w:val="24"/>
          <w:shd w:val="clear" w:color="auto" w:fill="FFFFFF"/>
        </w:rPr>
        <w:t xml:space="preserve"> Retrieved from </w:t>
      </w:r>
      <w:hyperlink r:id="rId63"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Stipek</w:t>
      </w:r>
      <w:proofErr w:type="spellEnd"/>
      <w:r w:rsidRPr="00F132A7">
        <w:rPr>
          <w:rFonts w:ascii="Times New Roman" w:hAnsi="Times New Roman" w:cs="Times New Roman"/>
          <w:color w:val="000000" w:themeColor="text1"/>
          <w:sz w:val="24"/>
          <w:szCs w:val="24"/>
        </w:rPr>
        <w:t xml:space="preserve">, D. (2002). Good instruction is motivating. </w:t>
      </w:r>
      <w:proofErr w:type="gramStart"/>
      <w:r w:rsidRPr="00F132A7">
        <w:rPr>
          <w:rFonts w:ascii="Times New Roman" w:hAnsi="Times New Roman" w:cs="Times New Roman"/>
          <w:color w:val="000000" w:themeColor="text1"/>
          <w:sz w:val="24"/>
          <w:szCs w:val="24"/>
        </w:rPr>
        <w:t xml:space="preserve">In A. </w:t>
      </w:r>
      <w:proofErr w:type="spellStart"/>
      <w:r w:rsidRPr="00F132A7">
        <w:rPr>
          <w:rFonts w:ascii="Times New Roman" w:hAnsi="Times New Roman" w:cs="Times New Roman"/>
          <w:color w:val="000000" w:themeColor="text1"/>
          <w:sz w:val="24"/>
          <w:szCs w:val="24"/>
        </w:rPr>
        <w:t>Wigfield</w:t>
      </w:r>
      <w:proofErr w:type="spellEnd"/>
      <w:r w:rsidRPr="00F132A7">
        <w:rPr>
          <w:rFonts w:ascii="Times New Roman" w:hAnsi="Times New Roman" w:cs="Times New Roman"/>
          <w:color w:val="000000" w:themeColor="text1"/>
          <w:sz w:val="24"/>
          <w:szCs w:val="24"/>
        </w:rPr>
        <w:t xml:space="preserve"> &amp; J. S. </w:t>
      </w:r>
      <w:proofErr w:type="spellStart"/>
      <w:r w:rsidRPr="00F132A7">
        <w:rPr>
          <w:rFonts w:ascii="Times New Roman" w:hAnsi="Times New Roman" w:cs="Times New Roman"/>
          <w:color w:val="000000" w:themeColor="text1"/>
          <w:sz w:val="24"/>
          <w:szCs w:val="24"/>
        </w:rPr>
        <w:t>Eccles</w:t>
      </w:r>
      <w:proofErr w:type="spellEnd"/>
      <w:r w:rsidRPr="00F132A7">
        <w:rPr>
          <w:rFonts w:ascii="Times New Roman" w:hAnsi="Times New Roman" w:cs="Times New Roman"/>
          <w:color w:val="000000" w:themeColor="text1"/>
          <w:sz w:val="24"/>
          <w:szCs w:val="24"/>
        </w:rPr>
        <w:t xml:space="preserve"> (Eds.), </w:t>
      </w:r>
      <w:r w:rsidRPr="00F132A7">
        <w:rPr>
          <w:rFonts w:ascii="Times New Roman" w:hAnsi="Times New Roman" w:cs="Times New Roman"/>
          <w:i/>
          <w:iCs/>
          <w:color w:val="000000" w:themeColor="text1"/>
          <w:sz w:val="24"/>
          <w:szCs w:val="24"/>
        </w:rPr>
        <w:t>Development of achievement motivation</w:t>
      </w:r>
      <w:r w:rsidRPr="00F132A7">
        <w:rPr>
          <w:rFonts w:ascii="Times New Roman" w:hAnsi="Times New Roman" w:cs="Times New Roman"/>
          <w:color w:val="000000" w:themeColor="text1"/>
          <w:sz w:val="24"/>
          <w:szCs w:val="24"/>
        </w:rPr>
        <w:t xml:space="preserve"> (pp. 309-332).</w:t>
      </w:r>
      <w:proofErr w:type="gramEnd"/>
      <w:r w:rsidRPr="00F132A7">
        <w:rPr>
          <w:rFonts w:ascii="Times New Roman" w:hAnsi="Times New Roman" w:cs="Times New Roman"/>
          <w:color w:val="000000" w:themeColor="text1"/>
          <w:sz w:val="24"/>
          <w:szCs w:val="24"/>
        </w:rPr>
        <w:t xml:space="preserve"> San Diego: Academic Press.</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shd w:val="clear" w:color="auto" w:fill="FFFFFF"/>
        </w:rPr>
        <w:t>Stipek</w:t>
      </w:r>
      <w:proofErr w:type="spellEnd"/>
      <w:r w:rsidRPr="00F132A7">
        <w:rPr>
          <w:rFonts w:ascii="Times New Roman" w:hAnsi="Times New Roman" w:cs="Times New Roman"/>
          <w:color w:val="000000" w:themeColor="text1"/>
          <w:sz w:val="24"/>
          <w:szCs w:val="24"/>
          <w:shd w:val="clear" w:color="auto" w:fill="FFFFFF"/>
        </w:rPr>
        <w:t>, D. J. (2002).</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Cs/>
          <w:color w:val="000000" w:themeColor="text1"/>
          <w:sz w:val="24"/>
          <w:szCs w:val="24"/>
          <w:shd w:val="clear" w:color="auto" w:fill="FFFFFF"/>
        </w:rPr>
        <w:t>M</w:t>
      </w:r>
      <w:r w:rsidRPr="00F132A7">
        <w:rPr>
          <w:rFonts w:ascii="Times New Roman" w:hAnsi="Times New Roman" w:cs="Times New Roman"/>
          <w:i/>
          <w:color w:val="000000" w:themeColor="text1"/>
          <w:sz w:val="24"/>
          <w:szCs w:val="24"/>
          <w:shd w:val="clear" w:color="auto" w:fill="FFFFFF"/>
        </w:rPr>
        <w:t>otivation to learn: Integrating theory and practice.</w:t>
      </w:r>
      <w:r w:rsidRPr="00F132A7">
        <w:rPr>
          <w:rFonts w:ascii="Times New Roman" w:hAnsi="Times New Roman" w:cs="Times New Roman"/>
          <w:color w:val="000000" w:themeColor="text1"/>
          <w:sz w:val="24"/>
          <w:szCs w:val="24"/>
          <w:shd w:val="clear" w:color="auto" w:fill="FFFFFF"/>
        </w:rPr>
        <w:t xml:space="preserve"> Boston, MA: </w:t>
      </w:r>
      <w:proofErr w:type="spellStart"/>
      <w:r w:rsidRPr="00F132A7">
        <w:rPr>
          <w:rFonts w:ascii="Times New Roman" w:hAnsi="Times New Roman" w:cs="Times New Roman"/>
          <w:color w:val="000000" w:themeColor="text1"/>
          <w:sz w:val="24"/>
          <w:szCs w:val="24"/>
          <w:shd w:val="clear" w:color="auto" w:fill="FFFFFF"/>
        </w:rPr>
        <w:t>Allyn</w:t>
      </w:r>
      <w:proofErr w:type="spellEnd"/>
      <w:r w:rsidRPr="00F132A7">
        <w:rPr>
          <w:rFonts w:ascii="Times New Roman" w:hAnsi="Times New Roman" w:cs="Times New Roman"/>
          <w:color w:val="000000" w:themeColor="text1"/>
          <w:sz w:val="24"/>
          <w:szCs w:val="24"/>
          <w:shd w:val="clear" w:color="auto" w:fill="FFFFFF"/>
        </w:rPr>
        <w:t xml:space="preserve"> and Bacon. Retrieved from </w:t>
      </w:r>
      <w:hyperlink r:id="rId64" w:history="1">
        <w:r w:rsidRPr="00F132A7">
          <w:rPr>
            <w:rStyle w:val="Hyperlink"/>
            <w:rFonts w:ascii="Times New Roman" w:hAnsi="Times New Roman" w:cs="Times New Roman"/>
            <w:color w:val="000000" w:themeColor="text1"/>
            <w:sz w:val="24"/>
            <w:szCs w:val="24"/>
            <w:u w:val="none"/>
            <w:shd w:val="clear" w:color="auto" w:fill="FFFFFF"/>
          </w:rPr>
          <w:t>https://scholar.google.com.pk</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r w:rsidRPr="00F132A7">
        <w:rPr>
          <w:rFonts w:ascii="Times New Roman" w:hAnsi="Times New Roman" w:cs="Times New Roman"/>
          <w:color w:val="000000" w:themeColor="text1"/>
          <w:sz w:val="24"/>
          <w:szCs w:val="24"/>
        </w:rPr>
        <w:t>Sugita, M. &amp; Takeuchi, O. (2010) what can teachers do to motivate their students</w:t>
      </w:r>
      <w:r w:rsidRPr="00F132A7">
        <w:rPr>
          <w:rFonts w:ascii="Times New Roman" w:eastAsia="MS Gothic" w:hAnsi="Times New Roman" w:cs="Times New Roman"/>
          <w:color w:val="000000" w:themeColor="text1"/>
          <w:sz w:val="24"/>
          <w:szCs w:val="24"/>
        </w:rPr>
        <w:t>？</w:t>
      </w:r>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A classroom research on motivational strategy use in the Japanese EFL context.</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Innovation in Language Learning and Teaching, 4</w:t>
      </w:r>
      <w:r w:rsidRPr="00F132A7">
        <w:rPr>
          <w:rFonts w:ascii="Times New Roman" w:hAnsi="Times New Roman" w:cs="Times New Roman"/>
          <w:color w:val="000000" w:themeColor="text1"/>
          <w:sz w:val="24"/>
          <w:szCs w:val="24"/>
        </w:rPr>
        <w:t>, 21-35.</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rPr>
        <w:t>Taasoobshirazi</w:t>
      </w:r>
      <w:proofErr w:type="spellEnd"/>
      <w:r w:rsidRPr="00F132A7">
        <w:rPr>
          <w:rFonts w:ascii="Times New Roman" w:hAnsi="Times New Roman" w:cs="Times New Roman"/>
          <w:color w:val="000000" w:themeColor="text1"/>
          <w:sz w:val="24"/>
          <w:szCs w:val="24"/>
        </w:rPr>
        <w:t xml:space="preserve">, G. (2007). Gender differences in physics: A focus on motivation. </w:t>
      </w:r>
      <w:r w:rsidRPr="00F132A7">
        <w:rPr>
          <w:rFonts w:ascii="Times New Roman" w:hAnsi="Times New Roman" w:cs="Times New Roman"/>
          <w:i/>
          <w:color w:val="000000" w:themeColor="text1"/>
          <w:sz w:val="24"/>
          <w:szCs w:val="24"/>
        </w:rPr>
        <w:t>Journal of Physics Teacher Education Online</w:t>
      </w:r>
      <w:r w:rsidRPr="00F132A7">
        <w:rPr>
          <w:rFonts w:ascii="Times New Roman" w:hAnsi="Times New Roman" w:cs="Times New Roman"/>
          <w:color w:val="000000" w:themeColor="text1"/>
          <w:sz w:val="24"/>
          <w:szCs w:val="24"/>
        </w:rPr>
        <w:t>, 4(3), 1-21.</w:t>
      </w:r>
    </w:p>
    <w:p w:rsidR="00F132A7" w:rsidRPr="00F132A7" w:rsidRDefault="00F132A7" w:rsidP="00F132A7">
      <w:pPr>
        <w:spacing w:after="0" w:line="480" w:lineRule="auto"/>
        <w:ind w:left="547" w:hanging="547"/>
        <w:rPr>
          <w:rFonts w:ascii="Times New Roman" w:hAnsi="Times New Roman" w:cs="Times New Roman"/>
          <w:color w:val="222222"/>
          <w:sz w:val="24"/>
          <w:szCs w:val="24"/>
          <w:shd w:val="clear" w:color="auto" w:fill="FFFFFF"/>
        </w:rPr>
      </w:pPr>
      <w:proofErr w:type="spellStart"/>
      <w:proofErr w:type="gramStart"/>
      <w:r w:rsidRPr="00F132A7">
        <w:rPr>
          <w:rFonts w:ascii="Times New Roman" w:hAnsi="Times New Roman" w:cs="Times New Roman"/>
          <w:color w:val="222222"/>
          <w:sz w:val="24"/>
          <w:szCs w:val="24"/>
          <w:shd w:val="clear" w:color="auto" w:fill="FFFFFF"/>
        </w:rPr>
        <w:t>Tarouzzi</w:t>
      </w:r>
      <w:proofErr w:type="spellEnd"/>
      <w:r w:rsidRPr="00F132A7">
        <w:rPr>
          <w:rFonts w:ascii="Times New Roman" w:hAnsi="Times New Roman" w:cs="Times New Roman"/>
          <w:color w:val="222222"/>
          <w:sz w:val="24"/>
          <w:szCs w:val="24"/>
          <w:shd w:val="clear" w:color="auto" w:fill="FFFFFF"/>
        </w:rPr>
        <w:t>, S. (2015) Using Reinforcement and Punishment at School.</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i/>
          <w:color w:val="222222"/>
          <w:sz w:val="24"/>
          <w:szCs w:val="24"/>
          <w:shd w:val="clear" w:color="auto" w:fill="FFFFFF"/>
        </w:rPr>
        <w:t>Classroom Management</w:t>
      </w:r>
      <w:r w:rsidRPr="00F132A7">
        <w:rPr>
          <w:rFonts w:ascii="Times New Roman" w:hAnsi="Times New Roman" w:cs="Times New Roman"/>
          <w:color w:val="222222"/>
          <w:sz w:val="24"/>
          <w:szCs w:val="24"/>
          <w:shd w:val="clear" w:color="auto" w:fill="FFFFFF"/>
        </w:rPr>
        <w:t>.</w:t>
      </w:r>
      <w:proofErr w:type="gramEnd"/>
      <w:r w:rsidRPr="00F132A7">
        <w:rPr>
          <w:rFonts w:ascii="Times New Roman" w:hAnsi="Times New Roman" w:cs="Times New Roman"/>
          <w:color w:val="222222"/>
          <w:sz w:val="24"/>
          <w:szCs w:val="24"/>
          <w:shd w:val="clear" w:color="auto" w:fill="FFFFFF"/>
        </w:rPr>
        <w:t xml:space="preserve"> </w:t>
      </w:r>
      <w:proofErr w:type="spellStart"/>
      <w:r w:rsidRPr="00F132A7">
        <w:rPr>
          <w:rFonts w:ascii="Times New Roman" w:hAnsi="Times New Roman" w:cs="Times New Roman"/>
          <w:color w:val="222222"/>
          <w:sz w:val="24"/>
          <w:szCs w:val="24"/>
          <w:shd w:val="clear" w:color="auto" w:fill="FFFFFF"/>
        </w:rPr>
        <w:t>Retrived</w:t>
      </w:r>
      <w:proofErr w:type="spellEnd"/>
      <w:r w:rsidRPr="00F132A7">
        <w:rPr>
          <w:rFonts w:ascii="Times New Roman" w:hAnsi="Times New Roman" w:cs="Times New Roman"/>
          <w:color w:val="222222"/>
          <w:sz w:val="24"/>
          <w:szCs w:val="24"/>
          <w:shd w:val="clear" w:color="auto" w:fill="FFFFFF"/>
        </w:rPr>
        <w:t xml:space="preserve"> from </w:t>
      </w:r>
      <w:hyperlink r:id="rId65" w:history="1">
        <w:r w:rsidRPr="00F132A7">
          <w:rPr>
            <w:rStyle w:val="Hyperlink"/>
            <w:rFonts w:ascii="Times New Roman" w:hAnsi="Times New Roman" w:cs="Times New Roman"/>
            <w:sz w:val="24"/>
            <w:szCs w:val="24"/>
            <w:shd w:val="clear" w:color="auto" w:fill="FFFFFF"/>
          </w:rPr>
          <w:t>https://nspt4kids.com/parenting/using-reinforcement-punishment-school/</w:t>
        </w:r>
      </w:hyperlink>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Tella</w:t>
      </w:r>
      <w:proofErr w:type="spellEnd"/>
      <w:r w:rsidRPr="00F132A7">
        <w:rPr>
          <w:rFonts w:ascii="Times New Roman" w:hAnsi="Times New Roman" w:cs="Times New Roman"/>
          <w:color w:val="000000" w:themeColor="text1"/>
          <w:sz w:val="24"/>
          <w:szCs w:val="24"/>
          <w:shd w:val="clear" w:color="auto" w:fill="FFFFFF"/>
        </w:rPr>
        <w:t xml:space="preserve">, A. (2007). </w:t>
      </w:r>
      <w:proofErr w:type="gramStart"/>
      <w:r w:rsidRPr="00F132A7">
        <w:rPr>
          <w:rFonts w:ascii="Times New Roman" w:hAnsi="Times New Roman" w:cs="Times New Roman"/>
          <w:color w:val="000000" w:themeColor="text1"/>
          <w:sz w:val="24"/>
          <w:szCs w:val="24"/>
          <w:shd w:val="clear" w:color="auto" w:fill="FFFFFF"/>
        </w:rPr>
        <w:t>The impact of motivation on student’s academic achievement and learning outcomes in mathematics among secondary school students in Nigeria.</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Eurasia Journal of Mathematics, Science &amp; Technology Education</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3</w:t>
      </w:r>
      <w:r w:rsidRPr="00F132A7">
        <w:rPr>
          <w:rFonts w:ascii="Times New Roman" w:hAnsi="Times New Roman" w:cs="Times New Roman"/>
          <w:color w:val="000000" w:themeColor="text1"/>
          <w:sz w:val="24"/>
          <w:szCs w:val="24"/>
          <w:shd w:val="clear" w:color="auto" w:fill="FFFFFF"/>
        </w:rPr>
        <w:t>(2), 149-156.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shd w:val="clear" w:color="auto" w:fill="FFFFFF"/>
        </w:rPr>
      </w:pPr>
      <w:proofErr w:type="spellStart"/>
      <w:r w:rsidRPr="00F132A7">
        <w:rPr>
          <w:rFonts w:ascii="Times New Roman" w:hAnsi="Times New Roman" w:cs="Times New Roman"/>
          <w:color w:val="000000" w:themeColor="text1"/>
          <w:sz w:val="24"/>
          <w:szCs w:val="24"/>
          <w:shd w:val="clear" w:color="auto" w:fill="FFFFFF"/>
        </w:rPr>
        <w:lastRenderedPageBreak/>
        <w:t>Tollefson</w:t>
      </w:r>
      <w:proofErr w:type="spellEnd"/>
      <w:r w:rsidRPr="00F132A7">
        <w:rPr>
          <w:rFonts w:ascii="Times New Roman" w:hAnsi="Times New Roman" w:cs="Times New Roman"/>
          <w:color w:val="000000" w:themeColor="text1"/>
          <w:sz w:val="24"/>
          <w:szCs w:val="24"/>
          <w:shd w:val="clear" w:color="auto" w:fill="FFFFFF"/>
        </w:rPr>
        <w:t xml:space="preserve">, N. (2000). </w:t>
      </w:r>
      <w:proofErr w:type="gramStart"/>
      <w:r w:rsidRPr="00F132A7">
        <w:rPr>
          <w:rFonts w:ascii="Times New Roman" w:hAnsi="Times New Roman" w:cs="Times New Roman"/>
          <w:color w:val="000000" w:themeColor="text1"/>
          <w:sz w:val="24"/>
          <w:szCs w:val="24"/>
          <w:shd w:val="clear" w:color="auto" w:fill="FFFFFF"/>
        </w:rPr>
        <w:t>Classroom applications of cognitive theories of motivation.</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Educational Psychology Review</w:t>
      </w:r>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12</w:t>
      </w:r>
      <w:r w:rsidRPr="00F132A7">
        <w:rPr>
          <w:rFonts w:ascii="Times New Roman" w:hAnsi="Times New Roman" w:cs="Times New Roman"/>
          <w:color w:val="000000" w:themeColor="text1"/>
          <w:sz w:val="24"/>
          <w:szCs w:val="24"/>
          <w:shd w:val="clear" w:color="auto" w:fill="FFFFFF"/>
        </w:rPr>
        <w:t xml:space="preserve">(1), 63-83.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shd w:val="clear" w:color="auto" w:fill="FFFFFF"/>
        </w:rPr>
      </w:pPr>
      <w:r w:rsidRPr="00F132A7">
        <w:rPr>
          <w:rFonts w:ascii="Times New Roman" w:hAnsi="Times New Roman" w:cs="Times New Roman"/>
          <w:color w:val="000000" w:themeColor="text1"/>
          <w:sz w:val="24"/>
          <w:szCs w:val="24"/>
        </w:rPr>
        <w:t xml:space="preserve">Turner, J. C. (1995). </w:t>
      </w:r>
      <w:proofErr w:type="gramStart"/>
      <w:r w:rsidRPr="00F132A7">
        <w:rPr>
          <w:rFonts w:ascii="Times New Roman" w:hAnsi="Times New Roman" w:cs="Times New Roman"/>
          <w:color w:val="000000" w:themeColor="text1"/>
          <w:sz w:val="24"/>
          <w:szCs w:val="24"/>
        </w:rPr>
        <w:t>The influence of classroom contexts on young children’s motivation for literacy.</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i/>
          <w:color w:val="000000" w:themeColor="text1"/>
          <w:sz w:val="24"/>
          <w:szCs w:val="24"/>
        </w:rPr>
        <w:t>Reading Research Quarterly</w:t>
      </w:r>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30</w:t>
      </w:r>
      <w:r w:rsidRPr="00F132A7">
        <w:rPr>
          <w:rFonts w:ascii="Times New Roman" w:hAnsi="Times New Roman" w:cs="Times New Roman"/>
          <w:color w:val="000000" w:themeColor="text1"/>
          <w:sz w:val="24"/>
          <w:szCs w:val="24"/>
        </w:rPr>
        <w:t>(3), 410–441.</w:t>
      </w:r>
      <w:proofErr w:type="gramEnd"/>
      <w:r w:rsidRPr="00F132A7">
        <w:rPr>
          <w:rFonts w:ascii="Times New Roman" w:hAnsi="Times New Roman" w:cs="Times New Roman"/>
          <w:color w:val="000000" w:themeColor="text1"/>
          <w:sz w:val="24"/>
          <w:szCs w:val="24"/>
          <w:shd w:val="clear" w:color="auto" w:fill="FFFFFF"/>
        </w:rPr>
        <w:t xml:space="preserve"> </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gramStart"/>
      <w:r w:rsidRPr="00F132A7">
        <w:rPr>
          <w:rFonts w:ascii="Times New Roman" w:hAnsi="Times New Roman" w:cs="Times New Roman"/>
          <w:color w:val="000000" w:themeColor="text1"/>
          <w:sz w:val="24"/>
          <w:szCs w:val="24"/>
        </w:rPr>
        <w:t>Turner, J. C., Thorpe, P. K., &amp; Meyer, D. K. (1998).</w:t>
      </w:r>
      <w:proofErr w:type="gramEnd"/>
      <w:r w:rsidRPr="00F132A7">
        <w:rPr>
          <w:rFonts w:ascii="Times New Roman" w:hAnsi="Times New Roman" w:cs="Times New Roman"/>
          <w:color w:val="000000" w:themeColor="text1"/>
          <w:sz w:val="24"/>
          <w:szCs w:val="24"/>
        </w:rPr>
        <w:t xml:space="preserve"> Students’ reports of motivation and negative affect: A theoretical and empirical analysis. </w:t>
      </w:r>
      <w:r w:rsidRPr="00F132A7">
        <w:rPr>
          <w:rFonts w:ascii="Times New Roman" w:hAnsi="Times New Roman" w:cs="Times New Roman"/>
          <w:i/>
          <w:color w:val="000000" w:themeColor="text1"/>
          <w:sz w:val="24"/>
          <w:szCs w:val="24"/>
        </w:rPr>
        <w:t>Journal of Educational Psychology</w:t>
      </w:r>
      <w:r w:rsidRPr="00F132A7">
        <w:rPr>
          <w:rFonts w:ascii="Times New Roman" w:hAnsi="Times New Roman" w:cs="Times New Roman"/>
          <w:color w:val="000000" w:themeColor="text1"/>
          <w:sz w:val="24"/>
          <w:szCs w:val="24"/>
        </w:rPr>
        <w:t>, 90, 758–771.</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Vallerand</w:t>
      </w:r>
      <w:proofErr w:type="spellEnd"/>
      <w:r w:rsidRPr="00F132A7">
        <w:rPr>
          <w:rFonts w:ascii="Times New Roman" w:hAnsi="Times New Roman" w:cs="Times New Roman"/>
          <w:color w:val="000000" w:themeColor="text1"/>
          <w:sz w:val="24"/>
          <w:szCs w:val="24"/>
        </w:rPr>
        <w:t xml:space="preserve">, R. J., Fortier, M.S., &amp; </w:t>
      </w:r>
      <w:proofErr w:type="spellStart"/>
      <w:r w:rsidRPr="00F132A7">
        <w:rPr>
          <w:rFonts w:ascii="Times New Roman" w:hAnsi="Times New Roman" w:cs="Times New Roman"/>
          <w:color w:val="000000" w:themeColor="text1"/>
          <w:sz w:val="24"/>
          <w:szCs w:val="24"/>
        </w:rPr>
        <w:t>Guay</w:t>
      </w:r>
      <w:proofErr w:type="spellEnd"/>
      <w:r w:rsidRPr="00F132A7">
        <w:rPr>
          <w:rFonts w:ascii="Times New Roman" w:hAnsi="Times New Roman" w:cs="Times New Roman"/>
          <w:color w:val="000000" w:themeColor="text1"/>
          <w:sz w:val="24"/>
          <w:szCs w:val="24"/>
        </w:rPr>
        <w:t xml:space="preserve"> F. (1997).</w:t>
      </w:r>
      <w:proofErr w:type="gramEnd"/>
      <w:r w:rsidRPr="00F132A7">
        <w:rPr>
          <w:rFonts w:ascii="Times New Roman" w:hAnsi="Times New Roman" w:cs="Times New Roman"/>
          <w:color w:val="000000" w:themeColor="text1"/>
          <w:sz w:val="24"/>
          <w:szCs w:val="24"/>
        </w:rPr>
        <w:t xml:space="preserve"> Self-determination and persistence in a real life setting: toward a motivational model of high school dropout. </w:t>
      </w:r>
      <w:r w:rsidRPr="00F132A7">
        <w:rPr>
          <w:rFonts w:ascii="Times New Roman" w:hAnsi="Times New Roman" w:cs="Times New Roman"/>
          <w:i/>
          <w:iCs/>
          <w:color w:val="000000" w:themeColor="text1"/>
          <w:sz w:val="24"/>
          <w:szCs w:val="24"/>
        </w:rPr>
        <w:t>Journal of Personality and Social Psychology, 72</w:t>
      </w:r>
      <w:r w:rsidRPr="00F132A7">
        <w:rPr>
          <w:rFonts w:ascii="Times New Roman" w:hAnsi="Times New Roman" w:cs="Times New Roman"/>
          <w:color w:val="000000" w:themeColor="text1"/>
          <w:sz w:val="24"/>
          <w:szCs w:val="24"/>
        </w:rPr>
        <w:t>(5), 1161-1176.</w:t>
      </w:r>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r w:rsidRPr="00F132A7">
        <w:rPr>
          <w:rFonts w:ascii="Times New Roman" w:hAnsi="Times New Roman" w:cs="Times New Roman"/>
          <w:color w:val="000000" w:themeColor="text1"/>
          <w:sz w:val="24"/>
          <w:szCs w:val="24"/>
          <w:shd w:val="clear" w:color="auto" w:fill="FFFFFF"/>
        </w:rPr>
        <w:t>Wentzel</w:t>
      </w:r>
      <w:proofErr w:type="spellEnd"/>
      <w:r w:rsidRPr="00F132A7">
        <w:rPr>
          <w:rFonts w:ascii="Times New Roman" w:hAnsi="Times New Roman" w:cs="Times New Roman"/>
          <w:color w:val="000000" w:themeColor="text1"/>
          <w:sz w:val="24"/>
          <w:szCs w:val="24"/>
          <w:shd w:val="clear" w:color="auto" w:fill="FFFFFF"/>
        </w:rPr>
        <w:t xml:space="preserve">, K. R. (2009). </w:t>
      </w:r>
      <w:proofErr w:type="gramStart"/>
      <w:r w:rsidRPr="00F132A7">
        <w:rPr>
          <w:rFonts w:ascii="Times New Roman" w:hAnsi="Times New Roman" w:cs="Times New Roman"/>
          <w:color w:val="000000" w:themeColor="text1"/>
          <w:sz w:val="24"/>
          <w:szCs w:val="24"/>
          <w:shd w:val="clear" w:color="auto" w:fill="FFFFFF"/>
        </w:rPr>
        <w:t>Introduction.</w:t>
      </w:r>
      <w:proofErr w:type="gramEnd"/>
      <w:r w:rsidRPr="00F132A7">
        <w:rPr>
          <w:rFonts w:ascii="Times New Roman" w:hAnsi="Times New Roman" w:cs="Times New Roman"/>
          <w:color w:val="000000" w:themeColor="text1"/>
          <w:sz w:val="24"/>
          <w:szCs w:val="24"/>
          <w:shd w:val="clear" w:color="auto" w:fill="FFFFFF"/>
        </w:rPr>
        <w:t xml:space="preserve"> </w:t>
      </w:r>
      <w:proofErr w:type="gramStart"/>
      <w:r w:rsidRPr="00F132A7">
        <w:rPr>
          <w:rFonts w:ascii="Times New Roman" w:hAnsi="Times New Roman" w:cs="Times New Roman"/>
          <w:color w:val="000000" w:themeColor="text1"/>
          <w:sz w:val="24"/>
          <w:szCs w:val="24"/>
          <w:shd w:val="clear" w:color="auto" w:fill="FFFFFF"/>
        </w:rPr>
        <w:t xml:space="preserve">KR </w:t>
      </w:r>
      <w:proofErr w:type="spellStart"/>
      <w:r w:rsidRPr="00F132A7">
        <w:rPr>
          <w:rFonts w:ascii="Times New Roman" w:hAnsi="Times New Roman" w:cs="Times New Roman"/>
          <w:color w:val="000000" w:themeColor="text1"/>
          <w:sz w:val="24"/>
          <w:szCs w:val="24"/>
          <w:shd w:val="clear" w:color="auto" w:fill="FFFFFF"/>
        </w:rPr>
        <w:t>Wentzel</w:t>
      </w:r>
      <w:proofErr w:type="spellEnd"/>
      <w:r w:rsidRPr="00F132A7">
        <w:rPr>
          <w:rFonts w:ascii="Times New Roman" w:hAnsi="Times New Roman" w:cs="Times New Roman"/>
          <w:color w:val="000000" w:themeColor="text1"/>
          <w:sz w:val="24"/>
          <w:szCs w:val="24"/>
          <w:shd w:val="clear" w:color="auto" w:fill="FFFFFF"/>
        </w:rPr>
        <w:t xml:space="preserve"> &amp; A. </w:t>
      </w:r>
      <w:proofErr w:type="spellStart"/>
      <w:r w:rsidRPr="00F132A7">
        <w:rPr>
          <w:rFonts w:ascii="Times New Roman" w:hAnsi="Times New Roman" w:cs="Times New Roman"/>
          <w:color w:val="000000" w:themeColor="text1"/>
          <w:sz w:val="24"/>
          <w:szCs w:val="24"/>
          <w:shd w:val="clear" w:color="auto" w:fill="FFFFFF"/>
        </w:rPr>
        <w:t>Wigfield</w:t>
      </w:r>
      <w:proofErr w:type="spellEnd"/>
      <w:r w:rsidRPr="00F132A7">
        <w:rPr>
          <w:rFonts w:ascii="Times New Roman" w:hAnsi="Times New Roman" w:cs="Times New Roman"/>
          <w:color w:val="000000" w:themeColor="text1"/>
          <w:sz w:val="24"/>
          <w:szCs w:val="24"/>
          <w:shd w:val="clear" w:color="auto" w:fill="FFFFFF"/>
        </w:rPr>
        <w:t>.</w:t>
      </w:r>
      <w:proofErr w:type="gramEnd"/>
      <w:r w:rsidRPr="00F132A7">
        <w:rPr>
          <w:rFonts w:ascii="Times New Roman" w:hAnsi="Times New Roman" w:cs="Times New Roman"/>
          <w:color w:val="000000" w:themeColor="text1"/>
          <w:sz w:val="24"/>
          <w:szCs w:val="24"/>
          <w:shd w:val="clear" w:color="auto" w:fill="FFFFFF"/>
        </w:rPr>
        <w:t> </w:t>
      </w:r>
      <w:r w:rsidRPr="00F132A7">
        <w:rPr>
          <w:rFonts w:ascii="Times New Roman" w:hAnsi="Times New Roman" w:cs="Times New Roman"/>
          <w:i/>
          <w:iCs/>
          <w:color w:val="000000" w:themeColor="text1"/>
          <w:sz w:val="24"/>
          <w:szCs w:val="24"/>
          <w:shd w:val="clear" w:color="auto" w:fill="FFFFFF"/>
        </w:rPr>
        <w:t>Handbook of Motivation at School</w:t>
      </w:r>
      <w:r w:rsidRPr="00F132A7">
        <w:rPr>
          <w:rFonts w:ascii="Times New Roman" w:hAnsi="Times New Roman" w:cs="Times New Roman"/>
          <w:color w:val="000000" w:themeColor="text1"/>
          <w:sz w:val="24"/>
          <w:szCs w:val="24"/>
          <w:shd w:val="clear" w:color="auto" w:fill="FFFFFF"/>
        </w:rPr>
        <w:t>, 1-8.</w:t>
      </w:r>
    </w:p>
    <w:p w:rsidR="00F132A7" w:rsidRPr="00F132A7" w:rsidRDefault="00F132A7" w:rsidP="00F132A7">
      <w:pPr>
        <w:spacing w:after="0" w:line="480" w:lineRule="auto"/>
        <w:ind w:left="598" w:hangingChars="249" w:hanging="598"/>
        <w:rPr>
          <w:rFonts w:ascii="Times New Roman" w:hAnsi="Times New Roman" w:cs="Times New Roman"/>
          <w:sz w:val="24"/>
          <w:szCs w:val="24"/>
        </w:rPr>
      </w:pPr>
      <w:proofErr w:type="spellStart"/>
      <w:proofErr w:type="gramStart"/>
      <w:r w:rsidRPr="00F132A7">
        <w:rPr>
          <w:rFonts w:ascii="Times New Roman" w:hAnsi="Times New Roman" w:cs="Times New Roman"/>
          <w:color w:val="222222"/>
          <w:sz w:val="24"/>
          <w:szCs w:val="24"/>
          <w:shd w:val="clear" w:color="auto" w:fill="FFFFFF"/>
        </w:rPr>
        <w:t>Woolfolk</w:t>
      </w:r>
      <w:proofErr w:type="spellEnd"/>
      <w:r w:rsidRPr="00F132A7">
        <w:rPr>
          <w:rFonts w:ascii="Times New Roman" w:hAnsi="Times New Roman" w:cs="Times New Roman"/>
          <w:color w:val="222222"/>
          <w:sz w:val="24"/>
          <w:szCs w:val="24"/>
          <w:shd w:val="clear" w:color="auto" w:fill="FFFFFF"/>
        </w:rPr>
        <w:t xml:space="preserve">, A., </w:t>
      </w:r>
      <w:proofErr w:type="spellStart"/>
      <w:r w:rsidRPr="00F132A7">
        <w:rPr>
          <w:rFonts w:ascii="Times New Roman" w:hAnsi="Times New Roman" w:cs="Times New Roman"/>
          <w:color w:val="222222"/>
          <w:sz w:val="24"/>
          <w:szCs w:val="24"/>
          <w:shd w:val="clear" w:color="auto" w:fill="FFFFFF"/>
        </w:rPr>
        <w:t>Woolfolk</w:t>
      </w:r>
      <w:proofErr w:type="spellEnd"/>
      <w:r w:rsidRPr="00F132A7">
        <w:rPr>
          <w:rFonts w:ascii="Times New Roman" w:hAnsi="Times New Roman" w:cs="Times New Roman"/>
          <w:color w:val="222222"/>
          <w:sz w:val="24"/>
          <w:szCs w:val="24"/>
          <w:shd w:val="clear" w:color="auto" w:fill="FFFFFF"/>
        </w:rPr>
        <w:t>, A., Hughes, M., Walkup, V., &amp; McMillan, J. H. (2012).</w:t>
      </w:r>
      <w:proofErr w:type="gramEnd"/>
      <w:r w:rsidRPr="00F132A7">
        <w:rPr>
          <w:rFonts w:ascii="Times New Roman" w:hAnsi="Times New Roman" w:cs="Times New Roman"/>
          <w:color w:val="222222"/>
          <w:sz w:val="24"/>
          <w:szCs w:val="24"/>
          <w:shd w:val="clear" w:color="auto" w:fill="FFFFFF"/>
        </w:rPr>
        <w:t xml:space="preserve"> </w:t>
      </w:r>
      <w:proofErr w:type="gramStart"/>
      <w:r w:rsidRPr="00F132A7">
        <w:rPr>
          <w:rFonts w:ascii="Times New Roman" w:hAnsi="Times New Roman" w:cs="Times New Roman"/>
          <w:color w:val="222222"/>
          <w:sz w:val="24"/>
          <w:szCs w:val="24"/>
          <w:shd w:val="clear" w:color="auto" w:fill="FFFFFF"/>
        </w:rPr>
        <w:t>Educational psychology and classroom assessment.</w:t>
      </w:r>
      <w:proofErr w:type="gramEnd"/>
    </w:p>
    <w:p w:rsidR="00F132A7" w:rsidRPr="00F132A7" w:rsidRDefault="00F132A7" w:rsidP="00F132A7">
      <w:pPr>
        <w:spacing w:after="0" w:line="480" w:lineRule="auto"/>
        <w:ind w:left="547" w:hanging="547"/>
        <w:rPr>
          <w:rFonts w:ascii="Times New Roman" w:hAnsi="Times New Roman" w:cs="Times New Roman"/>
          <w:color w:val="000000" w:themeColor="text1"/>
          <w:sz w:val="24"/>
          <w:szCs w:val="24"/>
        </w:rPr>
      </w:pPr>
      <w:proofErr w:type="spellStart"/>
      <w:proofErr w:type="gramStart"/>
      <w:r w:rsidRPr="00F132A7">
        <w:rPr>
          <w:rFonts w:ascii="Times New Roman" w:hAnsi="Times New Roman" w:cs="Times New Roman"/>
          <w:color w:val="000000" w:themeColor="text1"/>
          <w:sz w:val="24"/>
          <w:szCs w:val="24"/>
        </w:rPr>
        <w:t>Zellman</w:t>
      </w:r>
      <w:proofErr w:type="spellEnd"/>
      <w:r w:rsidRPr="00F132A7">
        <w:rPr>
          <w:rFonts w:ascii="Times New Roman" w:hAnsi="Times New Roman" w:cs="Times New Roman"/>
          <w:color w:val="000000" w:themeColor="text1"/>
          <w:sz w:val="24"/>
          <w:szCs w:val="24"/>
        </w:rPr>
        <w:t>, G. L., &amp; Waterman, J. M. (1998).</w:t>
      </w:r>
      <w:proofErr w:type="gramEnd"/>
      <w:r w:rsidRPr="00F132A7">
        <w:rPr>
          <w:rFonts w:ascii="Times New Roman" w:hAnsi="Times New Roman" w:cs="Times New Roman"/>
          <w:color w:val="000000" w:themeColor="text1"/>
          <w:sz w:val="24"/>
          <w:szCs w:val="24"/>
        </w:rPr>
        <w:t xml:space="preserve"> </w:t>
      </w:r>
      <w:proofErr w:type="gramStart"/>
      <w:r w:rsidRPr="00F132A7">
        <w:rPr>
          <w:rFonts w:ascii="Times New Roman" w:hAnsi="Times New Roman" w:cs="Times New Roman"/>
          <w:color w:val="000000" w:themeColor="text1"/>
          <w:sz w:val="24"/>
          <w:szCs w:val="24"/>
        </w:rPr>
        <w:t>Understanding the impact of parent school involvement on children's educational outcomes.</w:t>
      </w:r>
      <w:proofErr w:type="gramEnd"/>
      <w:r w:rsidRPr="00F132A7">
        <w:rPr>
          <w:rFonts w:ascii="Times New Roman" w:hAnsi="Times New Roman" w:cs="Times New Roman"/>
          <w:color w:val="000000" w:themeColor="text1"/>
          <w:sz w:val="24"/>
          <w:szCs w:val="24"/>
        </w:rPr>
        <w:t xml:space="preserve"> </w:t>
      </w:r>
      <w:r w:rsidRPr="00F132A7">
        <w:rPr>
          <w:rFonts w:ascii="Times New Roman" w:hAnsi="Times New Roman" w:cs="Times New Roman"/>
          <w:i/>
          <w:iCs/>
          <w:color w:val="000000" w:themeColor="text1"/>
          <w:sz w:val="24"/>
          <w:szCs w:val="24"/>
        </w:rPr>
        <w:t>Journal of Educational Research, 91(</w:t>
      </w:r>
      <w:r w:rsidRPr="00F132A7">
        <w:rPr>
          <w:rFonts w:ascii="Times New Roman" w:hAnsi="Times New Roman" w:cs="Times New Roman"/>
          <w:color w:val="000000" w:themeColor="text1"/>
          <w:sz w:val="24"/>
          <w:szCs w:val="24"/>
        </w:rPr>
        <w:t>6), 370</w:t>
      </w:r>
    </w:p>
    <w:p w:rsidR="00C9400F" w:rsidRPr="00F132A7" w:rsidRDefault="00C9400F">
      <w:pPr>
        <w:rPr>
          <w:rFonts w:ascii="Times New Roman" w:eastAsiaTheme="majorEastAsia" w:hAnsi="Times New Roman" w:cs="Times New Roman"/>
          <w:b/>
          <w:bCs/>
          <w:color w:val="000000" w:themeColor="text1"/>
          <w:sz w:val="24"/>
          <w:szCs w:val="24"/>
        </w:rPr>
      </w:pPr>
      <w:r w:rsidRPr="00F132A7">
        <w:rPr>
          <w:rFonts w:ascii="Times New Roman" w:hAnsi="Times New Roman" w:cs="Times New Roman"/>
          <w:color w:val="000000" w:themeColor="text1"/>
          <w:sz w:val="24"/>
          <w:szCs w:val="24"/>
        </w:rPr>
        <w:br w:type="page"/>
      </w: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p>
    <w:p w:rsidR="00C9400F" w:rsidRPr="002351C8" w:rsidRDefault="00C9400F" w:rsidP="00C9400F">
      <w:pPr>
        <w:pStyle w:val="Heading1"/>
        <w:spacing w:before="0" w:line="480" w:lineRule="auto"/>
        <w:jc w:val="center"/>
        <w:rPr>
          <w:rFonts w:asciiTheme="majorBidi" w:hAnsiTheme="majorBidi"/>
          <w:color w:val="000000" w:themeColor="text1"/>
          <w:sz w:val="48"/>
          <w:szCs w:val="48"/>
        </w:rPr>
      </w:pPr>
      <w:bookmarkStart w:id="86" w:name="_Toc518282506"/>
      <w:r w:rsidRPr="002351C8">
        <w:rPr>
          <w:rFonts w:asciiTheme="majorBidi" w:hAnsiTheme="majorBidi"/>
          <w:color w:val="000000" w:themeColor="text1"/>
          <w:sz w:val="48"/>
          <w:szCs w:val="48"/>
        </w:rPr>
        <w:t>Appendices</w:t>
      </w:r>
      <w:bookmarkEnd w:id="86"/>
      <w:r w:rsidRPr="002351C8">
        <w:rPr>
          <w:rFonts w:asciiTheme="majorBidi" w:hAnsiTheme="majorBidi"/>
          <w:color w:val="000000" w:themeColor="text1"/>
          <w:sz w:val="48"/>
          <w:szCs w:val="48"/>
        </w:rPr>
        <w:t xml:space="preserve"> </w:t>
      </w:r>
    </w:p>
    <w:p w:rsidR="00C9400F" w:rsidRPr="002351C8" w:rsidRDefault="00C9400F">
      <w:pPr>
        <w:rPr>
          <w:rFonts w:asciiTheme="majorBidi" w:eastAsiaTheme="majorEastAsia" w:hAnsiTheme="majorBidi" w:cstheme="majorBidi"/>
          <w:b/>
          <w:bCs/>
          <w:color w:val="000000" w:themeColor="text1"/>
          <w:sz w:val="24"/>
          <w:szCs w:val="24"/>
        </w:rPr>
      </w:pPr>
      <w:r w:rsidRPr="002351C8">
        <w:rPr>
          <w:rFonts w:asciiTheme="majorBidi" w:hAnsiTheme="majorBidi"/>
          <w:color w:val="000000" w:themeColor="text1"/>
          <w:sz w:val="24"/>
          <w:szCs w:val="24"/>
        </w:rPr>
        <w:br w:type="page"/>
      </w:r>
    </w:p>
    <w:p w:rsidR="00482EBE" w:rsidRPr="002351C8" w:rsidRDefault="00482EBE" w:rsidP="002351C8">
      <w:pPr>
        <w:pStyle w:val="Heading2"/>
        <w:jc w:val="center"/>
        <w:rPr>
          <w:rFonts w:asciiTheme="majorBidi" w:hAnsiTheme="majorBidi"/>
        </w:rPr>
      </w:pPr>
      <w:bookmarkStart w:id="87" w:name="_Toc518282507"/>
      <w:r w:rsidRPr="002351C8">
        <w:rPr>
          <w:rFonts w:asciiTheme="majorBidi" w:hAnsiTheme="majorBidi"/>
        </w:rPr>
        <w:lastRenderedPageBreak/>
        <w:t>Appendix A</w:t>
      </w:r>
      <w:bookmarkEnd w:id="87"/>
    </w:p>
    <w:p w:rsidR="00482EBE" w:rsidRPr="002351C8" w:rsidRDefault="00482EBE" w:rsidP="00482EBE">
      <w:pPr>
        <w:jc w:val="center"/>
        <w:rPr>
          <w:rFonts w:ascii="Times New Roman" w:hAnsi="Times New Roman" w:cs="Times New Roman"/>
          <w:b/>
          <w:color w:val="000000" w:themeColor="text1"/>
          <w:sz w:val="24"/>
          <w:szCs w:val="24"/>
        </w:rPr>
      </w:pPr>
    </w:p>
    <w:p w:rsidR="00482EBE" w:rsidRPr="002351C8" w:rsidRDefault="00482EBE" w:rsidP="00482EBE">
      <w:pPr>
        <w:jc w:val="center"/>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t>Consent form</w:t>
      </w:r>
    </w:p>
    <w:p w:rsidR="00482EBE" w:rsidRPr="002351C8" w:rsidRDefault="00482EBE" w:rsidP="00482EBE">
      <w:pPr>
        <w:spacing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 Saniya Aslam, student of college of Home Economics from department of Human Development and family studies, I am doing research under the supervision of Mrs. Sana Maqsood which aims to explore “Teacher’s motivational strategies as predictor of student motivation to learn”. I assure you all information that will be collected from this survey would be kept safe and used for research purpose only. Kindly sign your consent below.</w:t>
      </w:r>
    </w:p>
    <w:p w:rsidR="00482EBE" w:rsidRPr="002351C8" w:rsidRDefault="00482EBE" w:rsidP="00482EBE">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Thanks in anticipation.</w:t>
      </w:r>
    </w:p>
    <w:p w:rsidR="00482EBE" w:rsidRPr="002351C8" w:rsidRDefault="00482EBE" w:rsidP="00482EBE">
      <w:pPr>
        <w:rPr>
          <w:rFonts w:ascii="Times New Roman" w:hAnsi="Times New Roman" w:cs="Times New Roman"/>
          <w:color w:val="000000" w:themeColor="text1"/>
          <w:sz w:val="24"/>
          <w:szCs w:val="24"/>
        </w:rPr>
      </w:pPr>
    </w:p>
    <w:p w:rsidR="00482EBE" w:rsidRPr="002351C8" w:rsidRDefault="00482EBE" w:rsidP="00482EBE">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Researcher’s signature                                               Participant Signature’s</w:t>
      </w:r>
    </w:p>
    <w:p w:rsidR="00482EBE" w:rsidRPr="002351C8" w:rsidRDefault="00482EBE" w:rsidP="00482EBE">
      <w:pPr>
        <w:rPr>
          <w:rFonts w:ascii="Times New Roman" w:hAnsi="Times New Roman" w:cs="Times New Roman"/>
          <w:color w:val="000000" w:themeColor="text1"/>
          <w:sz w:val="24"/>
          <w:szCs w:val="24"/>
        </w:rPr>
      </w:pPr>
    </w:p>
    <w:p w:rsidR="00482EBE" w:rsidRPr="002351C8" w:rsidRDefault="00482EBE" w:rsidP="00482EBE">
      <w:pPr>
        <w:tabs>
          <w:tab w:val="center" w:pos="4680"/>
        </w:tabs>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Date: _____________                           </w:t>
      </w:r>
      <w:r w:rsidRPr="002351C8">
        <w:rPr>
          <w:rFonts w:ascii="Times New Roman" w:hAnsi="Times New Roman" w:cs="Times New Roman"/>
          <w:color w:val="000000" w:themeColor="text1"/>
          <w:sz w:val="24"/>
          <w:szCs w:val="24"/>
        </w:rPr>
        <w:tab/>
        <w:t xml:space="preserve">                   </w:t>
      </w:r>
      <w:proofErr w:type="gramStart"/>
      <w:r w:rsidRPr="002351C8">
        <w:rPr>
          <w:rFonts w:ascii="Times New Roman" w:hAnsi="Times New Roman" w:cs="Times New Roman"/>
          <w:color w:val="000000" w:themeColor="text1"/>
          <w:sz w:val="24"/>
          <w:szCs w:val="24"/>
        </w:rPr>
        <w:t>Date :</w:t>
      </w:r>
      <w:proofErr w:type="gramEnd"/>
      <w:r w:rsidRPr="002351C8">
        <w:rPr>
          <w:rFonts w:ascii="Times New Roman" w:hAnsi="Times New Roman" w:cs="Times New Roman"/>
          <w:color w:val="000000" w:themeColor="text1"/>
          <w:sz w:val="24"/>
          <w:szCs w:val="24"/>
        </w:rPr>
        <w:t xml:space="preserve"> _____________                           </w:t>
      </w:r>
    </w:p>
    <w:p w:rsidR="004A540F" w:rsidRPr="002351C8" w:rsidRDefault="004A540F">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1876FD" w:rsidRPr="002351C8" w:rsidRDefault="001876FD" w:rsidP="002351C8">
      <w:pPr>
        <w:pStyle w:val="Heading2"/>
        <w:jc w:val="center"/>
        <w:rPr>
          <w:rFonts w:asciiTheme="majorBidi" w:hAnsiTheme="majorBidi"/>
        </w:rPr>
      </w:pPr>
      <w:bookmarkStart w:id="88" w:name="_Toc518282508"/>
      <w:r w:rsidRPr="002351C8">
        <w:rPr>
          <w:rFonts w:asciiTheme="majorBidi" w:hAnsiTheme="majorBidi"/>
        </w:rPr>
        <w:lastRenderedPageBreak/>
        <w:t>Appendix B</w:t>
      </w:r>
      <w:bookmarkEnd w:id="88"/>
    </w:p>
    <w:p w:rsidR="001876FD" w:rsidRPr="002351C8" w:rsidRDefault="001876FD" w:rsidP="001876FD">
      <w:pPr>
        <w:spacing w:after="0" w:line="480" w:lineRule="auto"/>
        <w:jc w:val="center"/>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t>Demographic Form</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Name: ____________________                               Age: _______________</w:t>
      </w:r>
    </w:p>
    <w:p w:rsidR="001876FD" w:rsidRPr="002351C8" w:rsidRDefault="001876FD" w:rsidP="001876FD">
      <w:pPr>
        <w:spacing w:after="0" w:line="480" w:lineRule="auto"/>
        <w:rPr>
          <w:rFonts w:ascii="Times New Roman" w:hAnsi="Times New Roman" w:cs="Times New Roman"/>
          <w:color w:val="000000" w:themeColor="text1"/>
          <w:sz w:val="24"/>
          <w:szCs w:val="24"/>
        </w:rPr>
      </w:pP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Birth of order: ____________                            Total no. of siblings: ____________</w:t>
      </w:r>
    </w:p>
    <w:p w:rsidR="001876FD" w:rsidRPr="002351C8" w:rsidRDefault="001876FD" w:rsidP="001876FD">
      <w:pPr>
        <w:spacing w:after="0" w:line="480" w:lineRule="auto"/>
        <w:rPr>
          <w:rFonts w:ascii="Times New Roman" w:hAnsi="Times New Roman" w:cs="Times New Roman"/>
          <w:color w:val="000000" w:themeColor="text1"/>
          <w:sz w:val="24"/>
          <w:szCs w:val="24"/>
        </w:rPr>
      </w:pP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Education: ______________                               Subject: ________________</w:t>
      </w:r>
    </w:p>
    <w:p w:rsidR="001876FD" w:rsidRPr="002351C8" w:rsidRDefault="001876FD" w:rsidP="001876FD">
      <w:pPr>
        <w:spacing w:after="0" w:line="480" w:lineRule="auto"/>
        <w:rPr>
          <w:rFonts w:ascii="Times New Roman" w:hAnsi="Times New Roman" w:cs="Times New Roman"/>
          <w:color w:val="000000" w:themeColor="text1"/>
          <w:sz w:val="24"/>
          <w:szCs w:val="24"/>
        </w:rPr>
      </w:pPr>
    </w:p>
    <w:p w:rsidR="001876FD" w:rsidRPr="002351C8" w:rsidRDefault="001876FD" w:rsidP="001876FD">
      <w:pPr>
        <w:spacing w:after="0" w:line="480" w:lineRule="auto"/>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t>Father Information:</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Age: ___________                            </w:t>
      </w:r>
      <w:r w:rsidR="00570F1B">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 xml:space="preserve"> Education: ________________</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Income: _____________                   </w:t>
      </w:r>
      <w:r w:rsidR="00570F1B">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Occupation: _______________</w:t>
      </w:r>
    </w:p>
    <w:p w:rsidR="001876FD" w:rsidRPr="002351C8" w:rsidRDefault="001876FD" w:rsidP="001876FD">
      <w:pPr>
        <w:spacing w:after="0" w:line="480" w:lineRule="auto"/>
        <w:rPr>
          <w:rFonts w:ascii="Times New Roman" w:hAnsi="Times New Roman" w:cs="Times New Roman"/>
          <w:color w:val="000000" w:themeColor="text1"/>
          <w:sz w:val="24"/>
          <w:szCs w:val="24"/>
        </w:rPr>
      </w:pPr>
    </w:p>
    <w:p w:rsidR="001876FD" w:rsidRPr="002351C8" w:rsidRDefault="001876FD" w:rsidP="001876FD">
      <w:pPr>
        <w:spacing w:after="0" w:line="480" w:lineRule="auto"/>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t>Mother Information:</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Age: __________________              </w:t>
      </w:r>
      <w:r w:rsidR="00570F1B">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Education: ________________</w:t>
      </w:r>
    </w:p>
    <w:p w:rsidR="001876FD" w:rsidRPr="002351C8" w:rsidRDefault="001876FD" w:rsidP="001876FD">
      <w:pPr>
        <w:spacing w:after="0" w:line="480" w:lineRule="auto"/>
        <w:rPr>
          <w:rFonts w:ascii="Times New Roman" w:hAnsi="Times New Roman" w:cs="Times New Roman"/>
          <w:color w:val="000000" w:themeColor="text1"/>
          <w:sz w:val="24"/>
          <w:szCs w:val="24"/>
        </w:rPr>
      </w:pP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Occupation: _______________        </w:t>
      </w:r>
      <w:r w:rsidR="00570F1B">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 xml:space="preserve"> Total income: ______________ </w:t>
      </w:r>
    </w:p>
    <w:p w:rsidR="001876FD" w:rsidRPr="002351C8" w:rsidRDefault="001876FD" w:rsidP="001876FD">
      <w:pPr>
        <w:spacing w:after="0" w:line="480" w:lineRule="auto"/>
        <w:rPr>
          <w:rFonts w:ascii="Times New Roman" w:hAnsi="Times New Roman" w:cs="Times New Roman"/>
          <w:color w:val="000000" w:themeColor="text1"/>
          <w:sz w:val="24"/>
          <w:szCs w:val="24"/>
        </w:rPr>
      </w:pP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Marital status</w:t>
      </w:r>
      <w:r w:rsidR="00570F1B">
        <w:rPr>
          <w:rFonts w:ascii="Times New Roman" w:hAnsi="Times New Roman" w:cs="Times New Roman"/>
          <w:color w:val="000000" w:themeColor="text1"/>
          <w:sz w:val="24"/>
          <w:szCs w:val="24"/>
        </w:rPr>
        <w:t xml:space="preserve">:                         </w:t>
      </w:r>
      <w:r w:rsidRPr="002351C8">
        <w:rPr>
          <w:rFonts w:ascii="Times New Roman" w:hAnsi="Times New Roman" w:cs="Times New Roman"/>
          <w:color w:val="000000" w:themeColor="text1"/>
          <w:sz w:val="24"/>
          <w:szCs w:val="24"/>
        </w:rPr>
        <w:t>Married       Separated        Widower   Unmarried</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Family status:</w:t>
      </w:r>
      <w:r w:rsidRPr="002351C8">
        <w:rPr>
          <w:rFonts w:ascii="Times New Roman" w:hAnsi="Times New Roman" w:cs="Times New Roman"/>
          <w:color w:val="000000" w:themeColor="text1"/>
          <w:sz w:val="24"/>
          <w:szCs w:val="24"/>
        </w:rPr>
        <w:t xml:space="preserve">                                      Nuclear      Extended</w:t>
      </w:r>
    </w:p>
    <w:p w:rsidR="001876FD" w:rsidRPr="002351C8" w:rsidRDefault="001876FD" w:rsidP="001876FD">
      <w:pPr>
        <w:spacing w:after="0" w:line="480" w:lineRule="auto"/>
        <w:rPr>
          <w:rFonts w:ascii="Times New Roman" w:hAnsi="Times New Roman" w:cs="Times New Roman"/>
          <w:color w:val="000000" w:themeColor="text1"/>
          <w:sz w:val="24"/>
          <w:szCs w:val="24"/>
        </w:rPr>
      </w:pPr>
      <w:r w:rsidRPr="002351C8">
        <w:rPr>
          <w:rFonts w:ascii="Times New Roman" w:hAnsi="Times New Roman" w:cs="Times New Roman"/>
          <w:b/>
          <w:color w:val="000000" w:themeColor="text1"/>
          <w:sz w:val="24"/>
          <w:szCs w:val="24"/>
        </w:rPr>
        <w:t>Social Economic Status (SES</w:t>
      </w:r>
      <w:r w:rsidRPr="002351C8">
        <w:rPr>
          <w:rFonts w:ascii="Times New Roman" w:hAnsi="Times New Roman" w:cs="Times New Roman"/>
          <w:color w:val="000000" w:themeColor="text1"/>
          <w:sz w:val="24"/>
          <w:szCs w:val="24"/>
        </w:rPr>
        <w:t>):           High SES    Middle SES      Lower SES</w:t>
      </w:r>
    </w:p>
    <w:p w:rsidR="005F4D3E" w:rsidRPr="002351C8" w:rsidRDefault="005F4D3E" w:rsidP="001876FD">
      <w:pPr>
        <w:spacing w:after="0" w:line="480" w:lineRule="auto"/>
        <w:rPr>
          <w:rFonts w:ascii="Times New Roman" w:hAnsi="Times New Roman" w:cs="Times New Roman"/>
          <w:color w:val="000000" w:themeColor="text1"/>
          <w:sz w:val="24"/>
          <w:szCs w:val="24"/>
        </w:rPr>
      </w:pPr>
    </w:p>
    <w:p w:rsidR="00961E68" w:rsidRPr="002351C8" w:rsidRDefault="005F4D3E" w:rsidP="005F4D3E">
      <w:pPr>
        <w:tabs>
          <w:tab w:val="left" w:pos="1617"/>
        </w:tabs>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ab/>
      </w:r>
    </w:p>
    <w:p w:rsidR="00961E68" w:rsidRPr="002351C8" w:rsidRDefault="00961E68">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br w:type="page"/>
      </w:r>
    </w:p>
    <w:p w:rsidR="00961E68" w:rsidRPr="002351C8" w:rsidRDefault="00961E68" w:rsidP="002351C8">
      <w:pPr>
        <w:pStyle w:val="Heading2"/>
        <w:jc w:val="center"/>
        <w:rPr>
          <w:rFonts w:asciiTheme="majorBidi" w:hAnsiTheme="majorBidi"/>
        </w:rPr>
      </w:pPr>
      <w:bookmarkStart w:id="89" w:name="_Toc518282509"/>
      <w:r w:rsidRPr="002351C8">
        <w:rPr>
          <w:rFonts w:asciiTheme="majorBidi" w:hAnsiTheme="majorBidi"/>
        </w:rPr>
        <w:lastRenderedPageBreak/>
        <w:t>Appendix C</w:t>
      </w:r>
      <w:bookmarkEnd w:id="89"/>
    </w:p>
    <w:p w:rsidR="00961E68" w:rsidRPr="002351C8" w:rsidRDefault="00961E68" w:rsidP="00961E68">
      <w:pPr>
        <w:spacing w:line="480" w:lineRule="auto"/>
        <w:jc w:val="center"/>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b/>
          <w:bCs/>
          <w:color w:val="000000" w:themeColor="text1"/>
          <w:sz w:val="24"/>
          <w:szCs w:val="24"/>
        </w:rPr>
        <w:t>Questionnaire on Teacher Motivation Strategies</w:t>
      </w:r>
    </w:p>
    <w:p w:rsidR="00961E68" w:rsidRPr="002351C8" w:rsidRDefault="00961E68" w:rsidP="00961E68">
      <w:pPr>
        <w:spacing w:line="480" w:lineRule="auto"/>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Dear Teacher,</w:t>
      </w:r>
    </w:p>
    <w:p w:rsidR="00570F1B" w:rsidRDefault="00961E68" w:rsidP="00570F1B">
      <w:pPr>
        <w:spacing w:line="480" w:lineRule="auto"/>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We are conducting research on the strategies teachers use in motivating their students. Please indicate the extent to which you engage in the following activities by marking the appropriate column.</w:t>
      </w:r>
      <w:r w:rsidR="00982677" w:rsidRPr="002351C8">
        <w:rPr>
          <w:rFonts w:ascii="Times New Roman" w:eastAsia="Times New Roman" w:hAnsi="Times New Roman" w:cs="Times New Roman"/>
          <w:color w:val="000000" w:themeColor="text1"/>
          <w:sz w:val="24"/>
          <w:szCs w:val="24"/>
        </w:rPr>
        <w:t xml:space="preserve"> </w:t>
      </w:r>
      <w:r w:rsidRPr="002351C8">
        <w:rPr>
          <w:rFonts w:ascii="Times New Roman" w:eastAsia="Times New Roman" w:hAnsi="Times New Roman" w:cs="Times New Roman"/>
          <w:color w:val="000000" w:themeColor="text1"/>
          <w:sz w:val="24"/>
          <w:szCs w:val="24"/>
        </w:rPr>
        <w:t xml:space="preserve">Thanks </w:t>
      </w:r>
      <w:r w:rsidRPr="002351C8">
        <w:rPr>
          <w:rFonts w:ascii="Times New Roman" w:eastAsia="Times New Roman" w:hAnsi="Times New Roman" w:cs="Times New Roman"/>
          <w:color w:val="000000" w:themeColor="text1"/>
          <w:sz w:val="24"/>
          <w:szCs w:val="24"/>
        </w:rPr>
        <w:br/>
        <w:t>Name of institute: ____________________________</w:t>
      </w:r>
      <w:r w:rsidR="00570F1B">
        <w:rPr>
          <w:rFonts w:ascii="Times New Roman" w:eastAsia="Times New Roman" w:hAnsi="Times New Roman" w:cs="Times New Roman"/>
          <w:color w:val="000000" w:themeColor="text1"/>
          <w:sz w:val="24"/>
          <w:szCs w:val="24"/>
        </w:rPr>
        <w:t>_____</w:t>
      </w:r>
    </w:p>
    <w:p w:rsidR="00961E68" w:rsidRPr="002351C8" w:rsidRDefault="00961E68" w:rsidP="00570F1B">
      <w:pPr>
        <w:spacing w:line="480" w:lineRule="auto"/>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The subject you teach: ___________________________</w:t>
      </w:r>
      <w:r w:rsidR="00570F1B">
        <w:rPr>
          <w:rFonts w:ascii="Times New Roman" w:eastAsia="Times New Roman" w:hAnsi="Times New Roman" w:cs="Times New Roman"/>
          <w:color w:val="000000" w:themeColor="text1"/>
          <w:sz w:val="24"/>
          <w:szCs w:val="24"/>
        </w:rPr>
        <w:t>_________</w:t>
      </w:r>
    </w:p>
    <w:p w:rsidR="00961E68" w:rsidRPr="002351C8" w:rsidRDefault="00961E68" w:rsidP="00961E68">
      <w:pPr>
        <w:spacing w:line="240" w:lineRule="auto"/>
        <w:jc w:val="both"/>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Your educational qualifications</w:t>
      </w:r>
      <w:proofErr w:type="gramStart"/>
      <w:r w:rsidRPr="002351C8">
        <w:rPr>
          <w:rFonts w:ascii="Times New Roman" w:eastAsia="Times New Roman" w:hAnsi="Times New Roman" w:cs="Times New Roman"/>
          <w:color w:val="000000" w:themeColor="text1"/>
          <w:sz w:val="24"/>
          <w:szCs w:val="24"/>
        </w:rPr>
        <w:t>:_</w:t>
      </w:r>
      <w:proofErr w:type="gramEnd"/>
      <w:r w:rsidRPr="002351C8">
        <w:rPr>
          <w:rFonts w:ascii="Times New Roman" w:eastAsia="Times New Roman" w:hAnsi="Times New Roman" w:cs="Times New Roman"/>
          <w:color w:val="000000" w:themeColor="text1"/>
          <w:sz w:val="24"/>
          <w:szCs w:val="24"/>
        </w:rPr>
        <w:t>___________________</w:t>
      </w:r>
      <w:r w:rsidR="00570F1B">
        <w:rPr>
          <w:rFonts w:ascii="Times New Roman" w:eastAsia="Times New Roman" w:hAnsi="Times New Roman" w:cs="Times New Roman"/>
          <w:color w:val="000000" w:themeColor="text1"/>
          <w:sz w:val="24"/>
          <w:szCs w:val="24"/>
        </w:rPr>
        <w:t>______________</w:t>
      </w:r>
    </w:p>
    <w:tbl>
      <w:tblPr>
        <w:tblStyle w:val="TableGrid"/>
        <w:tblW w:w="5000" w:type="pct"/>
        <w:tblLook w:val="04A0" w:firstRow="1" w:lastRow="0" w:firstColumn="1" w:lastColumn="0" w:noHBand="0" w:noVBand="1"/>
      </w:tblPr>
      <w:tblGrid>
        <w:gridCol w:w="657"/>
        <w:gridCol w:w="4923"/>
        <w:gridCol w:w="950"/>
        <w:gridCol w:w="1190"/>
        <w:gridCol w:w="803"/>
      </w:tblGrid>
      <w:tr w:rsidR="002351C8" w:rsidRPr="002351C8" w:rsidTr="0051398F">
        <w:trPr>
          <w:trHeight w:val="300"/>
        </w:trPr>
        <w:tc>
          <w:tcPr>
            <w:tcW w:w="385"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S/no</w:t>
            </w:r>
          </w:p>
        </w:tc>
        <w:tc>
          <w:tcPr>
            <w:tcW w:w="288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Item </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Always </w:t>
            </w:r>
          </w:p>
        </w:tc>
        <w:tc>
          <w:tcPr>
            <w:tcW w:w="698"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Sometime</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Never</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students laugh</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use of games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students think about the subject matter</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show I am interested in the subject matter</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create the need for the students to know</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6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6.</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praise the students for their effort rather than  their characteristics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7.</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show students that I care for them</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8.</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every student feel valuable</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9.</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help students appreciate themselves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599"/>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10.</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call other students’ attention to students who demonstrate exceptional effort</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11.</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topics relevant to students’ lives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12.</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teach weak students how to learn</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13.</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Students who do well are engaged in certain jobs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14.</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organize competitions among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15.</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organize competition between/among groups of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16.</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am concerned with the progress of individual student</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599"/>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17.</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give difficult assignments that i know the students will be able to do</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18.</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learning activities meaningful to the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6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19.</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help students to make their own goals on what they want to achieve</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599"/>
        </w:trPr>
        <w:tc>
          <w:tcPr>
            <w:tcW w:w="385" w:type="pct"/>
          </w:tcPr>
          <w:p w:rsidR="00357AF5" w:rsidRPr="002351C8" w:rsidRDefault="00357AF5"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S/no</w:t>
            </w:r>
          </w:p>
        </w:tc>
        <w:tc>
          <w:tcPr>
            <w:tcW w:w="2888" w:type="pct"/>
          </w:tcPr>
          <w:p w:rsidR="00357AF5" w:rsidRPr="002351C8" w:rsidRDefault="00357AF5"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Item </w:t>
            </w:r>
          </w:p>
        </w:tc>
        <w:tc>
          <w:tcPr>
            <w:tcW w:w="557" w:type="pct"/>
          </w:tcPr>
          <w:p w:rsidR="00357AF5" w:rsidRPr="002351C8" w:rsidRDefault="00357AF5"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Always </w:t>
            </w:r>
          </w:p>
        </w:tc>
        <w:tc>
          <w:tcPr>
            <w:tcW w:w="698" w:type="pct"/>
          </w:tcPr>
          <w:p w:rsidR="00357AF5" w:rsidRPr="002351C8" w:rsidRDefault="00357AF5"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Sometime</w:t>
            </w:r>
          </w:p>
        </w:tc>
        <w:tc>
          <w:tcPr>
            <w:tcW w:w="471" w:type="pct"/>
          </w:tcPr>
          <w:p w:rsidR="00357AF5" w:rsidRPr="002351C8" w:rsidRDefault="00357AF5"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Never</w:t>
            </w:r>
          </w:p>
        </w:tc>
      </w:tr>
      <w:tr w:rsidR="002351C8" w:rsidRPr="002351C8" w:rsidTr="0051398F">
        <w:trPr>
          <w:trHeight w:val="599"/>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20.</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support the students’ development of effective learning strategies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21.</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students participate in decision making</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22.</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let all the class know about the performance of good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23.</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let all the class know about the performance of poor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24.</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I urge students to evaluate themselves </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25.</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encourage students to learn on their own</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26.</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organize students to work in group</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27.</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comments on good performance</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00"/>
        </w:trPr>
        <w:tc>
          <w:tcPr>
            <w:tcW w:w="385"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28.</w:t>
            </w:r>
          </w:p>
        </w:tc>
        <w:tc>
          <w:tcPr>
            <w:tcW w:w="288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 tell students what is wrong with their answer</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29.</w:t>
            </w:r>
          </w:p>
        </w:tc>
        <w:tc>
          <w:tcPr>
            <w:tcW w:w="288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 ask the class to clap for a student who does well</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30.</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provide students with a chance to improve themselves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31.</w:t>
            </w:r>
          </w:p>
        </w:tc>
        <w:tc>
          <w:tcPr>
            <w:tcW w:w="288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 encourage students  to realize that making mistake is part of learning</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32.</w:t>
            </w:r>
          </w:p>
        </w:tc>
        <w:tc>
          <w:tcPr>
            <w:tcW w:w="288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 have high expectations of students who do well</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33. </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comments like ‘very poor’ on students who got low marks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34.</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have low expectations of low achieving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35.</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give prizes to students who do very well in class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36.</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downplay students’ setbacks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37.</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explain the purposes behind my assignments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38.</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Students know what to expect from me</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39.</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teach and teach and teach until everybody understands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40.</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try and make connections between what students learn</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41.</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link what I want students to learn with their past experiences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42.</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learn more about my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43.</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‘beat’ students who continuously don’t do well</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44.</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mockery of students who don’t do well</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45.</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encourage students to see positive side of things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46.</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students realize  the importance of my subject</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47. </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show interest in students as individuals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48.</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tell stories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49.</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use surprising information</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51398F" w:rsidRPr="002351C8" w:rsidTr="0051398F">
        <w:trPr>
          <w:trHeight w:val="316"/>
        </w:trPr>
        <w:tc>
          <w:tcPr>
            <w:tcW w:w="385" w:type="pct"/>
          </w:tcPr>
          <w:p w:rsidR="0051398F" w:rsidRPr="002351C8" w:rsidRDefault="0051398F" w:rsidP="00F70FC0">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lastRenderedPageBreak/>
              <w:t>S/no</w:t>
            </w:r>
          </w:p>
        </w:tc>
        <w:tc>
          <w:tcPr>
            <w:tcW w:w="2888" w:type="pct"/>
          </w:tcPr>
          <w:p w:rsidR="0051398F" w:rsidRPr="002351C8" w:rsidRDefault="0051398F" w:rsidP="00F70FC0">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Item </w:t>
            </w:r>
          </w:p>
        </w:tc>
        <w:tc>
          <w:tcPr>
            <w:tcW w:w="557" w:type="pct"/>
          </w:tcPr>
          <w:p w:rsidR="0051398F" w:rsidRPr="002351C8" w:rsidRDefault="0051398F" w:rsidP="00F70FC0">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Always </w:t>
            </w:r>
          </w:p>
        </w:tc>
        <w:tc>
          <w:tcPr>
            <w:tcW w:w="698" w:type="pct"/>
          </w:tcPr>
          <w:p w:rsidR="0051398F" w:rsidRPr="002351C8" w:rsidRDefault="0051398F" w:rsidP="00F70FC0">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Sometime</w:t>
            </w:r>
          </w:p>
        </w:tc>
        <w:tc>
          <w:tcPr>
            <w:tcW w:w="471" w:type="pct"/>
          </w:tcPr>
          <w:p w:rsidR="0051398F" w:rsidRPr="002351C8" w:rsidRDefault="0051398F" w:rsidP="00F70FC0">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Never</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50.</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ask rhetorical questions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51.</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offer special privileges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52.</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use  a variety of teaching-learning  aids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53.</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my classroom comfortable</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54.</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make students aware that learning is not all about  passing exams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55. </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encourage curiosity</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56.</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work with parents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57.</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use different ways to reward different students</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58.</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encourage students to know each other</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59.</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I focus on what students do, not their person</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r w:rsidR="002351C8" w:rsidRPr="002351C8" w:rsidTr="0051398F">
        <w:trPr>
          <w:trHeight w:val="316"/>
        </w:trPr>
        <w:tc>
          <w:tcPr>
            <w:tcW w:w="38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60.</w:t>
            </w:r>
          </w:p>
        </w:tc>
        <w:tc>
          <w:tcPr>
            <w:tcW w:w="2888"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Tell students about the importance of doing well</w:t>
            </w:r>
          </w:p>
        </w:tc>
        <w:tc>
          <w:tcPr>
            <w:tcW w:w="557"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3</w:t>
            </w:r>
          </w:p>
        </w:tc>
        <w:tc>
          <w:tcPr>
            <w:tcW w:w="698"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2</w:t>
            </w:r>
          </w:p>
        </w:tc>
        <w:tc>
          <w:tcPr>
            <w:tcW w:w="471"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1</w:t>
            </w:r>
          </w:p>
        </w:tc>
      </w:tr>
    </w:tbl>
    <w:p w:rsidR="00961E68" w:rsidRPr="002351C8" w:rsidRDefault="00961E68" w:rsidP="00961E68">
      <w:pPr>
        <w:rPr>
          <w:rFonts w:ascii="Times New Roman" w:hAnsi="Times New Roman" w:cs="Times New Roman"/>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961E68">
      <w:pPr>
        <w:spacing w:after="240" w:line="240" w:lineRule="auto"/>
        <w:rPr>
          <w:rFonts w:ascii="Times New Roman" w:hAnsi="Times New Roman" w:cs="Times New Roman"/>
          <w:b/>
          <w:color w:val="000000" w:themeColor="text1"/>
          <w:sz w:val="24"/>
          <w:szCs w:val="24"/>
        </w:rPr>
      </w:pPr>
    </w:p>
    <w:p w:rsidR="00961E68" w:rsidRPr="002351C8" w:rsidRDefault="00961E68" w:rsidP="002351C8">
      <w:pPr>
        <w:pStyle w:val="Heading2"/>
        <w:jc w:val="center"/>
        <w:rPr>
          <w:rFonts w:asciiTheme="majorBidi" w:hAnsiTheme="majorBidi"/>
        </w:rPr>
      </w:pPr>
      <w:bookmarkStart w:id="90" w:name="_Toc518282510"/>
      <w:r w:rsidRPr="002351C8">
        <w:rPr>
          <w:rFonts w:asciiTheme="majorBidi" w:hAnsiTheme="majorBidi"/>
        </w:rPr>
        <w:lastRenderedPageBreak/>
        <w:t>Appendix D</w:t>
      </w:r>
      <w:bookmarkEnd w:id="90"/>
    </w:p>
    <w:p w:rsidR="00961E68" w:rsidRPr="002351C8" w:rsidRDefault="00961E68" w:rsidP="00961E68">
      <w:pPr>
        <w:spacing w:after="240" w:line="240" w:lineRule="auto"/>
        <w:jc w:val="center"/>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b/>
          <w:bCs/>
          <w:color w:val="000000" w:themeColor="text1"/>
          <w:sz w:val="24"/>
          <w:szCs w:val="24"/>
        </w:rPr>
        <w:t>Students’ Motivation Strategy Preference Questionnaire</w:t>
      </w:r>
    </w:p>
    <w:p w:rsidR="00961E68" w:rsidRPr="002351C8" w:rsidRDefault="00961E68" w:rsidP="00961E68">
      <w:pPr>
        <w:spacing w:line="240" w:lineRule="auto"/>
        <w:jc w:val="both"/>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Dear Student,</w:t>
      </w:r>
    </w:p>
    <w:p w:rsidR="00961E68" w:rsidRPr="002351C8" w:rsidRDefault="00961E68" w:rsidP="00961E68">
      <w:pPr>
        <w:spacing w:line="240" w:lineRule="auto"/>
        <w:jc w:val="both"/>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We are conducting a research on the strategies teachers use in motivating their students. Please indicate the extent to which the following activities of your teachers make you want to learn or make you put in more effort by marking the appropriate column.</w:t>
      </w:r>
    </w:p>
    <w:p w:rsidR="00961E68" w:rsidRPr="002351C8" w:rsidRDefault="00961E68" w:rsidP="00961E68">
      <w:pPr>
        <w:spacing w:line="240" w:lineRule="auto"/>
        <w:jc w:val="both"/>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Thanks.</w:t>
      </w:r>
    </w:p>
    <w:tbl>
      <w:tblPr>
        <w:tblStyle w:val="TableGrid"/>
        <w:tblW w:w="5000" w:type="pct"/>
        <w:tblLook w:val="04A0" w:firstRow="1" w:lastRow="0" w:firstColumn="1" w:lastColumn="0" w:noHBand="0" w:noVBand="1"/>
      </w:tblPr>
      <w:tblGrid>
        <w:gridCol w:w="537"/>
        <w:gridCol w:w="4949"/>
        <w:gridCol w:w="950"/>
        <w:gridCol w:w="1284"/>
        <w:gridCol w:w="803"/>
      </w:tblGrid>
      <w:tr w:rsidR="002351C8" w:rsidRPr="002351C8" w:rsidTr="0051398F">
        <w:trPr>
          <w:trHeight w:val="350"/>
        </w:trPr>
        <w:tc>
          <w:tcPr>
            <w:tcW w:w="315"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S/n</w:t>
            </w:r>
          </w:p>
        </w:tc>
        <w:tc>
          <w:tcPr>
            <w:tcW w:w="2903" w:type="pct"/>
          </w:tcPr>
          <w:p w:rsidR="00961E68" w:rsidRPr="002351C8" w:rsidRDefault="00961E68" w:rsidP="00341955">
            <w:pP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item</w:t>
            </w:r>
          </w:p>
        </w:tc>
        <w:tc>
          <w:tcPr>
            <w:tcW w:w="557"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Always </w:t>
            </w:r>
          </w:p>
        </w:tc>
        <w:tc>
          <w:tcPr>
            <w:tcW w:w="75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Sometimes</w:t>
            </w:r>
          </w:p>
        </w:tc>
        <w:tc>
          <w:tcPr>
            <w:tcW w:w="471"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Never</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Making me laugh                                                            </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Use of games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Make me think about the subject matter</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Showing  interest  in his/her subject matter</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Creating  the need for me to know</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6.</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Praising me for my effort rather than  my characteristics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7.</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Showing me  that  she/he  cares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8.</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me feel valuable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9.</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Helping me appreciate myself</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10.</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Calling my attention to students who demonstrate exceptional effort</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11.</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topics relevant to students my life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12.</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Teaching me how to learn</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13.</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Engaging me in certain jobs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14.</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Organizing competitions like quiz</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15.</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Organizing  competition between our house /class with others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16.</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Being concerned with my progress </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17.</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Giving me difficult assignments that she/he knows will be able to do</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18.</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learning activities meaningful to me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19.</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Helping me to make my own goals on what i  want to achieve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20.</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Supporting my efforts  in  developing effective learning strategies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21.</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me  participate in decision making</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22.</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Letting all the class know about my good performance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23.</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Letting all the class know about my poor performance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24.</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Urging me to evaluate themselves </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51398F" w:rsidRPr="002351C8" w:rsidTr="0051398F">
        <w:trPr>
          <w:trHeight w:val="350"/>
        </w:trPr>
        <w:tc>
          <w:tcPr>
            <w:tcW w:w="315" w:type="pct"/>
          </w:tcPr>
          <w:p w:rsidR="0051398F" w:rsidRPr="0051398F" w:rsidRDefault="0051398F" w:rsidP="00F70FC0">
            <w:pPr>
              <w:rPr>
                <w:rFonts w:ascii="Times New Roman" w:hAnsi="Times New Roman" w:cs="Times New Roman"/>
                <w:color w:val="000000" w:themeColor="text1"/>
                <w:sz w:val="24"/>
                <w:szCs w:val="24"/>
              </w:rPr>
            </w:pPr>
            <w:r w:rsidRPr="0051398F">
              <w:rPr>
                <w:rFonts w:ascii="Times New Roman" w:hAnsi="Times New Roman" w:cs="Times New Roman"/>
                <w:color w:val="000000" w:themeColor="text1"/>
                <w:sz w:val="24"/>
                <w:szCs w:val="24"/>
              </w:rPr>
              <w:lastRenderedPageBreak/>
              <w:t>S/n</w:t>
            </w:r>
          </w:p>
        </w:tc>
        <w:tc>
          <w:tcPr>
            <w:tcW w:w="2903" w:type="pct"/>
          </w:tcPr>
          <w:p w:rsidR="0051398F" w:rsidRPr="0051398F" w:rsidRDefault="0051398F" w:rsidP="00F70FC0">
            <w:pPr>
              <w:rPr>
                <w:rFonts w:ascii="Times New Roman" w:hAnsi="Times New Roman" w:cs="Times New Roman"/>
                <w:color w:val="000000" w:themeColor="text1"/>
                <w:sz w:val="24"/>
                <w:szCs w:val="24"/>
              </w:rPr>
            </w:pPr>
            <w:r w:rsidRPr="0051398F">
              <w:rPr>
                <w:rFonts w:ascii="Times New Roman" w:hAnsi="Times New Roman" w:cs="Times New Roman"/>
                <w:color w:val="000000" w:themeColor="text1"/>
                <w:sz w:val="24"/>
                <w:szCs w:val="24"/>
              </w:rPr>
              <w:t>item</w:t>
            </w:r>
          </w:p>
        </w:tc>
        <w:tc>
          <w:tcPr>
            <w:tcW w:w="557" w:type="pct"/>
          </w:tcPr>
          <w:p w:rsidR="0051398F" w:rsidRPr="0051398F" w:rsidRDefault="0051398F" w:rsidP="00F70FC0">
            <w:pPr>
              <w:spacing w:line="0" w:lineRule="atLeast"/>
              <w:rPr>
                <w:rFonts w:ascii="Times New Roman" w:eastAsia="Times New Roman" w:hAnsi="Times New Roman" w:cs="Times New Roman"/>
                <w:color w:val="000000" w:themeColor="text1"/>
                <w:sz w:val="24"/>
                <w:szCs w:val="24"/>
              </w:rPr>
            </w:pPr>
            <w:r w:rsidRPr="0051398F">
              <w:rPr>
                <w:rFonts w:ascii="Times New Roman" w:eastAsia="Times New Roman" w:hAnsi="Times New Roman" w:cs="Times New Roman"/>
                <w:color w:val="000000" w:themeColor="text1"/>
                <w:sz w:val="24"/>
                <w:szCs w:val="24"/>
              </w:rPr>
              <w:t xml:space="preserve">Always </w:t>
            </w:r>
          </w:p>
        </w:tc>
        <w:tc>
          <w:tcPr>
            <w:tcW w:w="753" w:type="pct"/>
          </w:tcPr>
          <w:p w:rsidR="0051398F" w:rsidRPr="0051398F" w:rsidRDefault="0051398F" w:rsidP="00F70FC0">
            <w:pPr>
              <w:spacing w:line="0" w:lineRule="atLeast"/>
              <w:rPr>
                <w:rFonts w:ascii="Times New Roman" w:eastAsia="Times New Roman" w:hAnsi="Times New Roman" w:cs="Times New Roman"/>
                <w:color w:val="000000" w:themeColor="text1"/>
                <w:sz w:val="24"/>
                <w:szCs w:val="24"/>
              </w:rPr>
            </w:pPr>
            <w:r w:rsidRPr="0051398F">
              <w:rPr>
                <w:rFonts w:ascii="Times New Roman" w:eastAsia="Times New Roman" w:hAnsi="Times New Roman" w:cs="Times New Roman"/>
                <w:color w:val="000000" w:themeColor="text1"/>
                <w:sz w:val="24"/>
                <w:szCs w:val="24"/>
              </w:rPr>
              <w:t>Sometimes</w:t>
            </w:r>
          </w:p>
        </w:tc>
        <w:tc>
          <w:tcPr>
            <w:tcW w:w="471" w:type="pct"/>
          </w:tcPr>
          <w:p w:rsidR="0051398F" w:rsidRPr="0051398F" w:rsidRDefault="0051398F" w:rsidP="00F70FC0">
            <w:pPr>
              <w:spacing w:line="0" w:lineRule="atLeast"/>
              <w:rPr>
                <w:rFonts w:ascii="Times New Roman" w:eastAsia="Times New Roman" w:hAnsi="Times New Roman" w:cs="Times New Roman"/>
                <w:color w:val="000000" w:themeColor="text1"/>
                <w:sz w:val="24"/>
                <w:szCs w:val="24"/>
              </w:rPr>
            </w:pPr>
            <w:r w:rsidRPr="0051398F">
              <w:rPr>
                <w:rFonts w:ascii="Times New Roman" w:eastAsia="Times New Roman" w:hAnsi="Times New Roman" w:cs="Times New Roman"/>
                <w:color w:val="000000" w:themeColor="text1"/>
                <w:sz w:val="24"/>
                <w:szCs w:val="24"/>
              </w:rPr>
              <w:t>Never</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25.</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Encouraging me to learn on my own</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26.</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Organizing us to work in group</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27.</w:t>
            </w:r>
          </w:p>
        </w:tc>
        <w:tc>
          <w:tcPr>
            <w:tcW w:w="2903" w:type="pct"/>
          </w:tcPr>
          <w:p w:rsidR="00961E68" w:rsidRPr="002351C8" w:rsidRDefault="00961E68" w:rsidP="00961E68">
            <w:pPr>
              <w:tabs>
                <w:tab w:val="right" w:pos="6534"/>
              </w:tabs>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comments on my good performance like excellent</w:t>
            </w:r>
            <w:r w:rsidRPr="002351C8">
              <w:rPr>
                <w:rFonts w:ascii="Times New Roman" w:eastAsia="Times New Roman" w:hAnsi="Times New Roman" w:cs="Times New Roman"/>
                <w:color w:val="000000" w:themeColor="text1"/>
                <w:sz w:val="24"/>
                <w:szCs w:val="24"/>
              </w:rPr>
              <w:tab/>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28.</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Telling me what is wrong with my answer</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29.</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Asking the class to clap for me when i do well</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30.</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Providing me students with a chance to improve myself</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31.</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Encouraging me to realize that making mistake is part of learning</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32.</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Having  high expectations of me to do well</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33. </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comments like ‘very poor’ on when i get low marks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34.</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Not expecting me to do well</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35.</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Giving me a price when I do very well </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36.</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Downplaying any setbacks I might have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37.</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Explaining  the purposes behind his/her assignments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38.</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Telling me what to expect from me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39.</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Teaching, teaching and teaching  until everybody understands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40.</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Trying to make connections between what we learn</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41.</w:t>
            </w:r>
          </w:p>
        </w:tc>
        <w:tc>
          <w:tcPr>
            <w:tcW w:w="2903" w:type="pct"/>
          </w:tcPr>
          <w:p w:rsidR="00961E68" w:rsidRPr="002351C8" w:rsidRDefault="00961E68" w:rsidP="00341955">
            <w:pPr>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Linking what she/he wants me  to learn with my past experiences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42.</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Learning more about me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43.</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Beating me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44.</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Mocking me when I don’t  do well</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45.</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Encouraging me to see positive side of things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46.</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me realize  the importance of his/her subject</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47. </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Showing interest in me as a person</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48.</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Telling stories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49.</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Using surprising information</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50.</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Asking rhetorical questions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51.</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Offering me special privileges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52.</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Using   a variety of teaching-learning  aids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53.</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my classroom comfortable</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54.</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Making me aware that learning is not all about  passing exams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 xml:space="preserve">55. </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Encouraging curiosity</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56.</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Working with parents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51398F" w:rsidRPr="002351C8" w:rsidTr="0051398F">
        <w:trPr>
          <w:trHeight w:val="350"/>
        </w:trPr>
        <w:tc>
          <w:tcPr>
            <w:tcW w:w="315" w:type="pct"/>
          </w:tcPr>
          <w:p w:rsidR="0051398F" w:rsidRPr="0051398F" w:rsidRDefault="0051398F" w:rsidP="00F70FC0">
            <w:pPr>
              <w:rPr>
                <w:rFonts w:ascii="Times New Roman" w:hAnsi="Times New Roman" w:cs="Times New Roman"/>
                <w:color w:val="000000" w:themeColor="text1"/>
                <w:sz w:val="24"/>
                <w:szCs w:val="24"/>
              </w:rPr>
            </w:pPr>
            <w:r w:rsidRPr="0051398F">
              <w:rPr>
                <w:rFonts w:ascii="Times New Roman" w:hAnsi="Times New Roman" w:cs="Times New Roman"/>
                <w:color w:val="000000" w:themeColor="text1"/>
                <w:sz w:val="24"/>
                <w:szCs w:val="24"/>
              </w:rPr>
              <w:lastRenderedPageBreak/>
              <w:t>S/n</w:t>
            </w:r>
          </w:p>
        </w:tc>
        <w:tc>
          <w:tcPr>
            <w:tcW w:w="2903" w:type="pct"/>
          </w:tcPr>
          <w:p w:rsidR="0051398F" w:rsidRPr="0051398F" w:rsidRDefault="0051398F" w:rsidP="00F70FC0">
            <w:pPr>
              <w:rPr>
                <w:rFonts w:ascii="Times New Roman" w:hAnsi="Times New Roman" w:cs="Times New Roman"/>
                <w:color w:val="000000" w:themeColor="text1"/>
                <w:sz w:val="24"/>
                <w:szCs w:val="24"/>
              </w:rPr>
            </w:pPr>
            <w:r w:rsidRPr="0051398F">
              <w:rPr>
                <w:rFonts w:ascii="Times New Roman" w:hAnsi="Times New Roman" w:cs="Times New Roman"/>
                <w:color w:val="000000" w:themeColor="text1"/>
                <w:sz w:val="24"/>
                <w:szCs w:val="24"/>
              </w:rPr>
              <w:t>item</w:t>
            </w:r>
          </w:p>
        </w:tc>
        <w:tc>
          <w:tcPr>
            <w:tcW w:w="557" w:type="pct"/>
          </w:tcPr>
          <w:p w:rsidR="0051398F" w:rsidRPr="0051398F" w:rsidRDefault="0051398F" w:rsidP="00F70FC0">
            <w:pPr>
              <w:spacing w:line="0" w:lineRule="atLeast"/>
              <w:rPr>
                <w:rFonts w:ascii="Times New Roman" w:eastAsia="Times New Roman" w:hAnsi="Times New Roman" w:cs="Times New Roman"/>
                <w:color w:val="000000" w:themeColor="text1"/>
                <w:sz w:val="24"/>
                <w:szCs w:val="24"/>
              </w:rPr>
            </w:pPr>
            <w:r w:rsidRPr="0051398F">
              <w:rPr>
                <w:rFonts w:ascii="Times New Roman" w:eastAsia="Times New Roman" w:hAnsi="Times New Roman" w:cs="Times New Roman"/>
                <w:color w:val="000000" w:themeColor="text1"/>
                <w:sz w:val="24"/>
                <w:szCs w:val="24"/>
              </w:rPr>
              <w:t xml:space="preserve">Always </w:t>
            </w:r>
          </w:p>
        </w:tc>
        <w:tc>
          <w:tcPr>
            <w:tcW w:w="753" w:type="pct"/>
          </w:tcPr>
          <w:p w:rsidR="0051398F" w:rsidRPr="0051398F" w:rsidRDefault="0051398F" w:rsidP="00F70FC0">
            <w:pPr>
              <w:spacing w:line="0" w:lineRule="atLeast"/>
              <w:rPr>
                <w:rFonts w:ascii="Times New Roman" w:eastAsia="Times New Roman" w:hAnsi="Times New Roman" w:cs="Times New Roman"/>
                <w:color w:val="000000" w:themeColor="text1"/>
                <w:sz w:val="24"/>
                <w:szCs w:val="24"/>
              </w:rPr>
            </w:pPr>
            <w:r w:rsidRPr="0051398F">
              <w:rPr>
                <w:rFonts w:ascii="Times New Roman" w:eastAsia="Times New Roman" w:hAnsi="Times New Roman" w:cs="Times New Roman"/>
                <w:color w:val="000000" w:themeColor="text1"/>
                <w:sz w:val="24"/>
                <w:szCs w:val="24"/>
              </w:rPr>
              <w:t>Sometimes</w:t>
            </w:r>
          </w:p>
        </w:tc>
        <w:tc>
          <w:tcPr>
            <w:tcW w:w="471" w:type="pct"/>
          </w:tcPr>
          <w:p w:rsidR="0051398F" w:rsidRPr="0051398F" w:rsidRDefault="0051398F" w:rsidP="00F70FC0">
            <w:pPr>
              <w:spacing w:line="0" w:lineRule="atLeast"/>
              <w:rPr>
                <w:rFonts w:ascii="Times New Roman" w:eastAsia="Times New Roman" w:hAnsi="Times New Roman" w:cs="Times New Roman"/>
                <w:color w:val="000000" w:themeColor="text1"/>
                <w:sz w:val="24"/>
                <w:szCs w:val="24"/>
              </w:rPr>
            </w:pPr>
            <w:r w:rsidRPr="0051398F">
              <w:rPr>
                <w:rFonts w:ascii="Times New Roman" w:eastAsia="Times New Roman" w:hAnsi="Times New Roman" w:cs="Times New Roman"/>
                <w:color w:val="000000" w:themeColor="text1"/>
                <w:sz w:val="24"/>
                <w:szCs w:val="24"/>
              </w:rPr>
              <w:t>Never</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57.</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Using  different ways to reward different students</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58.</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Encouraging us to know each other</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59.</w:t>
            </w:r>
          </w:p>
        </w:tc>
        <w:tc>
          <w:tcPr>
            <w:tcW w:w="2903" w:type="pct"/>
          </w:tcPr>
          <w:p w:rsidR="00961E68" w:rsidRPr="002351C8" w:rsidRDefault="00961E68" w:rsidP="00341955">
            <w:pPr>
              <w:spacing w:line="0" w:lineRule="atLeast"/>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Focusing on what we do, not our person</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r w:rsidR="002351C8" w:rsidRPr="002351C8" w:rsidTr="0051398F">
        <w:trPr>
          <w:trHeight w:val="350"/>
        </w:trPr>
        <w:tc>
          <w:tcPr>
            <w:tcW w:w="315" w:type="pct"/>
          </w:tcPr>
          <w:p w:rsidR="00961E68" w:rsidRPr="002351C8" w:rsidRDefault="00961E68" w:rsidP="00341955">
            <w:pPr>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60.</w:t>
            </w:r>
          </w:p>
        </w:tc>
        <w:tc>
          <w:tcPr>
            <w:tcW w:w="2903" w:type="pct"/>
          </w:tcPr>
          <w:p w:rsidR="00961E68" w:rsidRPr="002351C8" w:rsidRDefault="00961E68" w:rsidP="00341955">
            <w:pPr>
              <w:rPr>
                <w:rFonts w:ascii="Times New Roman" w:eastAsia="Times New Roman" w:hAnsi="Times New Roman" w:cs="Times New Roman"/>
                <w:color w:val="000000" w:themeColor="text1"/>
                <w:sz w:val="24"/>
                <w:szCs w:val="24"/>
              </w:rPr>
            </w:pPr>
            <w:r w:rsidRPr="002351C8">
              <w:rPr>
                <w:rFonts w:ascii="Times New Roman" w:eastAsia="Times New Roman" w:hAnsi="Times New Roman" w:cs="Times New Roman"/>
                <w:color w:val="000000" w:themeColor="text1"/>
                <w:sz w:val="24"/>
                <w:szCs w:val="24"/>
              </w:rPr>
              <w:t>Telling me about the importance of doing well</w:t>
            </w:r>
          </w:p>
        </w:tc>
        <w:tc>
          <w:tcPr>
            <w:tcW w:w="557"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3</w:t>
            </w:r>
          </w:p>
        </w:tc>
        <w:tc>
          <w:tcPr>
            <w:tcW w:w="753"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2</w:t>
            </w:r>
          </w:p>
        </w:tc>
        <w:tc>
          <w:tcPr>
            <w:tcW w:w="471" w:type="pct"/>
          </w:tcPr>
          <w:p w:rsidR="00961E68" w:rsidRPr="002351C8" w:rsidRDefault="00961E68" w:rsidP="00341955">
            <w:pPr>
              <w:jc w:val="center"/>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1</w:t>
            </w:r>
          </w:p>
        </w:tc>
      </w:tr>
    </w:tbl>
    <w:p w:rsidR="00961E68" w:rsidRPr="002351C8" w:rsidRDefault="00961E68" w:rsidP="00961E68">
      <w:pPr>
        <w:rPr>
          <w:rFonts w:ascii="Times New Roman" w:hAnsi="Times New Roman" w:cs="Times New Roman"/>
          <w:color w:val="000000" w:themeColor="text1"/>
          <w:sz w:val="24"/>
          <w:szCs w:val="24"/>
        </w:rPr>
      </w:pPr>
    </w:p>
    <w:p w:rsidR="002351C8" w:rsidRDefault="002351C8">
      <w:pPr>
        <w:rPr>
          <w:rFonts w:asciiTheme="majorBidi" w:eastAsiaTheme="majorEastAsia" w:hAnsiTheme="majorBidi" w:cstheme="majorBidi"/>
          <w:b/>
          <w:bCs/>
          <w:color w:val="4F81BD" w:themeColor="accent1"/>
          <w:sz w:val="26"/>
          <w:szCs w:val="26"/>
        </w:rPr>
      </w:pPr>
      <w:r>
        <w:rPr>
          <w:rFonts w:asciiTheme="majorBidi" w:hAnsiTheme="majorBidi"/>
        </w:rPr>
        <w:br w:type="page"/>
      </w:r>
    </w:p>
    <w:p w:rsidR="00627E70" w:rsidRPr="002351C8" w:rsidRDefault="00B50ABC" w:rsidP="002351C8">
      <w:pPr>
        <w:pStyle w:val="Heading2"/>
        <w:jc w:val="center"/>
        <w:rPr>
          <w:rFonts w:asciiTheme="majorBidi" w:hAnsiTheme="majorBidi"/>
        </w:rPr>
      </w:pPr>
      <w:bookmarkStart w:id="91" w:name="_Toc518282511"/>
      <w:r w:rsidRPr="002351C8">
        <w:rPr>
          <w:rFonts w:asciiTheme="majorBidi" w:hAnsiTheme="majorBidi"/>
        </w:rPr>
        <w:lastRenderedPageBreak/>
        <w:t>Appendix E</w:t>
      </w:r>
      <w:bookmarkEnd w:id="91"/>
    </w:p>
    <w:p w:rsidR="00B21A6A" w:rsidRPr="002351C8" w:rsidRDefault="00B21A6A" w:rsidP="00B21A6A">
      <w:pPr>
        <w:widowControl w:val="0"/>
        <w:autoSpaceDE w:val="0"/>
        <w:autoSpaceDN w:val="0"/>
        <w:adjustRightInd w:val="0"/>
        <w:spacing w:after="0" w:line="240" w:lineRule="auto"/>
        <w:jc w:val="center"/>
        <w:rPr>
          <w:rFonts w:ascii="Times New Roman" w:hAnsi="Times New Roman" w:cs="Times New Roman"/>
          <w:b/>
          <w:color w:val="000000" w:themeColor="text1"/>
          <w:sz w:val="24"/>
          <w:szCs w:val="24"/>
        </w:rPr>
      </w:pPr>
      <w:r w:rsidRPr="002351C8">
        <w:rPr>
          <w:rFonts w:ascii="Times New Roman" w:hAnsi="Times New Roman" w:cs="Times New Roman"/>
          <w:b/>
          <w:color w:val="000000" w:themeColor="text1"/>
          <w:sz w:val="24"/>
          <w:szCs w:val="24"/>
        </w:rPr>
        <w:t>Motivational strategies learning questionnaire Item List</w:t>
      </w:r>
    </w:p>
    <w:p w:rsidR="00B21A6A" w:rsidRPr="002351C8" w:rsidRDefault="00B21A6A" w:rsidP="00B21A6A">
      <w:pPr>
        <w:widowControl w:val="0"/>
        <w:autoSpaceDE w:val="0"/>
        <w:autoSpaceDN w:val="0"/>
        <w:adjustRightInd w:val="0"/>
        <w:spacing w:after="0" w:line="200" w:lineRule="exact"/>
        <w:rPr>
          <w:rFonts w:ascii="Times New Roman" w:hAnsi="Times New Roman" w:cs="Times New Roman"/>
          <w:color w:val="000000" w:themeColor="text1"/>
          <w:sz w:val="24"/>
          <w:szCs w:val="24"/>
        </w:rPr>
      </w:pPr>
    </w:p>
    <w:p w:rsidR="00B21A6A" w:rsidRPr="002351C8" w:rsidRDefault="00B21A6A" w:rsidP="00B21A6A">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 xml:space="preserve"> The following questions ask about your motivation for and attitudes about this class.</w:t>
      </w:r>
    </w:p>
    <w:p w:rsidR="00B21A6A" w:rsidRPr="002351C8" w:rsidRDefault="00B21A6A" w:rsidP="00B21A6A">
      <w:pPr>
        <w:widowControl w:val="0"/>
        <w:overflowPunct w:val="0"/>
        <w:autoSpaceDE w:val="0"/>
        <w:autoSpaceDN w:val="0"/>
        <w:adjustRightInd w:val="0"/>
        <w:spacing w:after="0" w:line="240" w:lineRule="auto"/>
        <w:ind w:right="240"/>
        <w:rPr>
          <w:rFonts w:ascii="Times New Roman" w:hAnsi="Times New Roman" w:cs="Times New Roman"/>
          <w:color w:val="000000" w:themeColor="text1"/>
          <w:sz w:val="24"/>
          <w:szCs w:val="24"/>
        </w:rPr>
      </w:pPr>
      <w:r w:rsidRPr="002351C8">
        <w:rPr>
          <w:rFonts w:ascii="Times New Roman" w:hAnsi="Times New Roman" w:cs="Times New Roman"/>
          <w:color w:val="000000" w:themeColor="text1"/>
          <w:sz w:val="24"/>
          <w:szCs w:val="24"/>
        </w:rPr>
        <w:t>Remember there is no right or wrong answers; just answer as accurately as possible. Use the scale below to answer the questions. If you completely agree with the statement, if you disagree completely with statement, circle 1. If the statement is somewhat agree or disagree of you, find the number between 1 and 7 that best describes you.</w:t>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r>
      <w:r w:rsidRPr="002351C8">
        <w:rPr>
          <w:rFonts w:ascii="Times New Roman" w:hAnsi="Times New Roman" w:cs="Times New Roman"/>
          <w:color w:val="000000" w:themeColor="text1"/>
          <w:sz w:val="24"/>
          <w:szCs w:val="24"/>
        </w:rPr>
        <w:tab/>
      </w:r>
    </w:p>
    <w:p w:rsidR="00B21A6A" w:rsidRPr="002351C8" w:rsidRDefault="008E76CB" w:rsidP="00B21A6A">
      <w:pPr>
        <w:tabs>
          <w:tab w:val="left" w:pos="6075"/>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21A6A" w:rsidRPr="002351C8">
        <w:rPr>
          <w:rFonts w:ascii="Times New Roman" w:hAnsi="Times New Roman" w:cs="Times New Roman"/>
          <w:color w:val="000000" w:themeColor="text1"/>
          <w:sz w:val="24"/>
          <w:szCs w:val="24"/>
        </w:rPr>
        <w:t xml:space="preserve">                                                                                                                     </w:t>
      </w:r>
    </w:p>
    <w:tbl>
      <w:tblPr>
        <w:tblStyle w:val="TableGrid"/>
        <w:tblW w:w="0" w:type="auto"/>
        <w:tblInd w:w="-162" w:type="dxa"/>
        <w:tblLook w:val="04A0" w:firstRow="1" w:lastRow="0" w:firstColumn="1" w:lastColumn="0" w:noHBand="0" w:noVBand="1"/>
      </w:tblPr>
      <w:tblGrid>
        <w:gridCol w:w="1710"/>
        <w:gridCol w:w="1097"/>
        <w:gridCol w:w="899"/>
        <w:gridCol w:w="1053"/>
        <w:gridCol w:w="877"/>
        <w:gridCol w:w="1053"/>
        <w:gridCol w:w="899"/>
        <w:gridCol w:w="1097"/>
      </w:tblGrid>
      <w:tr w:rsidR="008E76CB" w:rsidRPr="008E76CB" w:rsidTr="008E76CB">
        <w:trPr>
          <w:trHeight w:val="1043"/>
        </w:trPr>
        <w:tc>
          <w:tcPr>
            <w:tcW w:w="1710" w:type="dxa"/>
          </w:tcPr>
          <w:p w:rsidR="00B21A6A" w:rsidRPr="008E76CB" w:rsidRDefault="00B21A6A" w:rsidP="007D0048">
            <w:pPr>
              <w:rPr>
                <w:rFonts w:ascii="Times New Roman" w:hAnsi="Times New Roman" w:cs="Times New Roman"/>
                <w:color w:val="000000" w:themeColor="text1"/>
              </w:rPr>
            </w:pP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Disagree completely</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Strongly disagree</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Somewhat disagree</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Neither agree nor disagree</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Somewhat agree</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Strongly agree</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Agree completely</w:t>
            </w:r>
          </w:p>
        </w:tc>
      </w:tr>
      <w:tr w:rsidR="008E76CB" w:rsidRPr="008E76CB" w:rsidTr="008E76CB">
        <w:trPr>
          <w:trHeight w:val="1125"/>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t>In a class like this, I prefer course material that really challenges me so I can learn new things.</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rPr>
                <w:rFonts w:ascii="Times New Roman" w:hAnsi="Times New Roman" w:cs="Times New Roman"/>
                <w:color w:val="000000" w:themeColor="text1"/>
              </w:rPr>
            </w:pPr>
          </w:p>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 xml:space="preserve">         1</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7</w:t>
            </w:r>
          </w:p>
        </w:tc>
      </w:tr>
      <w:tr w:rsidR="008E76CB" w:rsidRPr="008E76CB" w:rsidTr="008E76CB">
        <w:trPr>
          <w:trHeight w:val="1050"/>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t>If I study in appropriate ways, then I will be able to learn the material in this course.</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1</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7</w:t>
            </w:r>
          </w:p>
        </w:tc>
      </w:tr>
      <w:tr w:rsidR="008E76CB" w:rsidRPr="008E76CB" w:rsidTr="008E76CB">
        <w:trPr>
          <w:trHeight w:val="1050"/>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t>When I take a test I think about how poorly I am doing compared with other students.</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1</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7</w:t>
            </w:r>
          </w:p>
        </w:tc>
      </w:tr>
      <w:tr w:rsidR="008E76CB" w:rsidRPr="008E76CB" w:rsidTr="008E76CB">
        <w:trPr>
          <w:trHeight w:val="354"/>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t>I think I will be able to use what I learn in this course in other courses.</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1</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7</w:t>
            </w:r>
          </w:p>
        </w:tc>
      </w:tr>
      <w:tr w:rsidR="008E76CB" w:rsidRPr="008E76CB" w:rsidTr="008E76CB">
        <w:trPr>
          <w:trHeight w:val="334"/>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t>I believe I will receive an excellent grade in this class</w:t>
            </w:r>
          </w:p>
        </w:tc>
        <w:tc>
          <w:tcPr>
            <w:tcW w:w="0" w:type="auto"/>
          </w:tcPr>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1</w:t>
            </w:r>
          </w:p>
        </w:tc>
        <w:tc>
          <w:tcPr>
            <w:tcW w:w="0" w:type="auto"/>
          </w:tcPr>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rPr>
                <w:rFonts w:ascii="Times New Roman" w:hAnsi="Times New Roman" w:cs="Times New Roman"/>
                <w:color w:val="000000" w:themeColor="text1"/>
              </w:rPr>
            </w:pPr>
            <w:r w:rsidRPr="008E76CB">
              <w:rPr>
                <w:rFonts w:ascii="Times New Roman" w:hAnsi="Times New Roman" w:cs="Times New Roman"/>
                <w:color w:val="000000" w:themeColor="text1"/>
              </w:rPr>
              <w:t xml:space="preserve">      7</w:t>
            </w:r>
          </w:p>
        </w:tc>
      </w:tr>
      <w:tr w:rsidR="008E76CB" w:rsidRPr="008E76CB" w:rsidTr="008E76CB">
        <w:trPr>
          <w:trHeight w:val="354"/>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lastRenderedPageBreak/>
              <w:t>I'm certain I can understand the most difficult material presented in the readings for this course</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1</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7</w:t>
            </w:r>
          </w:p>
        </w:tc>
      </w:tr>
      <w:tr w:rsidR="008E76CB" w:rsidRPr="008E76CB" w:rsidTr="008E76CB">
        <w:trPr>
          <w:trHeight w:val="1565"/>
        </w:trPr>
        <w:tc>
          <w:tcPr>
            <w:tcW w:w="1710" w:type="dxa"/>
          </w:tcPr>
          <w:p w:rsidR="00B21A6A" w:rsidRPr="008E76CB" w:rsidRDefault="00B21A6A" w:rsidP="007D0048">
            <w:pPr>
              <w:pStyle w:val="ListParagraph"/>
              <w:numPr>
                <w:ilvl w:val="0"/>
                <w:numId w:val="23"/>
              </w:numPr>
              <w:rPr>
                <w:rFonts w:ascii="Times New Roman" w:hAnsi="Times New Roman" w:cs="Times New Roman"/>
                <w:color w:val="000000" w:themeColor="text1"/>
              </w:rPr>
            </w:pPr>
            <w:r w:rsidRPr="008E76CB">
              <w:rPr>
                <w:rFonts w:ascii="Times New Roman" w:hAnsi="Times New Roman" w:cs="Times New Roman"/>
                <w:color w:val="000000" w:themeColor="text1"/>
              </w:rPr>
              <w:t>Getting a good grade in this class is the most satisfying thing for me right now.</w:t>
            </w:r>
          </w:p>
        </w:tc>
        <w:tc>
          <w:tcPr>
            <w:tcW w:w="0" w:type="auto"/>
          </w:tcPr>
          <w:p w:rsidR="00B21A6A" w:rsidRPr="008E76CB" w:rsidRDefault="00B21A6A" w:rsidP="007D0048">
            <w:pPr>
              <w:tabs>
                <w:tab w:val="left" w:pos="195"/>
                <w:tab w:val="center" w:pos="513"/>
              </w:tabs>
              <w:rPr>
                <w:rFonts w:ascii="Times New Roman" w:hAnsi="Times New Roman" w:cs="Times New Roman"/>
                <w:color w:val="000000" w:themeColor="text1"/>
              </w:rPr>
            </w:pPr>
            <w:r w:rsidRPr="008E76CB">
              <w:rPr>
                <w:rFonts w:ascii="Times New Roman" w:hAnsi="Times New Roman" w:cs="Times New Roman"/>
                <w:color w:val="000000" w:themeColor="text1"/>
              </w:rPr>
              <w:tab/>
            </w:r>
          </w:p>
          <w:p w:rsidR="00B21A6A" w:rsidRPr="008E76CB" w:rsidRDefault="00B21A6A" w:rsidP="007D0048">
            <w:pPr>
              <w:tabs>
                <w:tab w:val="left" w:pos="195"/>
                <w:tab w:val="center" w:pos="513"/>
              </w:tabs>
              <w:rPr>
                <w:rFonts w:ascii="Times New Roman" w:hAnsi="Times New Roman" w:cs="Times New Roman"/>
                <w:color w:val="000000" w:themeColor="text1"/>
              </w:rPr>
            </w:pPr>
            <w:r w:rsidRPr="008E76CB">
              <w:rPr>
                <w:rFonts w:ascii="Times New Roman" w:hAnsi="Times New Roman" w:cs="Times New Roman"/>
                <w:color w:val="000000" w:themeColor="text1"/>
              </w:rPr>
              <w:t xml:space="preserve">    </w:t>
            </w:r>
            <w:r w:rsidRPr="008E76CB">
              <w:rPr>
                <w:rFonts w:ascii="Times New Roman" w:hAnsi="Times New Roman" w:cs="Times New Roman"/>
                <w:color w:val="000000" w:themeColor="text1"/>
              </w:rPr>
              <w:tab/>
              <w:t>1</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2</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3</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4</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5</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6</w:t>
            </w:r>
          </w:p>
        </w:tc>
        <w:tc>
          <w:tcPr>
            <w:tcW w:w="0" w:type="auto"/>
          </w:tcPr>
          <w:p w:rsidR="00B21A6A" w:rsidRPr="008E76CB" w:rsidRDefault="00B21A6A" w:rsidP="007D0048">
            <w:pPr>
              <w:jc w:val="center"/>
              <w:rPr>
                <w:rFonts w:ascii="Times New Roman" w:hAnsi="Times New Roman" w:cs="Times New Roman"/>
                <w:color w:val="000000" w:themeColor="text1"/>
              </w:rPr>
            </w:pPr>
          </w:p>
          <w:p w:rsidR="00B21A6A" w:rsidRPr="008E76CB" w:rsidRDefault="00B21A6A" w:rsidP="007D0048">
            <w:pPr>
              <w:jc w:val="center"/>
              <w:rPr>
                <w:rFonts w:ascii="Times New Roman" w:hAnsi="Times New Roman" w:cs="Times New Roman"/>
                <w:color w:val="000000" w:themeColor="text1"/>
              </w:rPr>
            </w:pPr>
            <w:r w:rsidRPr="008E76CB">
              <w:rPr>
                <w:rFonts w:ascii="Times New Roman" w:hAnsi="Times New Roman" w:cs="Times New Roman"/>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When I take a test I think about items on other parts of the test I can't answer.</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It is my own fault if I don't learn the material in this course.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It is important for me to learn the course material in this class.</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2762"/>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The most important thing for me right now is improving my overall grade point average, so my main concern in this class is getting a good grade.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1250"/>
        </w:trPr>
        <w:tc>
          <w:tcPr>
            <w:tcW w:w="1710" w:type="dxa"/>
          </w:tcPr>
          <w:p w:rsidR="008E76CB" w:rsidRPr="007D0048" w:rsidRDefault="008E76CB" w:rsidP="00F70FC0">
            <w:pPr>
              <w:rPr>
                <w:rFonts w:asciiTheme="majorBidi" w:hAnsiTheme="majorBidi" w:cstheme="majorBidi"/>
                <w:color w:val="000000" w:themeColor="text1"/>
                <w:sz w:val="20"/>
                <w:szCs w:val="20"/>
              </w:rPr>
            </w:pP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Disagree completely</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Strongly disagree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Somewhat disagree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Neither agree nor disagree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Somewhat 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Strongly 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Agree  completely</w:t>
            </w:r>
          </w:p>
        </w:tc>
      </w:tr>
      <w:tr w:rsidR="008E76CB" w:rsidRPr="008E76CB" w:rsidTr="008E76CB">
        <w:trPr>
          <w:trHeight w:val="1502"/>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I'm confident I can learn the basic concepts taught in this course.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If I can, I want to get better grades in this class than most of the other students.</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When I take tests I think of the consequences of failing</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188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I'm confident I can understand the most complex material presented by the instructor in this course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In a class like this, I prefer course material that arouses my curiosity, even if it is difficult to learn.</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 am very interested in the content area of this course.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1250"/>
        </w:trPr>
        <w:tc>
          <w:tcPr>
            <w:tcW w:w="1710" w:type="dxa"/>
          </w:tcPr>
          <w:p w:rsidR="008E76CB" w:rsidRPr="008E76CB" w:rsidRDefault="008E76CB" w:rsidP="00F70FC0">
            <w:pPr>
              <w:rPr>
                <w:rFonts w:asciiTheme="majorBidi" w:hAnsiTheme="majorBidi" w:cstheme="majorBidi"/>
                <w:color w:val="000000" w:themeColor="text1"/>
              </w:rPr>
            </w:pP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Disagree completely</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Strongly disagree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Somewhat disagree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Neither agree nor disagree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Somewhat 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Strongly agree</w:t>
            </w:r>
          </w:p>
        </w:tc>
        <w:tc>
          <w:tcPr>
            <w:tcW w:w="0" w:type="auto"/>
          </w:tcPr>
          <w:p w:rsidR="008E76CB" w:rsidRPr="008E76CB" w:rsidRDefault="008E76CB" w:rsidP="00F70FC0">
            <w:pPr>
              <w:rPr>
                <w:rFonts w:asciiTheme="majorBidi" w:hAnsiTheme="majorBidi" w:cstheme="majorBidi"/>
                <w:color w:val="000000" w:themeColor="text1"/>
              </w:rPr>
            </w:pPr>
            <w:r w:rsidRPr="008E76CB">
              <w:rPr>
                <w:rFonts w:asciiTheme="majorBidi" w:hAnsiTheme="majorBidi" w:cstheme="majorBidi"/>
                <w:color w:val="000000" w:themeColor="text1"/>
              </w:rPr>
              <w:t>Agree  completely</w:t>
            </w:r>
          </w:p>
        </w:tc>
      </w:tr>
      <w:tr w:rsidR="008E76CB" w:rsidRPr="008E76CB" w:rsidTr="008E76CB">
        <w:trPr>
          <w:trHeight w:val="134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If I try hard enough, then I will understand the course material.</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 have an uneasy, upset feeling when I take an exam.</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widowControl w:val="0"/>
              <w:numPr>
                <w:ilvl w:val="0"/>
                <w:numId w:val="23"/>
              </w:numPr>
              <w:overflowPunct w:val="0"/>
              <w:autoSpaceDE w:val="0"/>
              <w:autoSpaceDN w:val="0"/>
              <w:adjustRightInd w:val="0"/>
              <w:jc w:val="both"/>
              <w:rPr>
                <w:rFonts w:asciiTheme="majorBidi" w:hAnsiTheme="majorBidi" w:cstheme="majorBidi"/>
                <w:color w:val="000000" w:themeColor="text1"/>
              </w:rPr>
            </w:pPr>
            <w:r w:rsidRPr="008E76CB">
              <w:rPr>
                <w:rFonts w:asciiTheme="majorBidi" w:hAnsiTheme="majorBidi" w:cstheme="majorBidi"/>
                <w:color w:val="000000" w:themeColor="text1"/>
              </w:rPr>
              <w:t xml:space="preserve">I expect to do well in this class. </w:t>
            </w:r>
          </w:p>
          <w:p w:rsidR="00A95283" w:rsidRPr="008E76CB" w:rsidRDefault="00A95283" w:rsidP="00F70FC0">
            <w:pPr>
              <w:widowControl w:val="0"/>
              <w:overflowPunct w:val="0"/>
              <w:autoSpaceDE w:val="0"/>
              <w:autoSpaceDN w:val="0"/>
              <w:adjustRightInd w:val="0"/>
              <w:jc w:val="both"/>
              <w:rPr>
                <w:rFonts w:asciiTheme="majorBidi" w:hAnsiTheme="majorBidi" w:cstheme="majorBidi"/>
                <w:color w:val="000000" w:themeColor="text1"/>
              </w:rPr>
            </w:pP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 xml:space="preserve">The most satisfying thing for me in this course is trying to understand the content as thoroughly as possible. </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 xml:space="preserve">I think the course material in this class is useful for me to learn. </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3257"/>
        </w:trPr>
        <w:tc>
          <w:tcPr>
            <w:tcW w:w="1710" w:type="dxa"/>
          </w:tcPr>
          <w:p w:rsidR="00A95283" w:rsidRPr="008E76CB" w:rsidRDefault="00A95283" w:rsidP="00F70FC0">
            <w:pPr>
              <w:numPr>
                <w:ilvl w:val="0"/>
                <w:numId w:val="23"/>
              </w:numPr>
              <w:spacing w:after="200"/>
              <w:rPr>
                <w:rFonts w:asciiTheme="majorBidi" w:hAnsiTheme="majorBidi" w:cstheme="majorBidi"/>
                <w:color w:val="000000" w:themeColor="text1"/>
              </w:rPr>
            </w:pPr>
            <w:r w:rsidRPr="008E76CB">
              <w:rPr>
                <w:rFonts w:asciiTheme="majorBidi" w:hAnsiTheme="majorBidi" w:cstheme="majorBidi"/>
                <w:color w:val="000000" w:themeColor="text1"/>
              </w:rPr>
              <w:t>When I have the opportunity in this class, I choose course assignments that I can learn from even if they don't guarantee a good grade.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116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lastRenderedPageBreak/>
              <w:t xml:space="preserve">If I don't understand the course material, it is because I didn't try hard enough. </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 like the subject matter of this course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Understanding the subject matter of this course is very important to me</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 feel my heart beating fast when I take an exam.</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I'm certain I can master the skills being taught in this class.</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 xml:space="preserve">I want to do well in this class because it is important to show my ability to my family, friends, employer, or others. </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r w:rsidR="008E76CB" w:rsidRPr="008E76CB" w:rsidTr="008E76CB">
        <w:trPr>
          <w:trHeight w:val="800"/>
        </w:trPr>
        <w:tc>
          <w:tcPr>
            <w:tcW w:w="1710" w:type="dxa"/>
          </w:tcPr>
          <w:p w:rsidR="00A95283" w:rsidRPr="008E76CB" w:rsidRDefault="00A95283" w:rsidP="00F70FC0">
            <w:pPr>
              <w:pStyle w:val="ListParagraph"/>
              <w:numPr>
                <w:ilvl w:val="0"/>
                <w:numId w:val="23"/>
              </w:numPr>
              <w:rPr>
                <w:rFonts w:asciiTheme="majorBidi" w:hAnsiTheme="majorBidi" w:cstheme="majorBidi"/>
                <w:color w:val="000000" w:themeColor="text1"/>
              </w:rPr>
            </w:pPr>
            <w:r w:rsidRPr="008E76CB">
              <w:rPr>
                <w:rFonts w:asciiTheme="majorBidi" w:hAnsiTheme="majorBidi" w:cstheme="majorBidi"/>
                <w:color w:val="000000" w:themeColor="text1"/>
              </w:rPr>
              <w:t>Considering the difficulty of this course, the teacher, and my skills, I think I will do well in this class.</w:t>
            </w:r>
          </w:p>
        </w:tc>
        <w:tc>
          <w:tcPr>
            <w:tcW w:w="0" w:type="auto"/>
          </w:tcPr>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ab/>
            </w:r>
          </w:p>
          <w:p w:rsidR="00A95283" w:rsidRPr="008E76CB" w:rsidRDefault="00A95283" w:rsidP="00F70FC0">
            <w:pPr>
              <w:tabs>
                <w:tab w:val="left" w:pos="195"/>
                <w:tab w:val="center" w:pos="513"/>
              </w:tabs>
              <w:rPr>
                <w:rFonts w:asciiTheme="majorBidi" w:hAnsiTheme="majorBidi" w:cstheme="majorBidi"/>
                <w:color w:val="000000" w:themeColor="text1"/>
              </w:rPr>
            </w:pPr>
            <w:r w:rsidRPr="008E76CB">
              <w:rPr>
                <w:rFonts w:asciiTheme="majorBidi" w:hAnsiTheme="majorBidi" w:cstheme="majorBidi"/>
                <w:color w:val="000000" w:themeColor="text1"/>
              </w:rPr>
              <w:t xml:space="preserve">    </w:t>
            </w:r>
            <w:r w:rsidRPr="008E76CB">
              <w:rPr>
                <w:rFonts w:asciiTheme="majorBidi" w:hAnsiTheme="majorBidi" w:cstheme="majorBidi"/>
                <w:color w:val="000000" w:themeColor="text1"/>
              </w:rPr>
              <w:tab/>
              <w:t>1</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2</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3</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4</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5</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6</w:t>
            </w:r>
          </w:p>
        </w:tc>
        <w:tc>
          <w:tcPr>
            <w:tcW w:w="0" w:type="auto"/>
          </w:tcPr>
          <w:p w:rsidR="00A95283" w:rsidRPr="008E76CB" w:rsidRDefault="00A95283" w:rsidP="00F70FC0">
            <w:pPr>
              <w:jc w:val="center"/>
              <w:rPr>
                <w:rFonts w:asciiTheme="majorBidi" w:hAnsiTheme="majorBidi" w:cstheme="majorBidi"/>
                <w:color w:val="000000" w:themeColor="text1"/>
              </w:rPr>
            </w:pPr>
          </w:p>
          <w:p w:rsidR="00A95283" w:rsidRPr="008E76CB" w:rsidRDefault="00A95283" w:rsidP="00F70FC0">
            <w:pPr>
              <w:jc w:val="center"/>
              <w:rPr>
                <w:rFonts w:asciiTheme="majorBidi" w:hAnsiTheme="majorBidi" w:cstheme="majorBidi"/>
                <w:color w:val="000000" w:themeColor="text1"/>
              </w:rPr>
            </w:pPr>
            <w:r w:rsidRPr="008E76CB">
              <w:rPr>
                <w:rFonts w:asciiTheme="majorBidi" w:hAnsiTheme="majorBidi" w:cstheme="majorBidi"/>
                <w:color w:val="000000" w:themeColor="text1"/>
              </w:rPr>
              <w:t>7</w:t>
            </w:r>
          </w:p>
        </w:tc>
      </w:tr>
    </w:tbl>
    <w:p w:rsidR="00B21A6A" w:rsidRPr="007D0048" w:rsidRDefault="00B21A6A" w:rsidP="00B21A6A">
      <w:pPr>
        <w:rPr>
          <w:rFonts w:asciiTheme="majorBidi" w:hAnsiTheme="majorBidi" w:cstheme="majorBidi"/>
          <w:color w:val="000000" w:themeColor="text1"/>
          <w:sz w:val="20"/>
          <w:szCs w:val="20"/>
        </w:rPr>
      </w:pPr>
    </w:p>
    <w:p w:rsidR="00B21A6A" w:rsidRPr="007D0048" w:rsidRDefault="00B21A6A" w:rsidP="00B21A6A">
      <w:pPr>
        <w:rPr>
          <w:rFonts w:asciiTheme="majorBidi" w:hAnsiTheme="majorBidi" w:cstheme="majorBidi"/>
          <w:color w:val="000000" w:themeColor="text1"/>
          <w:sz w:val="20"/>
          <w:szCs w:val="20"/>
        </w:rPr>
      </w:pPr>
    </w:p>
    <w:p w:rsidR="00B21A6A" w:rsidRPr="002351C8" w:rsidRDefault="00B21A6A" w:rsidP="00B21A6A">
      <w:pPr>
        <w:rPr>
          <w:rFonts w:asciiTheme="majorBidi" w:hAnsiTheme="majorBidi" w:cstheme="majorBidi"/>
          <w:color w:val="000000" w:themeColor="text1"/>
          <w:sz w:val="20"/>
          <w:szCs w:val="20"/>
        </w:rPr>
      </w:pPr>
    </w:p>
    <w:p w:rsidR="00B50ABC" w:rsidRPr="002351C8" w:rsidRDefault="00B50ABC" w:rsidP="005F4D3E">
      <w:pPr>
        <w:tabs>
          <w:tab w:val="left" w:pos="1617"/>
        </w:tabs>
        <w:rPr>
          <w:rFonts w:asciiTheme="majorBidi" w:hAnsiTheme="majorBidi" w:cstheme="majorBidi"/>
          <w:b/>
          <w:color w:val="000000" w:themeColor="text1"/>
          <w:sz w:val="20"/>
          <w:szCs w:val="20"/>
        </w:rPr>
      </w:pPr>
    </w:p>
    <w:sectPr w:rsidR="00B50ABC" w:rsidRPr="002351C8" w:rsidSect="006D1241">
      <w:headerReference w:type="default" r:id="rId66"/>
      <w:footerReference w:type="default" r:id="rId67"/>
      <w:pgSz w:w="11907" w:h="16839" w:code="9"/>
      <w:pgMar w:top="1440" w:right="1440" w:bottom="1440" w:left="216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D2D" w:rsidRDefault="00887D2D" w:rsidP="00143A45">
      <w:pPr>
        <w:spacing w:after="0" w:line="240" w:lineRule="auto"/>
      </w:pPr>
      <w:r>
        <w:separator/>
      </w:r>
    </w:p>
  </w:endnote>
  <w:endnote w:type="continuationSeparator" w:id="0">
    <w:p w:rsidR="00887D2D" w:rsidRDefault="00887D2D" w:rsidP="00143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18E" w:rsidRDefault="00C8718E" w:rsidP="006D1241">
    <w:pPr>
      <w:pStyle w:val="Footer"/>
      <w:jc w:val="center"/>
    </w:pPr>
  </w:p>
  <w:p w:rsidR="00C8718E" w:rsidRDefault="00C871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55346"/>
      <w:docPartObj>
        <w:docPartGallery w:val="Page Numbers (Bottom of Page)"/>
        <w:docPartUnique/>
      </w:docPartObj>
    </w:sdtPr>
    <w:sdtEndPr>
      <w:rPr>
        <w:rFonts w:asciiTheme="majorBidi" w:hAnsiTheme="majorBidi" w:cstheme="majorBidi"/>
        <w:noProof/>
        <w:sz w:val="24"/>
        <w:szCs w:val="24"/>
      </w:rPr>
    </w:sdtEndPr>
    <w:sdtContent>
      <w:p w:rsidR="00C8718E" w:rsidRPr="006D1241" w:rsidRDefault="00C8718E">
        <w:pPr>
          <w:pStyle w:val="Footer"/>
          <w:jc w:val="center"/>
          <w:rPr>
            <w:rFonts w:asciiTheme="majorBidi" w:hAnsiTheme="majorBidi" w:cstheme="majorBidi"/>
            <w:sz w:val="24"/>
            <w:szCs w:val="24"/>
          </w:rPr>
        </w:pPr>
        <w:r w:rsidRPr="006D1241">
          <w:rPr>
            <w:rFonts w:asciiTheme="majorBidi" w:hAnsiTheme="majorBidi" w:cstheme="majorBidi"/>
            <w:sz w:val="24"/>
            <w:szCs w:val="24"/>
          </w:rPr>
          <w:fldChar w:fldCharType="begin"/>
        </w:r>
        <w:r w:rsidRPr="006D1241">
          <w:rPr>
            <w:rFonts w:asciiTheme="majorBidi" w:hAnsiTheme="majorBidi" w:cstheme="majorBidi"/>
            <w:sz w:val="24"/>
            <w:szCs w:val="24"/>
          </w:rPr>
          <w:instrText xml:space="preserve"> PAGE   \* MERGEFORMAT </w:instrText>
        </w:r>
        <w:r w:rsidRPr="006D1241">
          <w:rPr>
            <w:rFonts w:asciiTheme="majorBidi" w:hAnsiTheme="majorBidi" w:cstheme="majorBidi"/>
            <w:sz w:val="24"/>
            <w:szCs w:val="24"/>
          </w:rPr>
          <w:fldChar w:fldCharType="separate"/>
        </w:r>
        <w:r w:rsidR="00EA171B">
          <w:rPr>
            <w:rFonts w:asciiTheme="majorBidi" w:hAnsiTheme="majorBidi" w:cstheme="majorBidi"/>
            <w:noProof/>
            <w:sz w:val="24"/>
            <w:szCs w:val="24"/>
          </w:rPr>
          <w:t>xiv</w:t>
        </w:r>
        <w:r w:rsidRPr="006D1241">
          <w:rPr>
            <w:rFonts w:asciiTheme="majorBidi" w:hAnsiTheme="majorBidi" w:cstheme="majorBidi"/>
            <w:noProof/>
            <w:sz w:val="24"/>
            <w:szCs w:val="24"/>
          </w:rPr>
          <w:fldChar w:fldCharType="end"/>
        </w:r>
      </w:p>
    </w:sdtContent>
  </w:sdt>
  <w:p w:rsidR="00C8718E" w:rsidRDefault="00C871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18E" w:rsidRPr="006D1241" w:rsidRDefault="00C8718E" w:rsidP="006D1241">
    <w:pPr>
      <w:pStyle w:val="Footer"/>
      <w:jc w:val="center"/>
      <w:rPr>
        <w:rFonts w:asciiTheme="majorBidi" w:hAnsiTheme="majorBidi" w:cstheme="majorBidi"/>
        <w:sz w:val="24"/>
        <w:szCs w:val="24"/>
      </w:rPr>
    </w:pPr>
  </w:p>
  <w:p w:rsidR="00C8718E" w:rsidRDefault="00C87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D2D" w:rsidRDefault="00887D2D" w:rsidP="00143A45">
      <w:pPr>
        <w:spacing w:after="0" w:line="240" w:lineRule="auto"/>
      </w:pPr>
      <w:r>
        <w:separator/>
      </w:r>
    </w:p>
  </w:footnote>
  <w:footnote w:type="continuationSeparator" w:id="0">
    <w:p w:rsidR="00887D2D" w:rsidRDefault="00887D2D" w:rsidP="00143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18E" w:rsidRPr="00C424B9" w:rsidRDefault="00C8718E" w:rsidP="006D1241">
    <w:pPr>
      <w:pStyle w:val="Header"/>
      <w:jc w:val="right"/>
    </w:pPr>
  </w:p>
  <w:p w:rsidR="00C8718E" w:rsidRDefault="00C871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18E" w:rsidRPr="00C424B9" w:rsidRDefault="00C8718E" w:rsidP="006D1241">
    <w:pPr>
      <w:pStyle w:val="Header"/>
      <w:jc w:val="right"/>
    </w:pPr>
  </w:p>
  <w:p w:rsidR="00C8718E" w:rsidRDefault="00C871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320551"/>
      <w:docPartObj>
        <w:docPartGallery w:val="Page Numbers (Top of Page)"/>
        <w:docPartUnique/>
      </w:docPartObj>
    </w:sdtPr>
    <w:sdtEndPr>
      <w:rPr>
        <w:rFonts w:asciiTheme="majorBidi" w:hAnsiTheme="majorBidi" w:cstheme="majorBidi"/>
        <w:noProof/>
        <w:sz w:val="24"/>
        <w:szCs w:val="24"/>
      </w:rPr>
    </w:sdtEndPr>
    <w:sdtContent>
      <w:p w:rsidR="00C8718E" w:rsidRPr="006D1241" w:rsidRDefault="00C8718E">
        <w:pPr>
          <w:pStyle w:val="Header"/>
          <w:jc w:val="right"/>
          <w:rPr>
            <w:rFonts w:asciiTheme="majorBidi" w:hAnsiTheme="majorBidi" w:cstheme="majorBidi"/>
            <w:sz w:val="24"/>
            <w:szCs w:val="24"/>
          </w:rPr>
        </w:pPr>
        <w:r w:rsidRPr="006D1241">
          <w:rPr>
            <w:rFonts w:asciiTheme="majorBidi" w:hAnsiTheme="majorBidi" w:cstheme="majorBidi"/>
            <w:sz w:val="24"/>
            <w:szCs w:val="24"/>
          </w:rPr>
          <w:fldChar w:fldCharType="begin"/>
        </w:r>
        <w:r w:rsidRPr="006D1241">
          <w:rPr>
            <w:rFonts w:asciiTheme="majorBidi" w:hAnsiTheme="majorBidi" w:cstheme="majorBidi"/>
            <w:sz w:val="24"/>
            <w:szCs w:val="24"/>
          </w:rPr>
          <w:instrText xml:space="preserve"> PAGE   \* MERGEFORMAT </w:instrText>
        </w:r>
        <w:r w:rsidRPr="006D1241">
          <w:rPr>
            <w:rFonts w:asciiTheme="majorBidi" w:hAnsiTheme="majorBidi" w:cstheme="majorBidi"/>
            <w:sz w:val="24"/>
            <w:szCs w:val="24"/>
          </w:rPr>
          <w:fldChar w:fldCharType="separate"/>
        </w:r>
        <w:r w:rsidR="00EA171B">
          <w:rPr>
            <w:rFonts w:asciiTheme="majorBidi" w:hAnsiTheme="majorBidi" w:cstheme="majorBidi"/>
            <w:noProof/>
            <w:sz w:val="24"/>
            <w:szCs w:val="24"/>
          </w:rPr>
          <w:t>40</w:t>
        </w:r>
        <w:r w:rsidRPr="006D1241">
          <w:rPr>
            <w:rFonts w:asciiTheme="majorBidi" w:hAnsiTheme="majorBidi" w:cstheme="majorBidi"/>
            <w:noProof/>
            <w:sz w:val="24"/>
            <w:szCs w:val="24"/>
          </w:rPr>
          <w:fldChar w:fldCharType="end"/>
        </w:r>
      </w:p>
    </w:sdtContent>
  </w:sdt>
  <w:p w:rsidR="00C8718E" w:rsidRDefault="00C87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66AD"/>
    <w:multiLevelType w:val="multilevel"/>
    <w:tmpl w:val="6AA0025E"/>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306331"/>
    <w:multiLevelType w:val="hybridMultilevel"/>
    <w:tmpl w:val="1C02B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F769A1"/>
    <w:multiLevelType w:val="hybridMultilevel"/>
    <w:tmpl w:val="0206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171230"/>
    <w:multiLevelType w:val="hybridMultilevel"/>
    <w:tmpl w:val="BD2CB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BD6C83"/>
    <w:multiLevelType w:val="hybridMultilevel"/>
    <w:tmpl w:val="3E42F09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F8A74A6"/>
    <w:multiLevelType w:val="hybridMultilevel"/>
    <w:tmpl w:val="943C46E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B246E0"/>
    <w:multiLevelType w:val="multilevel"/>
    <w:tmpl w:val="A1AE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936FA5"/>
    <w:multiLevelType w:val="multilevel"/>
    <w:tmpl w:val="C2BC2C28"/>
    <w:lvl w:ilvl="0">
      <w:start w:val="2"/>
      <w:numFmt w:val="decimal"/>
      <w:lvlText w:val="%1"/>
      <w:lvlJc w:val="left"/>
      <w:pPr>
        <w:ind w:left="375" w:hanging="375"/>
      </w:pPr>
      <w:rPr>
        <w:rFonts w:hint="default"/>
      </w:rPr>
    </w:lvl>
    <w:lvl w:ilvl="1">
      <w:start w:val="1"/>
      <w:numFmt w:val="decimal"/>
      <w:lvlText w:val="%1.%2"/>
      <w:lvlJc w:val="left"/>
      <w:pPr>
        <w:ind w:left="4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47D5870"/>
    <w:multiLevelType w:val="hybridMultilevel"/>
    <w:tmpl w:val="8D686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620344"/>
    <w:multiLevelType w:val="hybridMultilevel"/>
    <w:tmpl w:val="CD165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D25D4C"/>
    <w:multiLevelType w:val="hybridMultilevel"/>
    <w:tmpl w:val="D39ECB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D7428AA"/>
    <w:multiLevelType w:val="hybridMultilevel"/>
    <w:tmpl w:val="8780D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0E30CB"/>
    <w:multiLevelType w:val="multilevel"/>
    <w:tmpl w:val="3114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BE7325"/>
    <w:multiLevelType w:val="multilevel"/>
    <w:tmpl w:val="2416A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9100F2E"/>
    <w:multiLevelType w:val="multilevel"/>
    <w:tmpl w:val="0A302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F01B59"/>
    <w:multiLevelType w:val="hybridMultilevel"/>
    <w:tmpl w:val="2212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F42B25"/>
    <w:multiLevelType w:val="multilevel"/>
    <w:tmpl w:val="EBF6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55B17AB"/>
    <w:multiLevelType w:val="hybridMultilevel"/>
    <w:tmpl w:val="794CF54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B377146"/>
    <w:multiLevelType w:val="hybridMultilevel"/>
    <w:tmpl w:val="CE0AD30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72673239"/>
    <w:multiLevelType w:val="hybridMultilevel"/>
    <w:tmpl w:val="D83AC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7A675F"/>
    <w:multiLevelType w:val="hybridMultilevel"/>
    <w:tmpl w:val="0E30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CB10AA"/>
    <w:multiLevelType w:val="multilevel"/>
    <w:tmpl w:val="02B2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894514"/>
    <w:multiLevelType w:val="hybridMultilevel"/>
    <w:tmpl w:val="45E85D12"/>
    <w:lvl w:ilvl="0" w:tplc="F3AA566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6"/>
  </w:num>
  <w:num w:numId="4">
    <w:abstractNumId w:val="14"/>
  </w:num>
  <w:num w:numId="5">
    <w:abstractNumId w:val="11"/>
  </w:num>
  <w:num w:numId="6">
    <w:abstractNumId w:val="3"/>
  </w:num>
  <w:num w:numId="7">
    <w:abstractNumId w:val="21"/>
  </w:num>
  <w:num w:numId="8">
    <w:abstractNumId w:val="12"/>
  </w:num>
  <w:num w:numId="9">
    <w:abstractNumId w:val="6"/>
  </w:num>
  <w:num w:numId="10">
    <w:abstractNumId w:val="13"/>
  </w:num>
  <w:num w:numId="11">
    <w:abstractNumId w:val="9"/>
  </w:num>
  <w:num w:numId="12">
    <w:abstractNumId w:val="15"/>
  </w:num>
  <w:num w:numId="13">
    <w:abstractNumId w:val="22"/>
  </w:num>
  <w:num w:numId="14">
    <w:abstractNumId w:val="1"/>
  </w:num>
  <w:num w:numId="15">
    <w:abstractNumId w:val="18"/>
  </w:num>
  <w:num w:numId="16">
    <w:abstractNumId w:val="2"/>
  </w:num>
  <w:num w:numId="17">
    <w:abstractNumId w:val="17"/>
  </w:num>
  <w:num w:numId="18">
    <w:abstractNumId w:val="5"/>
  </w:num>
  <w:num w:numId="19">
    <w:abstractNumId w:val="8"/>
  </w:num>
  <w:num w:numId="20">
    <w:abstractNumId w:val="4"/>
  </w:num>
  <w:num w:numId="21">
    <w:abstractNumId w:val="20"/>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9FF"/>
    <w:rsid w:val="00011442"/>
    <w:rsid w:val="00011764"/>
    <w:rsid w:val="00016BF0"/>
    <w:rsid w:val="00026AB6"/>
    <w:rsid w:val="000317BE"/>
    <w:rsid w:val="000415DC"/>
    <w:rsid w:val="00042CB1"/>
    <w:rsid w:val="0005378F"/>
    <w:rsid w:val="00057012"/>
    <w:rsid w:val="00060D13"/>
    <w:rsid w:val="00063ED0"/>
    <w:rsid w:val="00070A94"/>
    <w:rsid w:val="00071BFE"/>
    <w:rsid w:val="000727A8"/>
    <w:rsid w:val="00073776"/>
    <w:rsid w:val="00074AEE"/>
    <w:rsid w:val="00080EB1"/>
    <w:rsid w:val="000841CD"/>
    <w:rsid w:val="0008703C"/>
    <w:rsid w:val="00087210"/>
    <w:rsid w:val="00091332"/>
    <w:rsid w:val="000A0CF1"/>
    <w:rsid w:val="000B2842"/>
    <w:rsid w:val="000B4245"/>
    <w:rsid w:val="000B5372"/>
    <w:rsid w:val="000B78F1"/>
    <w:rsid w:val="000B7FAA"/>
    <w:rsid w:val="000C0284"/>
    <w:rsid w:val="000C03EF"/>
    <w:rsid w:val="000D6F6A"/>
    <w:rsid w:val="000E41AD"/>
    <w:rsid w:val="000F01D6"/>
    <w:rsid w:val="000F4E90"/>
    <w:rsid w:val="000F6213"/>
    <w:rsid w:val="000F627B"/>
    <w:rsid w:val="00106EC8"/>
    <w:rsid w:val="001164F9"/>
    <w:rsid w:val="00116E76"/>
    <w:rsid w:val="00137E32"/>
    <w:rsid w:val="00143A45"/>
    <w:rsid w:val="00145F22"/>
    <w:rsid w:val="00147047"/>
    <w:rsid w:val="001562DC"/>
    <w:rsid w:val="00162FC2"/>
    <w:rsid w:val="00166029"/>
    <w:rsid w:val="001823CE"/>
    <w:rsid w:val="00184387"/>
    <w:rsid w:val="001847E1"/>
    <w:rsid w:val="001876FD"/>
    <w:rsid w:val="00187932"/>
    <w:rsid w:val="0019492D"/>
    <w:rsid w:val="0019556A"/>
    <w:rsid w:val="001A0E73"/>
    <w:rsid w:val="001A0F8D"/>
    <w:rsid w:val="001A292C"/>
    <w:rsid w:val="001A4B4D"/>
    <w:rsid w:val="001A6983"/>
    <w:rsid w:val="001B214D"/>
    <w:rsid w:val="001D2988"/>
    <w:rsid w:val="001D6F24"/>
    <w:rsid w:val="001E37B6"/>
    <w:rsid w:val="001F1098"/>
    <w:rsid w:val="001F535B"/>
    <w:rsid w:val="00210F02"/>
    <w:rsid w:val="002134E1"/>
    <w:rsid w:val="0021355B"/>
    <w:rsid w:val="002152BB"/>
    <w:rsid w:val="0021613E"/>
    <w:rsid w:val="00216924"/>
    <w:rsid w:val="00216EC0"/>
    <w:rsid w:val="0022289C"/>
    <w:rsid w:val="00224B6C"/>
    <w:rsid w:val="00226F11"/>
    <w:rsid w:val="0023053A"/>
    <w:rsid w:val="00233DEB"/>
    <w:rsid w:val="00234AB9"/>
    <w:rsid w:val="002351C8"/>
    <w:rsid w:val="002451C2"/>
    <w:rsid w:val="00252968"/>
    <w:rsid w:val="002570AE"/>
    <w:rsid w:val="00257704"/>
    <w:rsid w:val="00260E14"/>
    <w:rsid w:val="00266084"/>
    <w:rsid w:val="0026683F"/>
    <w:rsid w:val="00275F4B"/>
    <w:rsid w:val="00277F37"/>
    <w:rsid w:val="002811E2"/>
    <w:rsid w:val="00281384"/>
    <w:rsid w:val="002860DF"/>
    <w:rsid w:val="002861B1"/>
    <w:rsid w:val="00286D8A"/>
    <w:rsid w:val="00292C83"/>
    <w:rsid w:val="002A33EA"/>
    <w:rsid w:val="002A73F0"/>
    <w:rsid w:val="002B1523"/>
    <w:rsid w:val="002B6364"/>
    <w:rsid w:val="002C05FA"/>
    <w:rsid w:val="002C15FA"/>
    <w:rsid w:val="002C1F2E"/>
    <w:rsid w:val="002C2634"/>
    <w:rsid w:val="002C3394"/>
    <w:rsid w:val="002C39CB"/>
    <w:rsid w:val="002C4926"/>
    <w:rsid w:val="002C543E"/>
    <w:rsid w:val="002D273A"/>
    <w:rsid w:val="002E59D5"/>
    <w:rsid w:val="002F1F7C"/>
    <w:rsid w:val="002F6718"/>
    <w:rsid w:val="002F7DEB"/>
    <w:rsid w:val="0030600C"/>
    <w:rsid w:val="003176D9"/>
    <w:rsid w:val="00323B75"/>
    <w:rsid w:val="00341955"/>
    <w:rsid w:val="003457B7"/>
    <w:rsid w:val="00345E57"/>
    <w:rsid w:val="003504B0"/>
    <w:rsid w:val="00357AF5"/>
    <w:rsid w:val="00357D53"/>
    <w:rsid w:val="00362BE4"/>
    <w:rsid w:val="003657D7"/>
    <w:rsid w:val="00370F35"/>
    <w:rsid w:val="00373364"/>
    <w:rsid w:val="003824C6"/>
    <w:rsid w:val="003833D6"/>
    <w:rsid w:val="00387889"/>
    <w:rsid w:val="00393AF0"/>
    <w:rsid w:val="00397A27"/>
    <w:rsid w:val="003A00A0"/>
    <w:rsid w:val="003A1B2A"/>
    <w:rsid w:val="003A2321"/>
    <w:rsid w:val="003A44BE"/>
    <w:rsid w:val="003A4A06"/>
    <w:rsid w:val="003A7D15"/>
    <w:rsid w:val="003B1995"/>
    <w:rsid w:val="003B1CF6"/>
    <w:rsid w:val="003B36FF"/>
    <w:rsid w:val="003B7905"/>
    <w:rsid w:val="003C08E3"/>
    <w:rsid w:val="003C3F71"/>
    <w:rsid w:val="003C44DC"/>
    <w:rsid w:val="003D5F9E"/>
    <w:rsid w:val="003D7340"/>
    <w:rsid w:val="003D7F3E"/>
    <w:rsid w:val="003E428C"/>
    <w:rsid w:val="003E51BD"/>
    <w:rsid w:val="003E5F97"/>
    <w:rsid w:val="003E6909"/>
    <w:rsid w:val="003F1CF0"/>
    <w:rsid w:val="003F2896"/>
    <w:rsid w:val="003F5CFF"/>
    <w:rsid w:val="003F60F9"/>
    <w:rsid w:val="003F6A4C"/>
    <w:rsid w:val="00404D30"/>
    <w:rsid w:val="00412295"/>
    <w:rsid w:val="00412FC8"/>
    <w:rsid w:val="00413E81"/>
    <w:rsid w:val="004208C6"/>
    <w:rsid w:val="00424CD3"/>
    <w:rsid w:val="0042543F"/>
    <w:rsid w:val="004275CE"/>
    <w:rsid w:val="0043035F"/>
    <w:rsid w:val="00443301"/>
    <w:rsid w:val="0045045C"/>
    <w:rsid w:val="004608FD"/>
    <w:rsid w:val="00460EF5"/>
    <w:rsid w:val="00467A3F"/>
    <w:rsid w:val="00470079"/>
    <w:rsid w:val="00471E75"/>
    <w:rsid w:val="00472BAA"/>
    <w:rsid w:val="00476742"/>
    <w:rsid w:val="00480825"/>
    <w:rsid w:val="00481D62"/>
    <w:rsid w:val="00482EBE"/>
    <w:rsid w:val="00484EE0"/>
    <w:rsid w:val="0048657D"/>
    <w:rsid w:val="0049094C"/>
    <w:rsid w:val="00496603"/>
    <w:rsid w:val="004A540F"/>
    <w:rsid w:val="004A7122"/>
    <w:rsid w:val="004B2337"/>
    <w:rsid w:val="004B7BA7"/>
    <w:rsid w:val="004C392F"/>
    <w:rsid w:val="004D162B"/>
    <w:rsid w:val="004D5D06"/>
    <w:rsid w:val="004E113A"/>
    <w:rsid w:val="004E44A4"/>
    <w:rsid w:val="005024B3"/>
    <w:rsid w:val="00504240"/>
    <w:rsid w:val="00510C80"/>
    <w:rsid w:val="0051353F"/>
    <w:rsid w:val="0051398F"/>
    <w:rsid w:val="0052480C"/>
    <w:rsid w:val="00532EE4"/>
    <w:rsid w:val="00536BDC"/>
    <w:rsid w:val="00542514"/>
    <w:rsid w:val="00543377"/>
    <w:rsid w:val="00543E23"/>
    <w:rsid w:val="005468F0"/>
    <w:rsid w:val="0055058C"/>
    <w:rsid w:val="00561773"/>
    <w:rsid w:val="00570F1B"/>
    <w:rsid w:val="00573D8D"/>
    <w:rsid w:val="00582047"/>
    <w:rsid w:val="00597043"/>
    <w:rsid w:val="005A15A6"/>
    <w:rsid w:val="005A2095"/>
    <w:rsid w:val="005B6165"/>
    <w:rsid w:val="005C0890"/>
    <w:rsid w:val="005C3EEE"/>
    <w:rsid w:val="005D1311"/>
    <w:rsid w:val="005D498D"/>
    <w:rsid w:val="005D4C69"/>
    <w:rsid w:val="005D50BB"/>
    <w:rsid w:val="005E1D5E"/>
    <w:rsid w:val="005E3E0D"/>
    <w:rsid w:val="005F4D3E"/>
    <w:rsid w:val="005F4E78"/>
    <w:rsid w:val="005F72F5"/>
    <w:rsid w:val="005F793A"/>
    <w:rsid w:val="00601641"/>
    <w:rsid w:val="00612F4E"/>
    <w:rsid w:val="006158DE"/>
    <w:rsid w:val="00621231"/>
    <w:rsid w:val="00627E70"/>
    <w:rsid w:val="00630558"/>
    <w:rsid w:val="00630C7F"/>
    <w:rsid w:val="00631680"/>
    <w:rsid w:val="00633B36"/>
    <w:rsid w:val="00637FAA"/>
    <w:rsid w:val="006538A5"/>
    <w:rsid w:val="0065405C"/>
    <w:rsid w:val="00666B3B"/>
    <w:rsid w:val="00667AF5"/>
    <w:rsid w:val="00674129"/>
    <w:rsid w:val="006917BD"/>
    <w:rsid w:val="00692A99"/>
    <w:rsid w:val="00692C61"/>
    <w:rsid w:val="006A0AB2"/>
    <w:rsid w:val="006A1D92"/>
    <w:rsid w:val="006A49A3"/>
    <w:rsid w:val="006B4D97"/>
    <w:rsid w:val="006C0CDE"/>
    <w:rsid w:val="006C22AF"/>
    <w:rsid w:val="006D1241"/>
    <w:rsid w:val="006D2340"/>
    <w:rsid w:val="006D658A"/>
    <w:rsid w:val="006D70BA"/>
    <w:rsid w:val="006E13BD"/>
    <w:rsid w:val="006E7145"/>
    <w:rsid w:val="006F1335"/>
    <w:rsid w:val="006F2FCF"/>
    <w:rsid w:val="00705588"/>
    <w:rsid w:val="00707353"/>
    <w:rsid w:val="00710F8B"/>
    <w:rsid w:val="00711FA8"/>
    <w:rsid w:val="00714DF2"/>
    <w:rsid w:val="007172E8"/>
    <w:rsid w:val="00720FA8"/>
    <w:rsid w:val="00723E09"/>
    <w:rsid w:val="00726025"/>
    <w:rsid w:val="00726675"/>
    <w:rsid w:val="0073031C"/>
    <w:rsid w:val="00731031"/>
    <w:rsid w:val="00731B68"/>
    <w:rsid w:val="00733B70"/>
    <w:rsid w:val="00737884"/>
    <w:rsid w:val="00740163"/>
    <w:rsid w:val="0074177D"/>
    <w:rsid w:val="007556BA"/>
    <w:rsid w:val="00761B88"/>
    <w:rsid w:val="0076351C"/>
    <w:rsid w:val="007705DC"/>
    <w:rsid w:val="007757DE"/>
    <w:rsid w:val="0078410D"/>
    <w:rsid w:val="0078602C"/>
    <w:rsid w:val="0079433B"/>
    <w:rsid w:val="007951C2"/>
    <w:rsid w:val="00795B3C"/>
    <w:rsid w:val="007A2178"/>
    <w:rsid w:val="007A2B4F"/>
    <w:rsid w:val="007A60C7"/>
    <w:rsid w:val="007B123E"/>
    <w:rsid w:val="007B4E59"/>
    <w:rsid w:val="007B748F"/>
    <w:rsid w:val="007B7684"/>
    <w:rsid w:val="007B7769"/>
    <w:rsid w:val="007C1F20"/>
    <w:rsid w:val="007C77F6"/>
    <w:rsid w:val="007D0048"/>
    <w:rsid w:val="007D68B7"/>
    <w:rsid w:val="007E3556"/>
    <w:rsid w:val="007E3CAE"/>
    <w:rsid w:val="007E3EA1"/>
    <w:rsid w:val="007E707C"/>
    <w:rsid w:val="00800E1F"/>
    <w:rsid w:val="00801E0A"/>
    <w:rsid w:val="00802C18"/>
    <w:rsid w:val="00803522"/>
    <w:rsid w:val="00806434"/>
    <w:rsid w:val="00811342"/>
    <w:rsid w:val="008114BC"/>
    <w:rsid w:val="0081565F"/>
    <w:rsid w:val="00816BA5"/>
    <w:rsid w:val="008224DB"/>
    <w:rsid w:val="00824424"/>
    <w:rsid w:val="0082610D"/>
    <w:rsid w:val="00826D09"/>
    <w:rsid w:val="00833116"/>
    <w:rsid w:val="0083414F"/>
    <w:rsid w:val="0084177E"/>
    <w:rsid w:val="00842A8B"/>
    <w:rsid w:val="00844F78"/>
    <w:rsid w:val="00845B31"/>
    <w:rsid w:val="0084671B"/>
    <w:rsid w:val="008559FF"/>
    <w:rsid w:val="008564F5"/>
    <w:rsid w:val="0085695C"/>
    <w:rsid w:val="008574C3"/>
    <w:rsid w:val="0086240B"/>
    <w:rsid w:val="008630E5"/>
    <w:rsid w:val="00867B7F"/>
    <w:rsid w:val="0087047A"/>
    <w:rsid w:val="00883B5E"/>
    <w:rsid w:val="00887D2D"/>
    <w:rsid w:val="008967E6"/>
    <w:rsid w:val="00897537"/>
    <w:rsid w:val="008B51F4"/>
    <w:rsid w:val="008B7424"/>
    <w:rsid w:val="008C0831"/>
    <w:rsid w:val="008C0C86"/>
    <w:rsid w:val="008C6606"/>
    <w:rsid w:val="008C689E"/>
    <w:rsid w:val="008C7923"/>
    <w:rsid w:val="008D6143"/>
    <w:rsid w:val="008D7417"/>
    <w:rsid w:val="008E1C07"/>
    <w:rsid w:val="008E2C07"/>
    <w:rsid w:val="008E76CB"/>
    <w:rsid w:val="008F6201"/>
    <w:rsid w:val="008F655B"/>
    <w:rsid w:val="00900BEE"/>
    <w:rsid w:val="00912446"/>
    <w:rsid w:val="0091538B"/>
    <w:rsid w:val="00916813"/>
    <w:rsid w:val="00933723"/>
    <w:rsid w:val="00941027"/>
    <w:rsid w:val="009422A8"/>
    <w:rsid w:val="00942A38"/>
    <w:rsid w:val="00943608"/>
    <w:rsid w:val="00953C50"/>
    <w:rsid w:val="00961E68"/>
    <w:rsid w:val="00963BB9"/>
    <w:rsid w:val="00974C6C"/>
    <w:rsid w:val="00982677"/>
    <w:rsid w:val="00983775"/>
    <w:rsid w:val="0099178B"/>
    <w:rsid w:val="009A18B6"/>
    <w:rsid w:val="009A1B4B"/>
    <w:rsid w:val="009A2E49"/>
    <w:rsid w:val="009A4381"/>
    <w:rsid w:val="009A7998"/>
    <w:rsid w:val="009C0244"/>
    <w:rsid w:val="009C6252"/>
    <w:rsid w:val="009C6EF1"/>
    <w:rsid w:val="009C7C3F"/>
    <w:rsid w:val="009D02AF"/>
    <w:rsid w:val="009D2245"/>
    <w:rsid w:val="009D61A1"/>
    <w:rsid w:val="009E159D"/>
    <w:rsid w:val="009E2BB9"/>
    <w:rsid w:val="009E3733"/>
    <w:rsid w:val="009E5E86"/>
    <w:rsid w:val="009F06CA"/>
    <w:rsid w:val="009F5E38"/>
    <w:rsid w:val="009F70B6"/>
    <w:rsid w:val="00A016FE"/>
    <w:rsid w:val="00A03C03"/>
    <w:rsid w:val="00A0530D"/>
    <w:rsid w:val="00A06CE7"/>
    <w:rsid w:val="00A11DBA"/>
    <w:rsid w:val="00A12A9C"/>
    <w:rsid w:val="00A130E2"/>
    <w:rsid w:val="00A13AC6"/>
    <w:rsid w:val="00A161A0"/>
    <w:rsid w:val="00A1707C"/>
    <w:rsid w:val="00A26F24"/>
    <w:rsid w:val="00A27A28"/>
    <w:rsid w:val="00A32D52"/>
    <w:rsid w:val="00A33101"/>
    <w:rsid w:val="00A4021A"/>
    <w:rsid w:val="00A409F1"/>
    <w:rsid w:val="00A43453"/>
    <w:rsid w:val="00A51C66"/>
    <w:rsid w:val="00A55AC5"/>
    <w:rsid w:val="00A614A3"/>
    <w:rsid w:val="00A664DE"/>
    <w:rsid w:val="00A7107B"/>
    <w:rsid w:val="00A75E38"/>
    <w:rsid w:val="00A7641A"/>
    <w:rsid w:val="00A76EB2"/>
    <w:rsid w:val="00A80B50"/>
    <w:rsid w:val="00A82BA7"/>
    <w:rsid w:val="00A91FB2"/>
    <w:rsid w:val="00A92961"/>
    <w:rsid w:val="00A95283"/>
    <w:rsid w:val="00A960EA"/>
    <w:rsid w:val="00AC4BAA"/>
    <w:rsid w:val="00AD0263"/>
    <w:rsid w:val="00AD303A"/>
    <w:rsid w:val="00AE3800"/>
    <w:rsid w:val="00AF0F7F"/>
    <w:rsid w:val="00AF4D48"/>
    <w:rsid w:val="00B01255"/>
    <w:rsid w:val="00B0760B"/>
    <w:rsid w:val="00B16926"/>
    <w:rsid w:val="00B21A6A"/>
    <w:rsid w:val="00B22DE5"/>
    <w:rsid w:val="00B25944"/>
    <w:rsid w:val="00B30BC5"/>
    <w:rsid w:val="00B31C68"/>
    <w:rsid w:val="00B43013"/>
    <w:rsid w:val="00B50ABC"/>
    <w:rsid w:val="00B52AAC"/>
    <w:rsid w:val="00B61C59"/>
    <w:rsid w:val="00B64DE5"/>
    <w:rsid w:val="00B80526"/>
    <w:rsid w:val="00B8091B"/>
    <w:rsid w:val="00B80DC4"/>
    <w:rsid w:val="00B94289"/>
    <w:rsid w:val="00BB0A10"/>
    <w:rsid w:val="00BB27A4"/>
    <w:rsid w:val="00BC06F8"/>
    <w:rsid w:val="00BD72DC"/>
    <w:rsid w:val="00BD7C28"/>
    <w:rsid w:val="00BE4CD5"/>
    <w:rsid w:val="00BE78B0"/>
    <w:rsid w:val="00BF0457"/>
    <w:rsid w:val="00BF5163"/>
    <w:rsid w:val="00BF5C7D"/>
    <w:rsid w:val="00C009C6"/>
    <w:rsid w:val="00C01A4F"/>
    <w:rsid w:val="00C06BE4"/>
    <w:rsid w:val="00C07F82"/>
    <w:rsid w:val="00C12AAB"/>
    <w:rsid w:val="00C20E61"/>
    <w:rsid w:val="00C220BF"/>
    <w:rsid w:val="00C268CB"/>
    <w:rsid w:val="00C27586"/>
    <w:rsid w:val="00C34CE2"/>
    <w:rsid w:val="00C3772F"/>
    <w:rsid w:val="00C424B9"/>
    <w:rsid w:val="00C438C0"/>
    <w:rsid w:val="00C4760A"/>
    <w:rsid w:val="00C564B5"/>
    <w:rsid w:val="00C714EF"/>
    <w:rsid w:val="00C83BB1"/>
    <w:rsid w:val="00C86B2C"/>
    <w:rsid w:val="00C8718E"/>
    <w:rsid w:val="00C90A77"/>
    <w:rsid w:val="00C9120B"/>
    <w:rsid w:val="00C921BF"/>
    <w:rsid w:val="00C9400F"/>
    <w:rsid w:val="00C94546"/>
    <w:rsid w:val="00CA2478"/>
    <w:rsid w:val="00CA3675"/>
    <w:rsid w:val="00CA4F34"/>
    <w:rsid w:val="00CA6761"/>
    <w:rsid w:val="00CA7CF3"/>
    <w:rsid w:val="00CB3140"/>
    <w:rsid w:val="00CB5AEB"/>
    <w:rsid w:val="00CB5DA8"/>
    <w:rsid w:val="00CC0874"/>
    <w:rsid w:val="00CC0B42"/>
    <w:rsid w:val="00CC311E"/>
    <w:rsid w:val="00CC49CA"/>
    <w:rsid w:val="00CD47D9"/>
    <w:rsid w:val="00CF2D8D"/>
    <w:rsid w:val="00D03B1D"/>
    <w:rsid w:val="00D110D2"/>
    <w:rsid w:val="00D1376C"/>
    <w:rsid w:val="00D13775"/>
    <w:rsid w:val="00D14C61"/>
    <w:rsid w:val="00D16CA5"/>
    <w:rsid w:val="00D17377"/>
    <w:rsid w:val="00D22C02"/>
    <w:rsid w:val="00D23F49"/>
    <w:rsid w:val="00D2569E"/>
    <w:rsid w:val="00D266E4"/>
    <w:rsid w:val="00D26FD4"/>
    <w:rsid w:val="00D31012"/>
    <w:rsid w:val="00D34815"/>
    <w:rsid w:val="00D40950"/>
    <w:rsid w:val="00D411AB"/>
    <w:rsid w:val="00D41684"/>
    <w:rsid w:val="00D44245"/>
    <w:rsid w:val="00D53DBE"/>
    <w:rsid w:val="00D569D0"/>
    <w:rsid w:val="00D6036E"/>
    <w:rsid w:val="00D6234D"/>
    <w:rsid w:val="00D653FF"/>
    <w:rsid w:val="00D66FC3"/>
    <w:rsid w:val="00D8027A"/>
    <w:rsid w:val="00D83CCC"/>
    <w:rsid w:val="00D85352"/>
    <w:rsid w:val="00D85D37"/>
    <w:rsid w:val="00D8795A"/>
    <w:rsid w:val="00DA15FE"/>
    <w:rsid w:val="00DA293B"/>
    <w:rsid w:val="00DB047F"/>
    <w:rsid w:val="00DB1FBF"/>
    <w:rsid w:val="00DB4128"/>
    <w:rsid w:val="00DB7B21"/>
    <w:rsid w:val="00DC1FEB"/>
    <w:rsid w:val="00DC2D6B"/>
    <w:rsid w:val="00DC426D"/>
    <w:rsid w:val="00DC67AB"/>
    <w:rsid w:val="00DC7DA9"/>
    <w:rsid w:val="00DE6247"/>
    <w:rsid w:val="00DF1971"/>
    <w:rsid w:val="00DF4CB8"/>
    <w:rsid w:val="00DF6F4F"/>
    <w:rsid w:val="00E01976"/>
    <w:rsid w:val="00E11763"/>
    <w:rsid w:val="00E12971"/>
    <w:rsid w:val="00E1518D"/>
    <w:rsid w:val="00E15A32"/>
    <w:rsid w:val="00E1623B"/>
    <w:rsid w:val="00E228DC"/>
    <w:rsid w:val="00E30169"/>
    <w:rsid w:val="00E36780"/>
    <w:rsid w:val="00E375F8"/>
    <w:rsid w:val="00E423B1"/>
    <w:rsid w:val="00E47006"/>
    <w:rsid w:val="00E53D34"/>
    <w:rsid w:val="00E6226A"/>
    <w:rsid w:val="00E66752"/>
    <w:rsid w:val="00E6768D"/>
    <w:rsid w:val="00E7098A"/>
    <w:rsid w:val="00E72064"/>
    <w:rsid w:val="00E73BC8"/>
    <w:rsid w:val="00E773B2"/>
    <w:rsid w:val="00E84350"/>
    <w:rsid w:val="00E863FF"/>
    <w:rsid w:val="00E928DE"/>
    <w:rsid w:val="00E9572E"/>
    <w:rsid w:val="00E97ABF"/>
    <w:rsid w:val="00EA171B"/>
    <w:rsid w:val="00EA330A"/>
    <w:rsid w:val="00EB1795"/>
    <w:rsid w:val="00EB1A5C"/>
    <w:rsid w:val="00EC7436"/>
    <w:rsid w:val="00ED25DD"/>
    <w:rsid w:val="00EE3B45"/>
    <w:rsid w:val="00EE5F45"/>
    <w:rsid w:val="00EE7398"/>
    <w:rsid w:val="00EF7A72"/>
    <w:rsid w:val="00F0075A"/>
    <w:rsid w:val="00F02058"/>
    <w:rsid w:val="00F03AA6"/>
    <w:rsid w:val="00F1010A"/>
    <w:rsid w:val="00F132A7"/>
    <w:rsid w:val="00F14091"/>
    <w:rsid w:val="00F151F1"/>
    <w:rsid w:val="00F2133A"/>
    <w:rsid w:val="00F23B3E"/>
    <w:rsid w:val="00F31FBB"/>
    <w:rsid w:val="00F329E6"/>
    <w:rsid w:val="00F32C01"/>
    <w:rsid w:val="00F3329F"/>
    <w:rsid w:val="00F34198"/>
    <w:rsid w:val="00F50A63"/>
    <w:rsid w:val="00F51060"/>
    <w:rsid w:val="00F54477"/>
    <w:rsid w:val="00F55D43"/>
    <w:rsid w:val="00F62C28"/>
    <w:rsid w:val="00F67E38"/>
    <w:rsid w:val="00F7003D"/>
    <w:rsid w:val="00F70FC0"/>
    <w:rsid w:val="00F71E21"/>
    <w:rsid w:val="00F7411A"/>
    <w:rsid w:val="00F77A63"/>
    <w:rsid w:val="00F83C66"/>
    <w:rsid w:val="00F9114B"/>
    <w:rsid w:val="00F935C1"/>
    <w:rsid w:val="00F942B9"/>
    <w:rsid w:val="00F96D77"/>
    <w:rsid w:val="00FA3CDA"/>
    <w:rsid w:val="00FB4918"/>
    <w:rsid w:val="00FB4A80"/>
    <w:rsid w:val="00FB4BF7"/>
    <w:rsid w:val="00FC215A"/>
    <w:rsid w:val="00FC581C"/>
    <w:rsid w:val="00FC7DE9"/>
    <w:rsid w:val="00FD1E46"/>
    <w:rsid w:val="00FD38DA"/>
    <w:rsid w:val="00FD4383"/>
    <w:rsid w:val="00FD4F28"/>
    <w:rsid w:val="00FE18CA"/>
    <w:rsid w:val="00FE3F7A"/>
    <w:rsid w:val="00FE4747"/>
    <w:rsid w:val="00FE5A56"/>
    <w:rsid w:val="00FE5AB3"/>
    <w:rsid w:val="00FF0F60"/>
    <w:rsid w:val="00FF16E1"/>
    <w:rsid w:val="00FF43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6FF"/>
  </w:style>
  <w:style w:type="paragraph" w:styleId="Heading1">
    <w:name w:val="heading 1"/>
    <w:basedOn w:val="Normal"/>
    <w:next w:val="Normal"/>
    <w:link w:val="Heading1Char"/>
    <w:uiPriority w:val="9"/>
    <w:qFormat/>
    <w:rsid w:val="004A54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42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419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4195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7B21"/>
    <w:pPr>
      <w:ind w:left="720"/>
      <w:contextualSpacing/>
    </w:pPr>
  </w:style>
  <w:style w:type="paragraph" w:styleId="Header">
    <w:name w:val="header"/>
    <w:basedOn w:val="Normal"/>
    <w:link w:val="HeaderChar"/>
    <w:uiPriority w:val="99"/>
    <w:unhideWhenUsed/>
    <w:rsid w:val="00143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A45"/>
  </w:style>
  <w:style w:type="paragraph" w:styleId="Footer">
    <w:name w:val="footer"/>
    <w:basedOn w:val="Normal"/>
    <w:link w:val="FooterChar"/>
    <w:uiPriority w:val="99"/>
    <w:unhideWhenUsed/>
    <w:rsid w:val="00143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A45"/>
  </w:style>
  <w:style w:type="character" w:styleId="Emphasis">
    <w:name w:val="Emphasis"/>
    <w:basedOn w:val="DefaultParagraphFont"/>
    <w:uiPriority w:val="20"/>
    <w:qFormat/>
    <w:rsid w:val="00BF0457"/>
    <w:rPr>
      <w:i/>
      <w:iCs/>
    </w:rPr>
  </w:style>
  <w:style w:type="paragraph" w:styleId="BalloonText">
    <w:name w:val="Balloon Text"/>
    <w:basedOn w:val="Normal"/>
    <w:link w:val="BalloonTextChar"/>
    <w:uiPriority w:val="99"/>
    <w:semiHidden/>
    <w:unhideWhenUsed/>
    <w:rsid w:val="00C07F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F82"/>
    <w:rPr>
      <w:rFonts w:ascii="Tahoma" w:hAnsi="Tahoma" w:cs="Tahoma"/>
      <w:sz w:val="16"/>
      <w:szCs w:val="16"/>
    </w:rPr>
  </w:style>
  <w:style w:type="table" w:styleId="TableGrid">
    <w:name w:val="Table Grid"/>
    <w:basedOn w:val="TableNormal"/>
    <w:uiPriority w:val="59"/>
    <w:rsid w:val="00F14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6084"/>
    <w:rPr>
      <w:color w:val="0000FF" w:themeColor="hyperlink"/>
      <w:u w:val="single"/>
    </w:rPr>
  </w:style>
  <w:style w:type="character" w:customStyle="1" w:styleId="Heading1Char">
    <w:name w:val="Heading 1 Char"/>
    <w:basedOn w:val="DefaultParagraphFont"/>
    <w:link w:val="Heading1"/>
    <w:uiPriority w:val="9"/>
    <w:rsid w:val="004A540F"/>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A540F"/>
    <w:pPr>
      <w:outlineLvl w:val="9"/>
    </w:pPr>
    <w:rPr>
      <w:lang w:eastAsia="ja-JP"/>
    </w:rPr>
  </w:style>
  <w:style w:type="character" w:customStyle="1" w:styleId="Heading2Char">
    <w:name w:val="Heading 2 Char"/>
    <w:basedOn w:val="DefaultParagraphFont"/>
    <w:link w:val="Heading2"/>
    <w:uiPriority w:val="9"/>
    <w:rsid w:val="00B942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4195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41955"/>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2351C8"/>
    <w:pPr>
      <w:spacing w:after="100"/>
    </w:pPr>
  </w:style>
  <w:style w:type="paragraph" w:styleId="TOC2">
    <w:name w:val="toc 2"/>
    <w:basedOn w:val="Normal"/>
    <w:next w:val="Normal"/>
    <w:autoRedefine/>
    <w:uiPriority w:val="39"/>
    <w:unhideWhenUsed/>
    <w:rsid w:val="002351C8"/>
    <w:pPr>
      <w:spacing w:after="100"/>
      <w:ind w:left="220"/>
    </w:pPr>
  </w:style>
  <w:style w:type="paragraph" w:styleId="TOC3">
    <w:name w:val="toc 3"/>
    <w:basedOn w:val="Normal"/>
    <w:next w:val="Normal"/>
    <w:autoRedefine/>
    <w:uiPriority w:val="39"/>
    <w:unhideWhenUsed/>
    <w:rsid w:val="00387889"/>
    <w:pPr>
      <w:tabs>
        <w:tab w:val="right" w:leader="dot" w:pos="8297"/>
      </w:tabs>
      <w:spacing w:after="0" w:line="480" w:lineRule="auto"/>
      <w:ind w:left="630"/>
    </w:pPr>
  </w:style>
  <w:style w:type="paragraph" w:styleId="TOC4">
    <w:name w:val="toc 4"/>
    <w:basedOn w:val="Normal"/>
    <w:next w:val="Normal"/>
    <w:autoRedefine/>
    <w:uiPriority w:val="39"/>
    <w:unhideWhenUsed/>
    <w:rsid w:val="00387889"/>
    <w:pPr>
      <w:tabs>
        <w:tab w:val="right" w:leader="dot" w:pos="8297"/>
      </w:tabs>
      <w:spacing w:after="0" w:line="480" w:lineRule="auto"/>
      <w:ind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6FF"/>
  </w:style>
  <w:style w:type="paragraph" w:styleId="Heading1">
    <w:name w:val="heading 1"/>
    <w:basedOn w:val="Normal"/>
    <w:next w:val="Normal"/>
    <w:link w:val="Heading1Char"/>
    <w:uiPriority w:val="9"/>
    <w:qFormat/>
    <w:rsid w:val="004A54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42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419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4195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7B21"/>
    <w:pPr>
      <w:ind w:left="720"/>
      <w:contextualSpacing/>
    </w:pPr>
  </w:style>
  <w:style w:type="paragraph" w:styleId="Header">
    <w:name w:val="header"/>
    <w:basedOn w:val="Normal"/>
    <w:link w:val="HeaderChar"/>
    <w:uiPriority w:val="99"/>
    <w:unhideWhenUsed/>
    <w:rsid w:val="00143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A45"/>
  </w:style>
  <w:style w:type="paragraph" w:styleId="Footer">
    <w:name w:val="footer"/>
    <w:basedOn w:val="Normal"/>
    <w:link w:val="FooterChar"/>
    <w:uiPriority w:val="99"/>
    <w:unhideWhenUsed/>
    <w:rsid w:val="00143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A45"/>
  </w:style>
  <w:style w:type="character" w:styleId="Emphasis">
    <w:name w:val="Emphasis"/>
    <w:basedOn w:val="DefaultParagraphFont"/>
    <w:uiPriority w:val="20"/>
    <w:qFormat/>
    <w:rsid w:val="00BF0457"/>
    <w:rPr>
      <w:i/>
      <w:iCs/>
    </w:rPr>
  </w:style>
  <w:style w:type="paragraph" w:styleId="BalloonText">
    <w:name w:val="Balloon Text"/>
    <w:basedOn w:val="Normal"/>
    <w:link w:val="BalloonTextChar"/>
    <w:uiPriority w:val="99"/>
    <w:semiHidden/>
    <w:unhideWhenUsed/>
    <w:rsid w:val="00C07F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F82"/>
    <w:rPr>
      <w:rFonts w:ascii="Tahoma" w:hAnsi="Tahoma" w:cs="Tahoma"/>
      <w:sz w:val="16"/>
      <w:szCs w:val="16"/>
    </w:rPr>
  </w:style>
  <w:style w:type="table" w:styleId="TableGrid">
    <w:name w:val="Table Grid"/>
    <w:basedOn w:val="TableNormal"/>
    <w:uiPriority w:val="59"/>
    <w:rsid w:val="00F14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6084"/>
    <w:rPr>
      <w:color w:val="0000FF" w:themeColor="hyperlink"/>
      <w:u w:val="single"/>
    </w:rPr>
  </w:style>
  <w:style w:type="character" w:customStyle="1" w:styleId="Heading1Char">
    <w:name w:val="Heading 1 Char"/>
    <w:basedOn w:val="DefaultParagraphFont"/>
    <w:link w:val="Heading1"/>
    <w:uiPriority w:val="9"/>
    <w:rsid w:val="004A540F"/>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A540F"/>
    <w:pPr>
      <w:outlineLvl w:val="9"/>
    </w:pPr>
    <w:rPr>
      <w:lang w:eastAsia="ja-JP"/>
    </w:rPr>
  </w:style>
  <w:style w:type="character" w:customStyle="1" w:styleId="Heading2Char">
    <w:name w:val="Heading 2 Char"/>
    <w:basedOn w:val="DefaultParagraphFont"/>
    <w:link w:val="Heading2"/>
    <w:uiPriority w:val="9"/>
    <w:rsid w:val="00B942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4195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41955"/>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2351C8"/>
    <w:pPr>
      <w:spacing w:after="100"/>
    </w:pPr>
  </w:style>
  <w:style w:type="paragraph" w:styleId="TOC2">
    <w:name w:val="toc 2"/>
    <w:basedOn w:val="Normal"/>
    <w:next w:val="Normal"/>
    <w:autoRedefine/>
    <w:uiPriority w:val="39"/>
    <w:unhideWhenUsed/>
    <w:rsid w:val="002351C8"/>
    <w:pPr>
      <w:spacing w:after="100"/>
      <w:ind w:left="220"/>
    </w:pPr>
  </w:style>
  <w:style w:type="paragraph" w:styleId="TOC3">
    <w:name w:val="toc 3"/>
    <w:basedOn w:val="Normal"/>
    <w:next w:val="Normal"/>
    <w:autoRedefine/>
    <w:uiPriority w:val="39"/>
    <w:unhideWhenUsed/>
    <w:rsid w:val="00387889"/>
    <w:pPr>
      <w:tabs>
        <w:tab w:val="right" w:leader="dot" w:pos="8297"/>
      </w:tabs>
      <w:spacing w:after="0" w:line="480" w:lineRule="auto"/>
      <w:ind w:left="630"/>
    </w:pPr>
  </w:style>
  <w:style w:type="paragraph" w:styleId="TOC4">
    <w:name w:val="toc 4"/>
    <w:basedOn w:val="Normal"/>
    <w:next w:val="Normal"/>
    <w:autoRedefine/>
    <w:uiPriority w:val="39"/>
    <w:unhideWhenUsed/>
    <w:rsid w:val="00387889"/>
    <w:pPr>
      <w:tabs>
        <w:tab w:val="right" w:leader="dot" w:pos="8297"/>
      </w:tabs>
      <w:spacing w:after="0" w:line="480" w:lineRule="auto"/>
      <w:ind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9380">
      <w:bodyDiv w:val="1"/>
      <w:marLeft w:val="0"/>
      <w:marRight w:val="0"/>
      <w:marTop w:val="0"/>
      <w:marBottom w:val="0"/>
      <w:divBdr>
        <w:top w:val="none" w:sz="0" w:space="0" w:color="auto"/>
        <w:left w:val="none" w:sz="0" w:space="0" w:color="auto"/>
        <w:bottom w:val="none" w:sz="0" w:space="0" w:color="auto"/>
        <w:right w:val="none" w:sz="0" w:space="0" w:color="auto"/>
      </w:divBdr>
    </w:div>
    <w:div w:id="172426959">
      <w:bodyDiv w:val="1"/>
      <w:marLeft w:val="0"/>
      <w:marRight w:val="0"/>
      <w:marTop w:val="0"/>
      <w:marBottom w:val="0"/>
      <w:divBdr>
        <w:top w:val="none" w:sz="0" w:space="0" w:color="auto"/>
        <w:left w:val="none" w:sz="0" w:space="0" w:color="auto"/>
        <w:bottom w:val="none" w:sz="0" w:space="0" w:color="auto"/>
        <w:right w:val="none" w:sz="0" w:space="0" w:color="auto"/>
      </w:divBdr>
    </w:div>
    <w:div w:id="180290828">
      <w:bodyDiv w:val="1"/>
      <w:marLeft w:val="0"/>
      <w:marRight w:val="0"/>
      <w:marTop w:val="0"/>
      <w:marBottom w:val="0"/>
      <w:divBdr>
        <w:top w:val="none" w:sz="0" w:space="0" w:color="auto"/>
        <w:left w:val="none" w:sz="0" w:space="0" w:color="auto"/>
        <w:bottom w:val="none" w:sz="0" w:space="0" w:color="auto"/>
        <w:right w:val="none" w:sz="0" w:space="0" w:color="auto"/>
      </w:divBdr>
    </w:div>
    <w:div w:id="570314448">
      <w:bodyDiv w:val="1"/>
      <w:marLeft w:val="0"/>
      <w:marRight w:val="0"/>
      <w:marTop w:val="0"/>
      <w:marBottom w:val="0"/>
      <w:divBdr>
        <w:top w:val="none" w:sz="0" w:space="0" w:color="auto"/>
        <w:left w:val="none" w:sz="0" w:space="0" w:color="auto"/>
        <w:bottom w:val="none" w:sz="0" w:space="0" w:color="auto"/>
        <w:right w:val="none" w:sz="0" w:space="0" w:color="auto"/>
      </w:divBdr>
    </w:div>
    <w:div w:id="570623163">
      <w:bodyDiv w:val="1"/>
      <w:marLeft w:val="0"/>
      <w:marRight w:val="0"/>
      <w:marTop w:val="0"/>
      <w:marBottom w:val="0"/>
      <w:divBdr>
        <w:top w:val="none" w:sz="0" w:space="0" w:color="auto"/>
        <w:left w:val="none" w:sz="0" w:space="0" w:color="auto"/>
        <w:bottom w:val="none" w:sz="0" w:space="0" w:color="auto"/>
        <w:right w:val="none" w:sz="0" w:space="0" w:color="auto"/>
      </w:divBdr>
    </w:div>
    <w:div w:id="781993716">
      <w:bodyDiv w:val="1"/>
      <w:marLeft w:val="0"/>
      <w:marRight w:val="0"/>
      <w:marTop w:val="0"/>
      <w:marBottom w:val="0"/>
      <w:divBdr>
        <w:top w:val="none" w:sz="0" w:space="0" w:color="auto"/>
        <w:left w:val="none" w:sz="0" w:space="0" w:color="auto"/>
        <w:bottom w:val="none" w:sz="0" w:space="0" w:color="auto"/>
        <w:right w:val="none" w:sz="0" w:space="0" w:color="auto"/>
      </w:divBdr>
    </w:div>
    <w:div w:id="970788350">
      <w:bodyDiv w:val="1"/>
      <w:marLeft w:val="0"/>
      <w:marRight w:val="0"/>
      <w:marTop w:val="0"/>
      <w:marBottom w:val="0"/>
      <w:divBdr>
        <w:top w:val="none" w:sz="0" w:space="0" w:color="auto"/>
        <w:left w:val="none" w:sz="0" w:space="0" w:color="auto"/>
        <w:bottom w:val="none" w:sz="0" w:space="0" w:color="auto"/>
        <w:right w:val="none" w:sz="0" w:space="0" w:color="auto"/>
      </w:divBdr>
    </w:div>
    <w:div w:id="174197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5.xml"/><Relationship Id="rId21" Type="http://schemas.openxmlformats.org/officeDocument/2006/relationships/chart" Target="charts/chart1.xml"/><Relationship Id="rId42" Type="http://schemas.openxmlformats.org/officeDocument/2006/relationships/hyperlink" Target="https://www.academia.edu/8232637/" TargetMode="External"/><Relationship Id="rId47" Type="http://schemas.openxmlformats.org/officeDocument/2006/relationships/hyperlink" Target="https://scholar.google.com.pk" TargetMode="External"/><Relationship Id="rId63" Type="http://schemas.openxmlformats.org/officeDocument/2006/relationships/hyperlink" Target="https://scholar.google.com.pk"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diagramData" Target="diagrams/data1.xml"/><Relationship Id="rId29" Type="http://schemas.openxmlformats.org/officeDocument/2006/relationships/hyperlink" Target="https://scholar.google.com.pk" TargetMode="External"/><Relationship Id="rId11" Type="http://schemas.openxmlformats.org/officeDocument/2006/relationships/header" Target="header1.xml"/><Relationship Id="rId24" Type="http://schemas.openxmlformats.org/officeDocument/2006/relationships/chart" Target="charts/chart3.xml"/><Relationship Id="rId32" Type="http://schemas.openxmlformats.org/officeDocument/2006/relationships/hyperlink" Target="https://scholar.google.com.pk" TargetMode="External"/><Relationship Id="rId37" Type="http://schemas.openxmlformats.org/officeDocument/2006/relationships/hyperlink" Target="https://link.springer.com" TargetMode="External"/><Relationship Id="rId40" Type="http://schemas.openxmlformats.org/officeDocument/2006/relationships/hyperlink" Target="https://scholar.google.com.pk" TargetMode="External"/><Relationship Id="rId45" Type="http://schemas.openxmlformats.org/officeDocument/2006/relationships/hyperlink" Target="https://www.verywellmind.com/the-incentive-theory-of-motivation-2795382" TargetMode="External"/><Relationship Id="rId53" Type="http://schemas.openxmlformats.org/officeDocument/2006/relationships/hyperlink" Target="https://www.journals.aiac.org.au" TargetMode="External"/><Relationship Id="rId58" Type="http://schemas.openxmlformats.org/officeDocument/2006/relationships/hyperlink" Target="https://scholar.google.com.pk" TargetMode="External"/><Relationship Id="rId66"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hyperlink" Target="https://doi.org/10.1016/j.system.2017.11.007" TargetMode="External"/><Relationship Id="rId19" Type="http://schemas.openxmlformats.org/officeDocument/2006/relationships/diagramColors" Target="diagrams/colors1.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hyperlink" Target="http://ajiabdu.blogspot.com/2008/12/%20importance-of-motivation-in-teaching.html" TargetMode="External"/><Relationship Id="rId30" Type="http://schemas.openxmlformats.org/officeDocument/2006/relationships/hyperlink" Target="https://education.alberta.ca/media/482311/is.pdf" TargetMode="External"/><Relationship Id="rId35" Type="http://schemas.openxmlformats.org/officeDocument/2006/relationships/hyperlink" Target="https://scholar.google.com.pk" TargetMode="External"/><Relationship Id="rId43" Type="http://schemas.openxmlformats.org/officeDocument/2006/relationships/hyperlink" Target="https://etd.ohiolink.edu/pg_%2010?0::NO:10:P10_ACCESSION_NUM:kent1255706519" TargetMode="External"/><Relationship Id="rId48" Type="http://schemas.openxmlformats.org/officeDocument/2006/relationships/hyperlink" Target="https://scholar.google.com.pk" TargetMode="External"/><Relationship Id="rId56" Type="http://schemas.openxmlformats.org/officeDocument/2006/relationships/hyperlink" Target="https://www.researchgate.net" TargetMode="External"/><Relationship Id="rId64" Type="http://schemas.openxmlformats.org/officeDocument/2006/relationships/hyperlink" Target="https://scholar.google.com.pk"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cholar.google.com.pk"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diagramLayout" Target="diagrams/layout1.xml"/><Relationship Id="rId25" Type="http://schemas.openxmlformats.org/officeDocument/2006/relationships/chart" Target="charts/chart4.xml"/><Relationship Id="rId33" Type="http://schemas.openxmlformats.org/officeDocument/2006/relationships/hyperlink" Target="https://scholar.google.com.pk" TargetMode="External"/><Relationship Id="rId38" Type="http://schemas.openxmlformats.org/officeDocument/2006/relationships/hyperlink" Target="http://digitalcommons.pcom.edu/psychology_dissertations" TargetMode="External"/><Relationship Id="rId46" Type="http://schemas.openxmlformats.org/officeDocument/2006/relationships/hyperlink" Target="https://scholar.google.com.pk" TargetMode="External"/><Relationship Id="rId59" Type="http://schemas.openxmlformats.org/officeDocument/2006/relationships/hyperlink" Target="https://scholar.google.com.pk" TargetMode="External"/><Relationship Id="rId67" Type="http://schemas.openxmlformats.org/officeDocument/2006/relationships/footer" Target="footer3.xml"/><Relationship Id="rId20" Type="http://schemas.microsoft.com/office/2007/relationships/diagramDrawing" Target="diagrams/drawing1.xml"/><Relationship Id="rId41" Type="http://schemas.openxmlformats.org/officeDocument/2006/relationships/hyperlink" Target="https://scholar.google.com.pk" TargetMode="External"/><Relationship Id="rId54" Type="http://schemas.openxmlformats.org/officeDocument/2006/relationships/hyperlink" Target="https://scholar.google.com.pk" TargetMode="External"/><Relationship Id="rId62" Type="http://schemas.openxmlformats.org/officeDocument/2006/relationships/hyperlink" Target="http://cognet.mit.edu/library/erefs/mitecs/psychology.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chart" Target="charts/chart2.xml"/><Relationship Id="rId28" Type="http://schemas.openxmlformats.org/officeDocument/2006/relationships/hyperlink" Target="https://www.journals.aiac.org.au" TargetMode="External"/><Relationship Id="rId36" Type="http://schemas.openxmlformats.org/officeDocument/2006/relationships/hyperlink" Target="https://www.learning-theories.com/classical-conditioning-pavlov.html" TargetMode="External"/><Relationship Id="rId49" Type="http://schemas.openxmlformats.org/officeDocument/2006/relationships/hyperlink" Target="https://scholar.google.com.pk" TargetMode="External"/><Relationship Id="rId57" Type="http://schemas.openxmlformats.org/officeDocument/2006/relationships/hyperlink" Target="https://scholar.google.com.pk" TargetMode="External"/><Relationship Id="rId10" Type="http://schemas.openxmlformats.org/officeDocument/2006/relationships/image" Target="media/image2.jpeg"/><Relationship Id="rId31" Type="http://schemas.openxmlformats.org/officeDocument/2006/relationships/hyperlink" Target="https://scholar.google.com.pk" TargetMode="External"/><Relationship Id="rId44" Type="http://schemas.openxmlformats.org/officeDocument/2006/relationships/hyperlink" Target="https://scholar.google.com.pk" TargetMode="External"/><Relationship Id="rId52" Type="http://schemas.openxmlformats.org/officeDocument/2006/relationships/hyperlink" Target="https://scholar.google.com.pk" TargetMode="External"/><Relationship Id="rId60" Type="http://schemas.openxmlformats.org/officeDocument/2006/relationships/hyperlink" Target="https://www.journals.aiac.org.au" TargetMode="External"/><Relationship Id="rId65" Type="http://schemas.openxmlformats.org/officeDocument/2006/relationships/hyperlink" Target="https://nspt4kids.com/parenting/using-reinforcement-punishment-school/" TargetMode="External"/><Relationship Id="rId4" Type="http://schemas.microsoft.com/office/2007/relationships/stylesWithEffects" Target="stylesWithEffects.xml"/><Relationship Id="rId9"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diagramQuickStyle" Target="diagrams/quickStyle1.xml"/><Relationship Id="rId39" Type="http://schemas.openxmlformats.org/officeDocument/2006/relationships/hyperlink" Target="https://scholar.google.com.pk" TargetMode="External"/><Relationship Id="rId34" Type="http://schemas.openxmlformats.org/officeDocument/2006/relationships/hyperlink" Target="https://scholar.google.com.pk" TargetMode="External"/><Relationship Id="rId50" Type="http://schemas.openxmlformats.org/officeDocument/2006/relationships/hyperlink" Target="http://ajiabdu.blogspot.com" TargetMode="External"/><Relationship Id="rId55" Type="http://schemas.openxmlformats.org/officeDocument/2006/relationships/hyperlink" Target="https://scholar.google.com.pk"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MINHAS\Documents\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INHAS\Documents\graph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INHAS\Documents\graph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INHAS\Documents\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Sheet1!$D$8:$E$8</c:f>
              <c:strCache>
                <c:ptCount val="2"/>
                <c:pt idx="0">
                  <c:v>  Sometimes</c:v>
                </c:pt>
                <c:pt idx="1">
                  <c:v> Always</c:v>
                </c:pt>
              </c:strCache>
            </c:strRef>
          </c:cat>
          <c:val>
            <c:numRef>
              <c:f>Sheet1!$D$9:$E$9</c:f>
              <c:numCache>
                <c:formatCode>General</c:formatCode>
                <c:ptCount val="2"/>
                <c:pt idx="0">
                  <c:v>30</c:v>
                </c:pt>
                <c:pt idx="1">
                  <c:v>70</c:v>
                </c:pt>
              </c:numCache>
            </c:numRef>
          </c:val>
        </c:ser>
        <c:dLbls>
          <c:showLegendKey val="0"/>
          <c:showVal val="0"/>
          <c:showCatName val="0"/>
          <c:showSerName val="0"/>
          <c:showPercent val="0"/>
          <c:showBubbleSize val="0"/>
        </c:dLbls>
        <c:gapWidth val="150"/>
        <c:axId val="216950272"/>
        <c:axId val="189548800"/>
      </c:barChart>
      <c:catAx>
        <c:axId val="216950272"/>
        <c:scaling>
          <c:orientation val="minMax"/>
        </c:scaling>
        <c:delete val="0"/>
        <c:axPos val="b"/>
        <c:majorTickMark val="out"/>
        <c:minorTickMark val="none"/>
        <c:tickLblPos val="nextTo"/>
        <c:txPr>
          <a:bodyPr/>
          <a:lstStyle/>
          <a:p>
            <a:pPr>
              <a:defRPr sz="1100">
                <a:latin typeface="Times New Roman" pitchFamily="18" charset="0"/>
                <a:cs typeface="Times New Roman" pitchFamily="18" charset="0"/>
              </a:defRPr>
            </a:pPr>
            <a:endParaRPr lang="en-US"/>
          </a:p>
        </c:txPr>
        <c:crossAx val="189548800"/>
        <c:crosses val="autoZero"/>
        <c:auto val="1"/>
        <c:lblAlgn val="ctr"/>
        <c:lblOffset val="100"/>
        <c:noMultiLvlLbl val="0"/>
      </c:catAx>
      <c:valAx>
        <c:axId val="189548800"/>
        <c:scaling>
          <c:orientation val="minMax"/>
        </c:scaling>
        <c:delete val="0"/>
        <c:axPos val="l"/>
        <c:majorGridlines/>
        <c:numFmt formatCode="General" sourceLinked="1"/>
        <c:majorTickMark val="out"/>
        <c:minorTickMark val="none"/>
        <c:tickLblPos val="nextTo"/>
        <c:txPr>
          <a:bodyPr/>
          <a:lstStyle/>
          <a:p>
            <a:pPr>
              <a:defRPr sz="1200">
                <a:latin typeface="Times New Roman" pitchFamily="18" charset="0"/>
                <a:cs typeface="Times New Roman" pitchFamily="18" charset="0"/>
              </a:defRPr>
            </a:pPr>
            <a:endParaRPr lang="en-US"/>
          </a:p>
        </c:txPr>
        <c:crossAx val="216950272"/>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spPr>
            <a:solidFill>
              <a:srgbClr val="0070C0"/>
            </a:solidFill>
          </c:spPr>
          <c:invertIfNegative val="0"/>
          <c:cat>
            <c:strRef>
              <c:f>Sheet1!$C$2:$D$2</c:f>
              <c:strCache>
                <c:ptCount val="2"/>
                <c:pt idx="0">
                  <c:v>working</c:v>
                </c:pt>
                <c:pt idx="1">
                  <c:v>non-working</c:v>
                </c:pt>
              </c:strCache>
            </c:strRef>
          </c:cat>
          <c:val>
            <c:numRef>
              <c:f>Sheet1!$C$3:$D$3</c:f>
              <c:numCache>
                <c:formatCode>General</c:formatCode>
                <c:ptCount val="2"/>
                <c:pt idx="0">
                  <c:v>5.26</c:v>
                </c:pt>
                <c:pt idx="1">
                  <c:v>5.37</c:v>
                </c:pt>
              </c:numCache>
            </c:numRef>
          </c:val>
        </c:ser>
        <c:dLbls>
          <c:showLegendKey val="0"/>
          <c:showVal val="0"/>
          <c:showCatName val="0"/>
          <c:showSerName val="0"/>
          <c:showPercent val="0"/>
          <c:showBubbleSize val="0"/>
        </c:dLbls>
        <c:gapWidth val="150"/>
        <c:axId val="216943104"/>
        <c:axId val="161832256"/>
      </c:barChart>
      <c:catAx>
        <c:axId val="216943104"/>
        <c:scaling>
          <c:orientation val="minMax"/>
        </c:scaling>
        <c:delete val="0"/>
        <c:axPos val="b"/>
        <c:majorTickMark val="none"/>
        <c:minorTickMark val="none"/>
        <c:tickLblPos val="nextTo"/>
        <c:txPr>
          <a:bodyPr/>
          <a:lstStyle/>
          <a:p>
            <a:pPr>
              <a:defRPr sz="1100">
                <a:latin typeface="Times New Roman" pitchFamily="18" charset="0"/>
                <a:cs typeface="Times New Roman" pitchFamily="18" charset="0"/>
              </a:defRPr>
            </a:pPr>
            <a:endParaRPr lang="en-US"/>
          </a:p>
        </c:txPr>
        <c:crossAx val="161832256"/>
        <c:crosses val="autoZero"/>
        <c:auto val="1"/>
        <c:lblAlgn val="ctr"/>
        <c:lblOffset val="100"/>
        <c:noMultiLvlLbl val="0"/>
      </c:catAx>
      <c:valAx>
        <c:axId val="161832256"/>
        <c:scaling>
          <c:orientation val="minMax"/>
          <c:min val="0"/>
        </c:scaling>
        <c:delete val="0"/>
        <c:axPos val="l"/>
        <c:majorGridlines/>
        <c:title>
          <c:tx>
            <c:rich>
              <a:bodyPr/>
              <a:lstStyle/>
              <a:p>
                <a:pPr>
                  <a:defRPr sz="1100">
                    <a:latin typeface="Times New Roman" pitchFamily="18" charset="0"/>
                    <a:cs typeface="Times New Roman" pitchFamily="18" charset="0"/>
                  </a:defRPr>
                </a:pPr>
                <a:r>
                  <a:rPr lang="en-US" sz="1100">
                    <a:latin typeface="Times New Roman" pitchFamily="18" charset="0"/>
                    <a:cs typeface="Times New Roman" pitchFamily="18" charset="0"/>
                  </a:rPr>
                  <a:t>Mean Scores</a:t>
                </a: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216943104"/>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cat>
            <c:strRef>
              <c:f>Sheet1!$J$2:$K$2</c:f>
              <c:strCache>
                <c:ptCount val="2"/>
                <c:pt idx="0">
                  <c:v>married</c:v>
                </c:pt>
                <c:pt idx="1">
                  <c:v>un married</c:v>
                </c:pt>
              </c:strCache>
            </c:strRef>
          </c:cat>
          <c:val>
            <c:numRef>
              <c:f>Sheet1!$J$3:$K$3</c:f>
              <c:numCache>
                <c:formatCode>General</c:formatCode>
                <c:ptCount val="2"/>
                <c:pt idx="0">
                  <c:v>5.4</c:v>
                </c:pt>
                <c:pt idx="1">
                  <c:v>5.38</c:v>
                </c:pt>
              </c:numCache>
            </c:numRef>
          </c:val>
        </c:ser>
        <c:dLbls>
          <c:showLegendKey val="0"/>
          <c:showVal val="0"/>
          <c:showCatName val="0"/>
          <c:showSerName val="0"/>
          <c:showPercent val="0"/>
          <c:showBubbleSize val="0"/>
        </c:dLbls>
        <c:gapWidth val="150"/>
        <c:axId val="216943616"/>
        <c:axId val="189551680"/>
      </c:barChart>
      <c:catAx>
        <c:axId val="216943616"/>
        <c:scaling>
          <c:orientation val="minMax"/>
        </c:scaling>
        <c:delete val="0"/>
        <c:axPos val="b"/>
        <c:majorTickMark val="none"/>
        <c:minorTickMark val="none"/>
        <c:tickLblPos val="nextTo"/>
        <c:txPr>
          <a:bodyPr/>
          <a:lstStyle/>
          <a:p>
            <a:pPr>
              <a:defRPr sz="1100">
                <a:latin typeface="Times New Roman" pitchFamily="18" charset="0"/>
                <a:cs typeface="Times New Roman" pitchFamily="18" charset="0"/>
              </a:defRPr>
            </a:pPr>
            <a:endParaRPr lang="en-US"/>
          </a:p>
        </c:txPr>
        <c:crossAx val="189551680"/>
        <c:crosses val="autoZero"/>
        <c:auto val="1"/>
        <c:lblAlgn val="ctr"/>
        <c:lblOffset val="100"/>
        <c:noMultiLvlLbl val="0"/>
      </c:catAx>
      <c:valAx>
        <c:axId val="189551680"/>
        <c:scaling>
          <c:orientation val="minMax"/>
          <c:min val="0"/>
        </c:scaling>
        <c:delete val="0"/>
        <c:axPos val="l"/>
        <c:majorGridlines/>
        <c:title>
          <c:tx>
            <c:rich>
              <a:bodyPr/>
              <a:lstStyle/>
              <a:p>
                <a:pPr>
                  <a:defRPr sz="1100">
                    <a:latin typeface="Times New Roman" pitchFamily="18" charset="0"/>
                    <a:cs typeface="Times New Roman" pitchFamily="18" charset="0"/>
                  </a:defRPr>
                </a:pPr>
                <a:r>
                  <a:rPr lang="en-US" sz="1100">
                    <a:latin typeface="Times New Roman" pitchFamily="18" charset="0"/>
                    <a:cs typeface="Times New Roman" pitchFamily="18" charset="0"/>
                  </a:rPr>
                  <a:t>mean</a:t>
                </a:r>
                <a:r>
                  <a:rPr lang="en-US" sz="1100" baseline="0">
                    <a:latin typeface="Times New Roman" pitchFamily="18" charset="0"/>
                    <a:cs typeface="Times New Roman" pitchFamily="18" charset="0"/>
                  </a:rPr>
                  <a:t> scores</a:t>
                </a:r>
                <a:endParaRPr lang="en-US" sz="110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en-US"/>
          </a:p>
        </c:txPr>
        <c:crossAx val="21694361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cat>
            <c:strRef>
              <c:f>Sheet1!$N$2:$O$2</c:f>
              <c:strCache>
                <c:ptCount val="2"/>
                <c:pt idx="0">
                  <c:v>nuclear</c:v>
                </c:pt>
                <c:pt idx="1">
                  <c:v>Extended</c:v>
                </c:pt>
              </c:strCache>
            </c:strRef>
          </c:cat>
          <c:val>
            <c:numRef>
              <c:f>Sheet1!$N$3:$O$3</c:f>
              <c:numCache>
                <c:formatCode>General</c:formatCode>
                <c:ptCount val="2"/>
                <c:pt idx="0">
                  <c:v>5.34</c:v>
                </c:pt>
                <c:pt idx="1">
                  <c:v>5.34</c:v>
                </c:pt>
              </c:numCache>
            </c:numRef>
          </c:val>
        </c:ser>
        <c:dLbls>
          <c:showLegendKey val="0"/>
          <c:showVal val="0"/>
          <c:showCatName val="0"/>
          <c:showSerName val="0"/>
          <c:showPercent val="0"/>
          <c:showBubbleSize val="0"/>
        </c:dLbls>
        <c:gapWidth val="150"/>
        <c:axId val="216950784"/>
        <c:axId val="189553408"/>
      </c:barChart>
      <c:catAx>
        <c:axId val="216950784"/>
        <c:scaling>
          <c:orientation val="minMax"/>
        </c:scaling>
        <c:delete val="0"/>
        <c:axPos val="b"/>
        <c:majorTickMark val="none"/>
        <c:minorTickMark val="none"/>
        <c:tickLblPos val="nextTo"/>
        <c:txPr>
          <a:bodyPr/>
          <a:lstStyle/>
          <a:p>
            <a:pPr>
              <a:defRPr sz="1100">
                <a:latin typeface="Times New Roman" pitchFamily="18" charset="0"/>
                <a:cs typeface="Times New Roman" pitchFamily="18" charset="0"/>
              </a:defRPr>
            </a:pPr>
            <a:endParaRPr lang="en-US"/>
          </a:p>
        </c:txPr>
        <c:crossAx val="189553408"/>
        <c:crosses val="autoZero"/>
        <c:auto val="1"/>
        <c:lblAlgn val="ctr"/>
        <c:lblOffset val="100"/>
        <c:noMultiLvlLbl val="0"/>
      </c:catAx>
      <c:valAx>
        <c:axId val="189553408"/>
        <c:scaling>
          <c:orientation val="minMax"/>
        </c:scaling>
        <c:delete val="0"/>
        <c:axPos val="l"/>
        <c:majorGridlines/>
        <c:title>
          <c:tx>
            <c:rich>
              <a:bodyPr/>
              <a:lstStyle/>
              <a:p>
                <a:pPr>
                  <a:defRPr sz="1100">
                    <a:latin typeface="Times New Roman" pitchFamily="18" charset="0"/>
                    <a:cs typeface="Times New Roman" pitchFamily="18" charset="0"/>
                  </a:defRPr>
                </a:pPr>
                <a:r>
                  <a:rPr lang="en-US" sz="1100">
                    <a:latin typeface="Times New Roman" pitchFamily="18" charset="0"/>
                    <a:cs typeface="Times New Roman" pitchFamily="18" charset="0"/>
                  </a:rPr>
                  <a:t>Mean</a:t>
                </a:r>
                <a:r>
                  <a:rPr lang="en-US" sz="1100" baseline="0">
                    <a:latin typeface="Times New Roman" pitchFamily="18" charset="0"/>
                    <a:cs typeface="Times New Roman" pitchFamily="18" charset="0"/>
                  </a:rPr>
                  <a:t> scores</a:t>
                </a:r>
                <a:endParaRPr lang="en-US" sz="110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en-US"/>
          </a:p>
        </c:txPr>
        <c:crossAx val="216950784"/>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cat>
            <c:strRef>
              <c:f>Sheet1!$E$19:$F$19</c:f>
              <c:strCache>
                <c:ptCount val="2"/>
                <c:pt idx="0">
                  <c:v>middle</c:v>
                </c:pt>
                <c:pt idx="1">
                  <c:v>high</c:v>
                </c:pt>
              </c:strCache>
            </c:strRef>
          </c:cat>
          <c:val>
            <c:numRef>
              <c:f>Sheet1!$E$20:$F$20</c:f>
              <c:numCache>
                <c:formatCode>General</c:formatCode>
                <c:ptCount val="2"/>
                <c:pt idx="0">
                  <c:v>5.34</c:v>
                </c:pt>
                <c:pt idx="1">
                  <c:v>5.34</c:v>
                </c:pt>
              </c:numCache>
            </c:numRef>
          </c:val>
        </c:ser>
        <c:dLbls>
          <c:showLegendKey val="0"/>
          <c:showVal val="0"/>
          <c:showCatName val="0"/>
          <c:showSerName val="0"/>
          <c:showPercent val="0"/>
          <c:showBubbleSize val="0"/>
        </c:dLbls>
        <c:gapWidth val="150"/>
        <c:axId val="216952320"/>
        <c:axId val="218243648"/>
      </c:barChart>
      <c:catAx>
        <c:axId val="216952320"/>
        <c:scaling>
          <c:orientation val="minMax"/>
        </c:scaling>
        <c:delete val="0"/>
        <c:axPos val="b"/>
        <c:majorTickMark val="none"/>
        <c:minorTickMark val="none"/>
        <c:tickLblPos val="nextTo"/>
        <c:txPr>
          <a:bodyPr/>
          <a:lstStyle/>
          <a:p>
            <a:pPr>
              <a:defRPr sz="1100">
                <a:latin typeface="Times New Roman" pitchFamily="18" charset="0"/>
                <a:cs typeface="Times New Roman" pitchFamily="18" charset="0"/>
              </a:defRPr>
            </a:pPr>
            <a:endParaRPr lang="en-US"/>
          </a:p>
        </c:txPr>
        <c:crossAx val="218243648"/>
        <c:crosses val="autoZero"/>
        <c:auto val="1"/>
        <c:lblAlgn val="ctr"/>
        <c:lblOffset val="100"/>
        <c:noMultiLvlLbl val="0"/>
      </c:catAx>
      <c:valAx>
        <c:axId val="218243648"/>
        <c:scaling>
          <c:orientation val="minMax"/>
        </c:scaling>
        <c:delete val="0"/>
        <c:axPos val="l"/>
        <c:majorGridlines/>
        <c:title>
          <c:tx>
            <c:rich>
              <a:bodyPr/>
              <a:lstStyle/>
              <a:p>
                <a:pPr>
                  <a:defRPr sz="1100">
                    <a:latin typeface="Times New Roman" pitchFamily="18" charset="0"/>
                    <a:cs typeface="Times New Roman" pitchFamily="18" charset="0"/>
                  </a:defRPr>
                </a:pPr>
                <a:r>
                  <a:rPr lang="en-US" sz="1100">
                    <a:latin typeface="Times New Roman" pitchFamily="18" charset="0"/>
                    <a:cs typeface="Times New Roman" pitchFamily="18" charset="0"/>
                  </a:rPr>
                  <a:t>Mean</a:t>
                </a:r>
                <a:r>
                  <a:rPr lang="en-US" sz="1100" baseline="0">
                    <a:latin typeface="Times New Roman" pitchFamily="18" charset="0"/>
                    <a:cs typeface="Times New Roman" pitchFamily="18" charset="0"/>
                  </a:rPr>
                  <a:t> Scres</a:t>
                </a:r>
                <a:endParaRPr lang="en-US" sz="1100">
                  <a:latin typeface="Times New Roman" pitchFamily="18" charset="0"/>
                  <a:cs typeface="Times New Roman" pitchFamily="18" charset="0"/>
                </a:endParaRPr>
              </a:p>
            </c:rich>
          </c:tx>
          <c:overlay val="0"/>
        </c:title>
        <c:numFmt formatCode="General" sourceLinked="1"/>
        <c:majorTickMark val="out"/>
        <c:minorTickMark val="none"/>
        <c:tickLblPos val="nextTo"/>
        <c:txPr>
          <a:bodyPr/>
          <a:lstStyle/>
          <a:p>
            <a:pPr>
              <a:defRPr sz="1100">
                <a:latin typeface="Times New Roman" pitchFamily="18" charset="0"/>
                <a:cs typeface="Times New Roman" pitchFamily="18" charset="0"/>
              </a:defRPr>
            </a:pPr>
            <a:endParaRPr lang="en-US"/>
          </a:p>
        </c:txPr>
        <c:crossAx val="216952320"/>
        <c:crosses val="autoZero"/>
        <c:crossBetween val="between"/>
      </c:valAx>
    </c:plotArea>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68A0131-92FC-4657-8696-C5CC12F67E8A}" type="doc">
      <dgm:prSet loTypeId="urn:microsoft.com/office/officeart/2005/8/layout/radial1" loCatId="relationship" qsTypeId="urn:microsoft.com/office/officeart/2005/8/quickstyle/simple3" qsCatId="simple" csTypeId="urn:microsoft.com/office/officeart/2005/8/colors/accent1_2" csCatId="accent1" phldr="1"/>
      <dgm:spPr/>
      <dgm:t>
        <a:bodyPr/>
        <a:lstStyle/>
        <a:p>
          <a:endParaRPr lang="en-US"/>
        </a:p>
      </dgm:t>
    </dgm:pt>
    <dgm:pt modelId="{4F0987B7-64DA-4CC4-B719-FB617D4F39D0}">
      <dgm:prSet phldrT="[Text]" custT="1"/>
      <dgm:spPr/>
      <dgm:t>
        <a:bodyPr/>
        <a:lstStyle/>
        <a:p>
          <a:r>
            <a:rPr lang="en-US" sz="1200" b="0" baseline="30000">
              <a:latin typeface="Times New Roman" pitchFamily="18" charset="0"/>
              <a:cs typeface="Times New Roman" pitchFamily="18" charset="0"/>
            </a:rPr>
            <a:t>Motivation</a:t>
          </a:r>
        </a:p>
      </dgm:t>
    </dgm:pt>
    <dgm:pt modelId="{573A53B4-844B-42EE-8452-55728ADAD99F}" type="parTrans" cxnId="{D2E1C510-2877-4F0B-9826-79A250FA6474}">
      <dgm:prSet/>
      <dgm:spPr/>
      <dgm:t>
        <a:bodyPr/>
        <a:lstStyle/>
        <a:p>
          <a:endParaRPr lang="en-US"/>
        </a:p>
      </dgm:t>
    </dgm:pt>
    <dgm:pt modelId="{1772CD6A-4B5F-4746-AF23-63F037EC0D78}" type="sibTrans" cxnId="{D2E1C510-2877-4F0B-9826-79A250FA6474}">
      <dgm:prSet/>
      <dgm:spPr/>
      <dgm:t>
        <a:bodyPr/>
        <a:lstStyle/>
        <a:p>
          <a:endParaRPr lang="en-US"/>
        </a:p>
      </dgm:t>
    </dgm:pt>
    <dgm:pt modelId="{341DB7D7-4DDE-41D6-BE62-9D3BA1D8D1D3}">
      <dgm:prSet phldrT="[Text]" custT="1"/>
      <dgm:spPr/>
      <dgm:t>
        <a:bodyPr/>
        <a:lstStyle/>
        <a:p>
          <a:r>
            <a:rPr lang="en-US" sz="1200">
              <a:latin typeface="Times New Roman" pitchFamily="18" charset="0"/>
              <a:cs typeface="Times New Roman" pitchFamily="18" charset="0"/>
            </a:rPr>
            <a:t>Parental involevment</a:t>
          </a:r>
        </a:p>
      </dgm:t>
    </dgm:pt>
    <dgm:pt modelId="{B09CD895-F68C-491D-95BE-53FB54F7C4BA}" type="parTrans" cxnId="{EED63DD0-FC75-42D4-BAD2-E5A7FBFD0721}">
      <dgm:prSet custT="1"/>
      <dgm:spPr/>
      <dgm:t>
        <a:bodyPr/>
        <a:lstStyle/>
        <a:p>
          <a:endParaRPr lang="en-US" sz="1200" baseline="30000"/>
        </a:p>
      </dgm:t>
    </dgm:pt>
    <dgm:pt modelId="{7C273986-FEA1-41B9-8AD7-60F862C087D9}" type="sibTrans" cxnId="{EED63DD0-FC75-42D4-BAD2-E5A7FBFD0721}">
      <dgm:prSet/>
      <dgm:spPr/>
      <dgm:t>
        <a:bodyPr/>
        <a:lstStyle/>
        <a:p>
          <a:endParaRPr lang="en-US"/>
        </a:p>
      </dgm:t>
    </dgm:pt>
    <dgm:pt modelId="{16E1ADD9-8777-43B2-AC4B-B62430D2E480}">
      <dgm:prSet phldrT="[Text]" custT="1"/>
      <dgm:spPr/>
      <dgm:t>
        <a:bodyPr/>
        <a:lstStyle/>
        <a:p>
          <a:r>
            <a:rPr lang="en-US" sz="1200" b="0" baseline="30000">
              <a:latin typeface="Times New Roman" pitchFamily="18" charset="0"/>
              <a:cs typeface="Times New Roman" pitchFamily="18" charset="0"/>
            </a:rPr>
            <a:t>Theoratical approaches</a:t>
          </a:r>
        </a:p>
      </dgm:t>
    </dgm:pt>
    <dgm:pt modelId="{39631BDC-4E5B-4B81-89D7-DF2F1A5CD875}" type="parTrans" cxnId="{B5F34E7C-2031-4C4A-B812-DC226B23332B}">
      <dgm:prSet custT="1"/>
      <dgm:spPr/>
      <dgm:t>
        <a:bodyPr/>
        <a:lstStyle/>
        <a:p>
          <a:endParaRPr lang="en-US" sz="1200" baseline="30000"/>
        </a:p>
      </dgm:t>
    </dgm:pt>
    <dgm:pt modelId="{AAC20925-E50F-4A8C-8F5A-BA2D95BCBD7E}" type="sibTrans" cxnId="{B5F34E7C-2031-4C4A-B812-DC226B23332B}">
      <dgm:prSet/>
      <dgm:spPr/>
      <dgm:t>
        <a:bodyPr/>
        <a:lstStyle/>
        <a:p>
          <a:endParaRPr lang="en-US"/>
        </a:p>
      </dgm:t>
    </dgm:pt>
    <dgm:pt modelId="{CFB71A47-9987-4215-8F38-F42AB517476D}">
      <dgm:prSet phldrT="[Text]" custT="1"/>
      <dgm:spPr/>
      <dgm:t>
        <a:bodyPr/>
        <a:lstStyle/>
        <a:p>
          <a:r>
            <a:rPr lang="en-US" sz="1200" b="0" baseline="30000">
              <a:latin typeface="Times New Roman" pitchFamily="18" charset="0"/>
              <a:cs typeface="Times New Roman" pitchFamily="18" charset="0"/>
            </a:rPr>
            <a:t>Learning strategies </a:t>
          </a:r>
        </a:p>
      </dgm:t>
    </dgm:pt>
    <dgm:pt modelId="{B2E78802-EEED-4FA6-866F-B36AB0BC65FC}" type="parTrans" cxnId="{A8CD2E70-6E33-4D26-B0B5-FB1308FD7722}">
      <dgm:prSet custT="1"/>
      <dgm:spPr/>
      <dgm:t>
        <a:bodyPr/>
        <a:lstStyle/>
        <a:p>
          <a:endParaRPr lang="en-US" sz="1200" baseline="30000"/>
        </a:p>
      </dgm:t>
    </dgm:pt>
    <dgm:pt modelId="{DC7D3464-12EE-4626-9D53-3028326F8721}" type="sibTrans" cxnId="{A8CD2E70-6E33-4D26-B0B5-FB1308FD7722}">
      <dgm:prSet/>
      <dgm:spPr/>
      <dgm:t>
        <a:bodyPr/>
        <a:lstStyle/>
        <a:p>
          <a:endParaRPr lang="en-US"/>
        </a:p>
      </dgm:t>
    </dgm:pt>
    <dgm:pt modelId="{D00A634F-C89D-41BF-B0E3-6957C541FF7A}">
      <dgm:prSet phldrT="[Text]" custT="1"/>
      <dgm:spPr/>
      <dgm:t>
        <a:bodyPr/>
        <a:lstStyle/>
        <a:p>
          <a:r>
            <a:rPr lang="en-US" sz="1200" b="0" baseline="30000">
              <a:latin typeface="Times New Roman" pitchFamily="18" charset="0"/>
              <a:cs typeface="Times New Roman" pitchFamily="18" charset="0"/>
            </a:rPr>
            <a:t>Academc Achievenen</a:t>
          </a:r>
          <a:r>
            <a:rPr lang="en-US" sz="1200" baseline="30000">
              <a:latin typeface="Times New Roman" pitchFamily="18" charset="0"/>
              <a:cs typeface="Times New Roman" pitchFamily="18" charset="0"/>
            </a:rPr>
            <a:t>t</a:t>
          </a:r>
        </a:p>
      </dgm:t>
    </dgm:pt>
    <dgm:pt modelId="{50CBE6CC-CC11-4E65-913A-CC8D7ED25AFE}" type="parTrans" cxnId="{557D6D7E-516B-456E-876A-25ED492E4E59}">
      <dgm:prSet custT="1"/>
      <dgm:spPr/>
      <dgm:t>
        <a:bodyPr/>
        <a:lstStyle/>
        <a:p>
          <a:endParaRPr lang="en-US" sz="1200" baseline="30000"/>
        </a:p>
      </dgm:t>
    </dgm:pt>
    <dgm:pt modelId="{A5A36402-D674-406B-B96E-688E3414FF64}" type="sibTrans" cxnId="{557D6D7E-516B-456E-876A-25ED492E4E59}">
      <dgm:prSet/>
      <dgm:spPr/>
      <dgm:t>
        <a:bodyPr/>
        <a:lstStyle/>
        <a:p>
          <a:endParaRPr lang="en-US"/>
        </a:p>
      </dgm:t>
    </dgm:pt>
    <dgm:pt modelId="{4F506228-8B53-4AD1-B263-83590C602E48}">
      <dgm:prSet phldrT="[Text]"/>
      <dgm:spPr/>
      <dgm:t>
        <a:bodyPr/>
        <a:lstStyle/>
        <a:p>
          <a:endParaRPr lang="en-US"/>
        </a:p>
      </dgm:t>
    </dgm:pt>
    <dgm:pt modelId="{503367F5-3BB4-4424-A3C6-374C97B470E8}" type="parTrans" cxnId="{80E51016-E773-4357-9265-22673FDC4B18}">
      <dgm:prSet/>
      <dgm:spPr/>
      <dgm:t>
        <a:bodyPr/>
        <a:lstStyle/>
        <a:p>
          <a:endParaRPr lang="en-US"/>
        </a:p>
      </dgm:t>
    </dgm:pt>
    <dgm:pt modelId="{6BA2D70C-FD50-4E50-BEF7-C7E6332AE12E}" type="sibTrans" cxnId="{80E51016-E773-4357-9265-22673FDC4B18}">
      <dgm:prSet/>
      <dgm:spPr/>
      <dgm:t>
        <a:bodyPr/>
        <a:lstStyle/>
        <a:p>
          <a:endParaRPr lang="en-US"/>
        </a:p>
      </dgm:t>
    </dgm:pt>
    <dgm:pt modelId="{AE18F223-1C3C-45D2-A50F-0F02FE61EB00}">
      <dgm:prSet custT="1"/>
      <dgm:spPr/>
      <dgm:t>
        <a:bodyPr/>
        <a:lstStyle/>
        <a:p>
          <a:r>
            <a:rPr lang="en-US" sz="1200" b="0" baseline="30000">
              <a:latin typeface="Times New Roman" pitchFamily="18" charset="0"/>
              <a:cs typeface="Times New Roman" pitchFamily="18" charset="0"/>
            </a:rPr>
            <a:t> Emotion</a:t>
          </a:r>
        </a:p>
      </dgm:t>
    </dgm:pt>
    <dgm:pt modelId="{73C24F49-AA82-41B5-A096-00CA1F346946}" type="parTrans" cxnId="{675734AD-741A-4437-B595-286722E921C5}">
      <dgm:prSet custT="1"/>
      <dgm:spPr/>
      <dgm:t>
        <a:bodyPr/>
        <a:lstStyle/>
        <a:p>
          <a:endParaRPr lang="en-US" sz="1200" baseline="30000"/>
        </a:p>
      </dgm:t>
    </dgm:pt>
    <dgm:pt modelId="{3760E209-7DAA-4CB5-A752-DC41C03A54BF}" type="sibTrans" cxnId="{675734AD-741A-4437-B595-286722E921C5}">
      <dgm:prSet/>
      <dgm:spPr/>
      <dgm:t>
        <a:bodyPr/>
        <a:lstStyle/>
        <a:p>
          <a:endParaRPr lang="en-US"/>
        </a:p>
      </dgm:t>
    </dgm:pt>
    <dgm:pt modelId="{EFC0BFAC-DA1B-42D4-AFE0-81630D980BB3}">
      <dgm:prSet custT="1"/>
      <dgm:spPr/>
      <dgm:t>
        <a:bodyPr/>
        <a:lstStyle/>
        <a:p>
          <a:r>
            <a:rPr lang="en-US" sz="1200" b="0">
              <a:latin typeface="Times New Roman" pitchFamily="18" charset="0"/>
              <a:cs typeface="Times New Roman" pitchFamily="18" charset="0"/>
            </a:rPr>
            <a:t>Student perception</a:t>
          </a:r>
        </a:p>
      </dgm:t>
    </dgm:pt>
    <dgm:pt modelId="{CFB42BCF-EA08-42BA-954C-D3EE2EEADB48}" type="parTrans" cxnId="{2C0C0215-828B-4A7E-AC6E-9E64E384BEC9}">
      <dgm:prSet custT="1"/>
      <dgm:spPr/>
      <dgm:t>
        <a:bodyPr/>
        <a:lstStyle/>
        <a:p>
          <a:endParaRPr lang="en-US" sz="1200" baseline="30000"/>
        </a:p>
      </dgm:t>
    </dgm:pt>
    <dgm:pt modelId="{BA9CB67D-1AA6-44FC-AD1E-1A456CA9141A}" type="sibTrans" cxnId="{2C0C0215-828B-4A7E-AC6E-9E64E384BEC9}">
      <dgm:prSet/>
      <dgm:spPr/>
      <dgm:t>
        <a:bodyPr/>
        <a:lstStyle/>
        <a:p>
          <a:endParaRPr lang="en-US"/>
        </a:p>
      </dgm:t>
    </dgm:pt>
    <dgm:pt modelId="{4EAA161E-617C-4B63-8C89-E79468318D05}" type="pres">
      <dgm:prSet presAssocID="{268A0131-92FC-4657-8696-C5CC12F67E8A}" presName="cycle" presStyleCnt="0">
        <dgm:presLayoutVars>
          <dgm:chMax val="1"/>
          <dgm:dir/>
          <dgm:animLvl val="ctr"/>
          <dgm:resizeHandles val="exact"/>
        </dgm:presLayoutVars>
      </dgm:prSet>
      <dgm:spPr/>
      <dgm:t>
        <a:bodyPr/>
        <a:lstStyle/>
        <a:p>
          <a:endParaRPr lang="en-US"/>
        </a:p>
      </dgm:t>
    </dgm:pt>
    <dgm:pt modelId="{7454227B-0D40-4F19-A7DB-3EB618FC779B}" type="pres">
      <dgm:prSet presAssocID="{4F0987B7-64DA-4CC4-B719-FB617D4F39D0}" presName="centerShape" presStyleLbl="node0" presStyleIdx="0" presStyleCnt="1"/>
      <dgm:spPr/>
      <dgm:t>
        <a:bodyPr/>
        <a:lstStyle/>
        <a:p>
          <a:endParaRPr lang="en-US"/>
        </a:p>
      </dgm:t>
    </dgm:pt>
    <dgm:pt modelId="{310F138E-58BB-4DDD-B8C6-30525266380B}" type="pres">
      <dgm:prSet presAssocID="{B09CD895-F68C-491D-95BE-53FB54F7C4BA}" presName="Name9" presStyleLbl="parChTrans1D2" presStyleIdx="0" presStyleCnt="6"/>
      <dgm:spPr/>
      <dgm:t>
        <a:bodyPr/>
        <a:lstStyle/>
        <a:p>
          <a:endParaRPr lang="en-US"/>
        </a:p>
      </dgm:t>
    </dgm:pt>
    <dgm:pt modelId="{B1B73C15-7213-4B79-8888-52EA4AEC867A}" type="pres">
      <dgm:prSet presAssocID="{B09CD895-F68C-491D-95BE-53FB54F7C4BA}" presName="connTx" presStyleLbl="parChTrans1D2" presStyleIdx="0" presStyleCnt="6"/>
      <dgm:spPr/>
      <dgm:t>
        <a:bodyPr/>
        <a:lstStyle/>
        <a:p>
          <a:endParaRPr lang="en-US"/>
        </a:p>
      </dgm:t>
    </dgm:pt>
    <dgm:pt modelId="{05EC40F4-1721-4CDE-84BA-CA99FDF0E282}" type="pres">
      <dgm:prSet presAssocID="{341DB7D7-4DDE-41D6-BE62-9D3BA1D8D1D3}" presName="node" presStyleLbl="node1" presStyleIdx="0" presStyleCnt="6">
        <dgm:presLayoutVars>
          <dgm:bulletEnabled val="1"/>
        </dgm:presLayoutVars>
      </dgm:prSet>
      <dgm:spPr/>
      <dgm:t>
        <a:bodyPr/>
        <a:lstStyle/>
        <a:p>
          <a:endParaRPr lang="en-US"/>
        </a:p>
      </dgm:t>
    </dgm:pt>
    <dgm:pt modelId="{D9918CAA-A3A0-47E2-9D46-406B1B7E0202}" type="pres">
      <dgm:prSet presAssocID="{39631BDC-4E5B-4B81-89D7-DF2F1A5CD875}" presName="Name9" presStyleLbl="parChTrans1D2" presStyleIdx="1" presStyleCnt="6"/>
      <dgm:spPr/>
      <dgm:t>
        <a:bodyPr/>
        <a:lstStyle/>
        <a:p>
          <a:endParaRPr lang="en-US"/>
        </a:p>
      </dgm:t>
    </dgm:pt>
    <dgm:pt modelId="{044B6B0D-793A-4B4F-9E2D-D6BB5394B9FB}" type="pres">
      <dgm:prSet presAssocID="{39631BDC-4E5B-4B81-89D7-DF2F1A5CD875}" presName="connTx" presStyleLbl="parChTrans1D2" presStyleIdx="1" presStyleCnt="6"/>
      <dgm:spPr/>
      <dgm:t>
        <a:bodyPr/>
        <a:lstStyle/>
        <a:p>
          <a:endParaRPr lang="en-US"/>
        </a:p>
      </dgm:t>
    </dgm:pt>
    <dgm:pt modelId="{F172A8F0-D4CD-4EB0-A6A5-62A8C2063815}" type="pres">
      <dgm:prSet presAssocID="{16E1ADD9-8777-43B2-AC4B-B62430D2E480}" presName="node" presStyleLbl="node1" presStyleIdx="1" presStyleCnt="6">
        <dgm:presLayoutVars>
          <dgm:bulletEnabled val="1"/>
        </dgm:presLayoutVars>
      </dgm:prSet>
      <dgm:spPr/>
      <dgm:t>
        <a:bodyPr/>
        <a:lstStyle/>
        <a:p>
          <a:endParaRPr lang="en-US"/>
        </a:p>
      </dgm:t>
    </dgm:pt>
    <dgm:pt modelId="{C2499387-F8AB-49F9-B6E4-124181725DB8}" type="pres">
      <dgm:prSet presAssocID="{73C24F49-AA82-41B5-A096-00CA1F346946}" presName="Name9" presStyleLbl="parChTrans1D2" presStyleIdx="2" presStyleCnt="6"/>
      <dgm:spPr/>
      <dgm:t>
        <a:bodyPr/>
        <a:lstStyle/>
        <a:p>
          <a:endParaRPr lang="en-US"/>
        </a:p>
      </dgm:t>
    </dgm:pt>
    <dgm:pt modelId="{6337B33D-60BB-473B-AB87-7041878FEF7D}" type="pres">
      <dgm:prSet presAssocID="{73C24F49-AA82-41B5-A096-00CA1F346946}" presName="connTx" presStyleLbl="parChTrans1D2" presStyleIdx="2" presStyleCnt="6"/>
      <dgm:spPr/>
      <dgm:t>
        <a:bodyPr/>
        <a:lstStyle/>
        <a:p>
          <a:endParaRPr lang="en-US"/>
        </a:p>
      </dgm:t>
    </dgm:pt>
    <dgm:pt modelId="{EE3A5806-429B-417B-9390-37B9199F7E2D}" type="pres">
      <dgm:prSet presAssocID="{AE18F223-1C3C-45D2-A50F-0F02FE61EB00}" presName="node" presStyleLbl="node1" presStyleIdx="2" presStyleCnt="6">
        <dgm:presLayoutVars>
          <dgm:bulletEnabled val="1"/>
        </dgm:presLayoutVars>
      </dgm:prSet>
      <dgm:spPr/>
      <dgm:t>
        <a:bodyPr/>
        <a:lstStyle/>
        <a:p>
          <a:endParaRPr lang="en-US"/>
        </a:p>
      </dgm:t>
    </dgm:pt>
    <dgm:pt modelId="{66B673F3-3622-4111-8D7D-B18CE7F7B553}" type="pres">
      <dgm:prSet presAssocID="{CFB42BCF-EA08-42BA-954C-D3EE2EEADB48}" presName="Name9" presStyleLbl="parChTrans1D2" presStyleIdx="3" presStyleCnt="6"/>
      <dgm:spPr/>
      <dgm:t>
        <a:bodyPr/>
        <a:lstStyle/>
        <a:p>
          <a:endParaRPr lang="en-US"/>
        </a:p>
      </dgm:t>
    </dgm:pt>
    <dgm:pt modelId="{50E3DDF6-6D04-47CD-BF84-3470080423BD}" type="pres">
      <dgm:prSet presAssocID="{CFB42BCF-EA08-42BA-954C-D3EE2EEADB48}" presName="connTx" presStyleLbl="parChTrans1D2" presStyleIdx="3" presStyleCnt="6"/>
      <dgm:spPr/>
      <dgm:t>
        <a:bodyPr/>
        <a:lstStyle/>
        <a:p>
          <a:endParaRPr lang="en-US"/>
        </a:p>
      </dgm:t>
    </dgm:pt>
    <dgm:pt modelId="{28894545-4F6D-491A-8EDF-03C2CB324D6B}" type="pres">
      <dgm:prSet presAssocID="{EFC0BFAC-DA1B-42D4-AFE0-81630D980BB3}" presName="node" presStyleLbl="node1" presStyleIdx="3" presStyleCnt="6">
        <dgm:presLayoutVars>
          <dgm:bulletEnabled val="1"/>
        </dgm:presLayoutVars>
      </dgm:prSet>
      <dgm:spPr/>
      <dgm:t>
        <a:bodyPr/>
        <a:lstStyle/>
        <a:p>
          <a:endParaRPr lang="en-US"/>
        </a:p>
      </dgm:t>
    </dgm:pt>
    <dgm:pt modelId="{98143142-1D87-45F4-989B-56AE0E7682FE}" type="pres">
      <dgm:prSet presAssocID="{B2E78802-EEED-4FA6-866F-B36AB0BC65FC}" presName="Name9" presStyleLbl="parChTrans1D2" presStyleIdx="4" presStyleCnt="6"/>
      <dgm:spPr/>
      <dgm:t>
        <a:bodyPr/>
        <a:lstStyle/>
        <a:p>
          <a:endParaRPr lang="en-US"/>
        </a:p>
      </dgm:t>
    </dgm:pt>
    <dgm:pt modelId="{0F1BABE1-A4F2-4C39-A18C-31580FED43D9}" type="pres">
      <dgm:prSet presAssocID="{B2E78802-EEED-4FA6-866F-B36AB0BC65FC}" presName="connTx" presStyleLbl="parChTrans1D2" presStyleIdx="4" presStyleCnt="6"/>
      <dgm:spPr/>
      <dgm:t>
        <a:bodyPr/>
        <a:lstStyle/>
        <a:p>
          <a:endParaRPr lang="en-US"/>
        </a:p>
      </dgm:t>
    </dgm:pt>
    <dgm:pt modelId="{6D27C743-46E7-46CD-8154-8F739D255F82}" type="pres">
      <dgm:prSet presAssocID="{CFB71A47-9987-4215-8F38-F42AB517476D}" presName="node" presStyleLbl="node1" presStyleIdx="4" presStyleCnt="6">
        <dgm:presLayoutVars>
          <dgm:bulletEnabled val="1"/>
        </dgm:presLayoutVars>
      </dgm:prSet>
      <dgm:spPr/>
      <dgm:t>
        <a:bodyPr/>
        <a:lstStyle/>
        <a:p>
          <a:endParaRPr lang="en-US"/>
        </a:p>
      </dgm:t>
    </dgm:pt>
    <dgm:pt modelId="{9E929773-68FD-48B1-AAFF-301C2D95A3C6}" type="pres">
      <dgm:prSet presAssocID="{50CBE6CC-CC11-4E65-913A-CC8D7ED25AFE}" presName="Name9" presStyleLbl="parChTrans1D2" presStyleIdx="5" presStyleCnt="6"/>
      <dgm:spPr/>
      <dgm:t>
        <a:bodyPr/>
        <a:lstStyle/>
        <a:p>
          <a:endParaRPr lang="en-US"/>
        </a:p>
      </dgm:t>
    </dgm:pt>
    <dgm:pt modelId="{586971AD-2CD0-4E3A-95AB-B414ECE42D4E}" type="pres">
      <dgm:prSet presAssocID="{50CBE6CC-CC11-4E65-913A-CC8D7ED25AFE}" presName="connTx" presStyleLbl="parChTrans1D2" presStyleIdx="5" presStyleCnt="6"/>
      <dgm:spPr/>
      <dgm:t>
        <a:bodyPr/>
        <a:lstStyle/>
        <a:p>
          <a:endParaRPr lang="en-US"/>
        </a:p>
      </dgm:t>
    </dgm:pt>
    <dgm:pt modelId="{2B029D94-6533-4EB2-8B12-FC4A8C228B0D}" type="pres">
      <dgm:prSet presAssocID="{D00A634F-C89D-41BF-B0E3-6957C541FF7A}" presName="node" presStyleLbl="node1" presStyleIdx="5" presStyleCnt="6">
        <dgm:presLayoutVars>
          <dgm:bulletEnabled val="1"/>
        </dgm:presLayoutVars>
      </dgm:prSet>
      <dgm:spPr/>
      <dgm:t>
        <a:bodyPr/>
        <a:lstStyle/>
        <a:p>
          <a:endParaRPr lang="en-US"/>
        </a:p>
      </dgm:t>
    </dgm:pt>
  </dgm:ptLst>
  <dgm:cxnLst>
    <dgm:cxn modelId="{FBE562D6-BA1B-4B46-9783-C9BAD3FBB1D7}" type="presOf" srcId="{341DB7D7-4DDE-41D6-BE62-9D3BA1D8D1D3}" destId="{05EC40F4-1721-4CDE-84BA-CA99FDF0E282}" srcOrd="0" destOrd="0" presId="urn:microsoft.com/office/officeart/2005/8/layout/radial1"/>
    <dgm:cxn modelId="{B5F34E7C-2031-4C4A-B812-DC226B23332B}" srcId="{4F0987B7-64DA-4CC4-B719-FB617D4F39D0}" destId="{16E1ADD9-8777-43B2-AC4B-B62430D2E480}" srcOrd="1" destOrd="0" parTransId="{39631BDC-4E5B-4B81-89D7-DF2F1A5CD875}" sibTransId="{AAC20925-E50F-4A8C-8F5A-BA2D95BCBD7E}"/>
    <dgm:cxn modelId="{2707773F-8FD3-4CCF-B274-D91522A4608E}" type="presOf" srcId="{B09CD895-F68C-491D-95BE-53FB54F7C4BA}" destId="{310F138E-58BB-4DDD-B8C6-30525266380B}" srcOrd="0" destOrd="0" presId="urn:microsoft.com/office/officeart/2005/8/layout/radial1"/>
    <dgm:cxn modelId="{80E51016-E773-4357-9265-22673FDC4B18}" srcId="{268A0131-92FC-4657-8696-C5CC12F67E8A}" destId="{4F506228-8B53-4AD1-B263-83590C602E48}" srcOrd="1" destOrd="0" parTransId="{503367F5-3BB4-4424-A3C6-374C97B470E8}" sibTransId="{6BA2D70C-FD50-4E50-BEF7-C7E6332AE12E}"/>
    <dgm:cxn modelId="{86DF6364-82CC-4FAF-B607-8639E3E65DA3}" type="presOf" srcId="{50CBE6CC-CC11-4E65-913A-CC8D7ED25AFE}" destId="{9E929773-68FD-48B1-AAFF-301C2D95A3C6}" srcOrd="0" destOrd="0" presId="urn:microsoft.com/office/officeart/2005/8/layout/radial1"/>
    <dgm:cxn modelId="{F508A53E-C838-4E6D-8508-EAA4BB6C1FFE}" type="presOf" srcId="{B09CD895-F68C-491D-95BE-53FB54F7C4BA}" destId="{B1B73C15-7213-4B79-8888-52EA4AEC867A}" srcOrd="1" destOrd="0" presId="urn:microsoft.com/office/officeart/2005/8/layout/radial1"/>
    <dgm:cxn modelId="{ABC028A3-7842-4D08-86BB-B58BB95718E8}" type="presOf" srcId="{CFB71A47-9987-4215-8F38-F42AB517476D}" destId="{6D27C743-46E7-46CD-8154-8F739D255F82}" srcOrd="0" destOrd="0" presId="urn:microsoft.com/office/officeart/2005/8/layout/radial1"/>
    <dgm:cxn modelId="{A8CD2E70-6E33-4D26-B0B5-FB1308FD7722}" srcId="{4F0987B7-64DA-4CC4-B719-FB617D4F39D0}" destId="{CFB71A47-9987-4215-8F38-F42AB517476D}" srcOrd="4" destOrd="0" parTransId="{B2E78802-EEED-4FA6-866F-B36AB0BC65FC}" sibTransId="{DC7D3464-12EE-4626-9D53-3028326F8721}"/>
    <dgm:cxn modelId="{EED63DD0-FC75-42D4-BAD2-E5A7FBFD0721}" srcId="{4F0987B7-64DA-4CC4-B719-FB617D4F39D0}" destId="{341DB7D7-4DDE-41D6-BE62-9D3BA1D8D1D3}" srcOrd="0" destOrd="0" parTransId="{B09CD895-F68C-491D-95BE-53FB54F7C4BA}" sibTransId="{7C273986-FEA1-41B9-8AD7-60F862C087D9}"/>
    <dgm:cxn modelId="{BD317B1D-A849-4CB0-A639-E5073F3FC8F6}" type="presOf" srcId="{4F0987B7-64DA-4CC4-B719-FB617D4F39D0}" destId="{7454227B-0D40-4F19-A7DB-3EB618FC779B}" srcOrd="0" destOrd="0" presId="urn:microsoft.com/office/officeart/2005/8/layout/radial1"/>
    <dgm:cxn modelId="{7B9EC3DE-F8CF-41D0-BE76-B2A77B040286}" type="presOf" srcId="{CFB42BCF-EA08-42BA-954C-D3EE2EEADB48}" destId="{50E3DDF6-6D04-47CD-BF84-3470080423BD}" srcOrd="1" destOrd="0" presId="urn:microsoft.com/office/officeart/2005/8/layout/radial1"/>
    <dgm:cxn modelId="{0390E937-EECC-4452-A283-F7B3278A85E9}" type="presOf" srcId="{39631BDC-4E5B-4B81-89D7-DF2F1A5CD875}" destId="{044B6B0D-793A-4B4F-9E2D-D6BB5394B9FB}" srcOrd="1" destOrd="0" presId="urn:microsoft.com/office/officeart/2005/8/layout/radial1"/>
    <dgm:cxn modelId="{EE8BC7BC-AC1E-498F-A41A-82A189094502}" type="presOf" srcId="{B2E78802-EEED-4FA6-866F-B36AB0BC65FC}" destId="{98143142-1D87-45F4-989B-56AE0E7682FE}" srcOrd="0" destOrd="0" presId="urn:microsoft.com/office/officeart/2005/8/layout/radial1"/>
    <dgm:cxn modelId="{52BC9B78-801E-44D5-B85B-ACF2CBE92841}" type="presOf" srcId="{39631BDC-4E5B-4B81-89D7-DF2F1A5CD875}" destId="{D9918CAA-A3A0-47E2-9D46-406B1B7E0202}" srcOrd="0" destOrd="0" presId="urn:microsoft.com/office/officeart/2005/8/layout/radial1"/>
    <dgm:cxn modelId="{557D6D7E-516B-456E-876A-25ED492E4E59}" srcId="{4F0987B7-64DA-4CC4-B719-FB617D4F39D0}" destId="{D00A634F-C89D-41BF-B0E3-6957C541FF7A}" srcOrd="5" destOrd="0" parTransId="{50CBE6CC-CC11-4E65-913A-CC8D7ED25AFE}" sibTransId="{A5A36402-D674-406B-B96E-688E3414FF64}"/>
    <dgm:cxn modelId="{FBD93C02-FFF9-44F0-A3B2-E0CFC029A129}" type="presOf" srcId="{50CBE6CC-CC11-4E65-913A-CC8D7ED25AFE}" destId="{586971AD-2CD0-4E3A-95AB-B414ECE42D4E}" srcOrd="1" destOrd="0" presId="urn:microsoft.com/office/officeart/2005/8/layout/radial1"/>
    <dgm:cxn modelId="{D2E1C510-2877-4F0B-9826-79A250FA6474}" srcId="{268A0131-92FC-4657-8696-C5CC12F67E8A}" destId="{4F0987B7-64DA-4CC4-B719-FB617D4F39D0}" srcOrd="0" destOrd="0" parTransId="{573A53B4-844B-42EE-8452-55728ADAD99F}" sibTransId="{1772CD6A-4B5F-4746-AF23-63F037EC0D78}"/>
    <dgm:cxn modelId="{3E14BAF9-8EF3-426E-AADE-56DC9BD4567A}" type="presOf" srcId="{73C24F49-AA82-41B5-A096-00CA1F346946}" destId="{C2499387-F8AB-49F9-B6E4-124181725DB8}" srcOrd="0" destOrd="0" presId="urn:microsoft.com/office/officeart/2005/8/layout/radial1"/>
    <dgm:cxn modelId="{E85BF27B-013D-468D-8026-5364F53FB26D}" type="presOf" srcId="{B2E78802-EEED-4FA6-866F-B36AB0BC65FC}" destId="{0F1BABE1-A4F2-4C39-A18C-31580FED43D9}" srcOrd="1" destOrd="0" presId="urn:microsoft.com/office/officeart/2005/8/layout/radial1"/>
    <dgm:cxn modelId="{6AC15022-9473-4F22-B6AF-7695EFC79EA8}" type="presOf" srcId="{AE18F223-1C3C-45D2-A50F-0F02FE61EB00}" destId="{EE3A5806-429B-417B-9390-37B9199F7E2D}" srcOrd="0" destOrd="0" presId="urn:microsoft.com/office/officeart/2005/8/layout/radial1"/>
    <dgm:cxn modelId="{F008588F-F81B-46C1-A3AB-5EDC882A7C89}" type="presOf" srcId="{268A0131-92FC-4657-8696-C5CC12F67E8A}" destId="{4EAA161E-617C-4B63-8C89-E79468318D05}" srcOrd="0" destOrd="0" presId="urn:microsoft.com/office/officeart/2005/8/layout/radial1"/>
    <dgm:cxn modelId="{4768B533-442C-4748-A155-95DECB59A2D4}" type="presOf" srcId="{D00A634F-C89D-41BF-B0E3-6957C541FF7A}" destId="{2B029D94-6533-4EB2-8B12-FC4A8C228B0D}" srcOrd="0" destOrd="0" presId="urn:microsoft.com/office/officeart/2005/8/layout/radial1"/>
    <dgm:cxn modelId="{675734AD-741A-4437-B595-286722E921C5}" srcId="{4F0987B7-64DA-4CC4-B719-FB617D4F39D0}" destId="{AE18F223-1C3C-45D2-A50F-0F02FE61EB00}" srcOrd="2" destOrd="0" parTransId="{73C24F49-AA82-41B5-A096-00CA1F346946}" sibTransId="{3760E209-7DAA-4CB5-A752-DC41C03A54BF}"/>
    <dgm:cxn modelId="{5C91936A-1BE0-4865-8F34-05042F6C2DA1}" type="presOf" srcId="{73C24F49-AA82-41B5-A096-00CA1F346946}" destId="{6337B33D-60BB-473B-AB87-7041878FEF7D}" srcOrd="1" destOrd="0" presId="urn:microsoft.com/office/officeart/2005/8/layout/radial1"/>
    <dgm:cxn modelId="{96BEF044-91ED-43A6-A27E-38312E9197C9}" type="presOf" srcId="{CFB42BCF-EA08-42BA-954C-D3EE2EEADB48}" destId="{66B673F3-3622-4111-8D7D-B18CE7F7B553}" srcOrd="0" destOrd="0" presId="urn:microsoft.com/office/officeart/2005/8/layout/radial1"/>
    <dgm:cxn modelId="{2A956DA2-65FA-466F-B012-68B205FF2052}" type="presOf" srcId="{EFC0BFAC-DA1B-42D4-AFE0-81630D980BB3}" destId="{28894545-4F6D-491A-8EDF-03C2CB324D6B}" srcOrd="0" destOrd="0" presId="urn:microsoft.com/office/officeart/2005/8/layout/radial1"/>
    <dgm:cxn modelId="{05347A35-278D-4717-BE3B-41358D0313B5}" type="presOf" srcId="{16E1ADD9-8777-43B2-AC4B-B62430D2E480}" destId="{F172A8F0-D4CD-4EB0-A6A5-62A8C2063815}" srcOrd="0" destOrd="0" presId="urn:microsoft.com/office/officeart/2005/8/layout/radial1"/>
    <dgm:cxn modelId="{2C0C0215-828B-4A7E-AC6E-9E64E384BEC9}" srcId="{4F0987B7-64DA-4CC4-B719-FB617D4F39D0}" destId="{EFC0BFAC-DA1B-42D4-AFE0-81630D980BB3}" srcOrd="3" destOrd="0" parTransId="{CFB42BCF-EA08-42BA-954C-D3EE2EEADB48}" sibTransId="{BA9CB67D-1AA6-44FC-AD1E-1A456CA9141A}"/>
    <dgm:cxn modelId="{52BC479C-5258-4845-9E97-67537406C532}" type="presParOf" srcId="{4EAA161E-617C-4B63-8C89-E79468318D05}" destId="{7454227B-0D40-4F19-A7DB-3EB618FC779B}" srcOrd="0" destOrd="0" presId="urn:microsoft.com/office/officeart/2005/8/layout/radial1"/>
    <dgm:cxn modelId="{3BE28A32-7807-4BEC-A714-FD12CA3F17EA}" type="presParOf" srcId="{4EAA161E-617C-4B63-8C89-E79468318D05}" destId="{310F138E-58BB-4DDD-B8C6-30525266380B}" srcOrd="1" destOrd="0" presId="urn:microsoft.com/office/officeart/2005/8/layout/radial1"/>
    <dgm:cxn modelId="{28DFB984-7A0B-47A9-A2FA-CDE9891D177F}" type="presParOf" srcId="{310F138E-58BB-4DDD-B8C6-30525266380B}" destId="{B1B73C15-7213-4B79-8888-52EA4AEC867A}" srcOrd="0" destOrd="0" presId="urn:microsoft.com/office/officeart/2005/8/layout/radial1"/>
    <dgm:cxn modelId="{E4FF86C9-5621-4E4F-9FAA-A6D3B95F622B}" type="presParOf" srcId="{4EAA161E-617C-4B63-8C89-E79468318D05}" destId="{05EC40F4-1721-4CDE-84BA-CA99FDF0E282}" srcOrd="2" destOrd="0" presId="urn:microsoft.com/office/officeart/2005/8/layout/radial1"/>
    <dgm:cxn modelId="{58AA7567-F122-41D7-A004-318B320A0E34}" type="presParOf" srcId="{4EAA161E-617C-4B63-8C89-E79468318D05}" destId="{D9918CAA-A3A0-47E2-9D46-406B1B7E0202}" srcOrd="3" destOrd="0" presId="urn:microsoft.com/office/officeart/2005/8/layout/radial1"/>
    <dgm:cxn modelId="{995BB3FE-DF09-42DE-9E71-D8A24929B5C7}" type="presParOf" srcId="{D9918CAA-A3A0-47E2-9D46-406B1B7E0202}" destId="{044B6B0D-793A-4B4F-9E2D-D6BB5394B9FB}" srcOrd="0" destOrd="0" presId="urn:microsoft.com/office/officeart/2005/8/layout/radial1"/>
    <dgm:cxn modelId="{7C0F365D-0AAC-4AE6-8018-FCD4B588F97F}" type="presParOf" srcId="{4EAA161E-617C-4B63-8C89-E79468318D05}" destId="{F172A8F0-D4CD-4EB0-A6A5-62A8C2063815}" srcOrd="4" destOrd="0" presId="urn:microsoft.com/office/officeart/2005/8/layout/radial1"/>
    <dgm:cxn modelId="{6EDE3D62-00DC-4E59-99DF-D9FD6BCEFCC6}" type="presParOf" srcId="{4EAA161E-617C-4B63-8C89-E79468318D05}" destId="{C2499387-F8AB-49F9-B6E4-124181725DB8}" srcOrd="5" destOrd="0" presId="urn:microsoft.com/office/officeart/2005/8/layout/radial1"/>
    <dgm:cxn modelId="{2C7E77C9-CD6D-420D-AC13-FB9B3465EE31}" type="presParOf" srcId="{C2499387-F8AB-49F9-B6E4-124181725DB8}" destId="{6337B33D-60BB-473B-AB87-7041878FEF7D}" srcOrd="0" destOrd="0" presId="urn:microsoft.com/office/officeart/2005/8/layout/radial1"/>
    <dgm:cxn modelId="{63873104-B155-4B17-BE03-06C1A5D99079}" type="presParOf" srcId="{4EAA161E-617C-4B63-8C89-E79468318D05}" destId="{EE3A5806-429B-417B-9390-37B9199F7E2D}" srcOrd="6" destOrd="0" presId="urn:microsoft.com/office/officeart/2005/8/layout/radial1"/>
    <dgm:cxn modelId="{C2E058A4-2D37-4F03-85AC-E3DEE754B0E7}" type="presParOf" srcId="{4EAA161E-617C-4B63-8C89-E79468318D05}" destId="{66B673F3-3622-4111-8D7D-B18CE7F7B553}" srcOrd="7" destOrd="0" presId="urn:microsoft.com/office/officeart/2005/8/layout/radial1"/>
    <dgm:cxn modelId="{2A52C30C-89B2-44DE-BBBB-7B0BB6AA2FF8}" type="presParOf" srcId="{66B673F3-3622-4111-8D7D-B18CE7F7B553}" destId="{50E3DDF6-6D04-47CD-BF84-3470080423BD}" srcOrd="0" destOrd="0" presId="urn:microsoft.com/office/officeart/2005/8/layout/radial1"/>
    <dgm:cxn modelId="{24BE02BC-7C79-4A9F-A965-5252300394BD}" type="presParOf" srcId="{4EAA161E-617C-4B63-8C89-E79468318D05}" destId="{28894545-4F6D-491A-8EDF-03C2CB324D6B}" srcOrd="8" destOrd="0" presId="urn:microsoft.com/office/officeart/2005/8/layout/radial1"/>
    <dgm:cxn modelId="{8B60F0AD-03B4-442E-A988-2584B01B3EE5}" type="presParOf" srcId="{4EAA161E-617C-4B63-8C89-E79468318D05}" destId="{98143142-1D87-45F4-989B-56AE0E7682FE}" srcOrd="9" destOrd="0" presId="urn:microsoft.com/office/officeart/2005/8/layout/radial1"/>
    <dgm:cxn modelId="{764D0C23-8549-48C1-B2FC-6B54E52C4E2F}" type="presParOf" srcId="{98143142-1D87-45F4-989B-56AE0E7682FE}" destId="{0F1BABE1-A4F2-4C39-A18C-31580FED43D9}" srcOrd="0" destOrd="0" presId="urn:microsoft.com/office/officeart/2005/8/layout/radial1"/>
    <dgm:cxn modelId="{FA488AC2-0D44-4005-8467-A4EF05D5825F}" type="presParOf" srcId="{4EAA161E-617C-4B63-8C89-E79468318D05}" destId="{6D27C743-46E7-46CD-8154-8F739D255F82}" srcOrd="10" destOrd="0" presId="urn:microsoft.com/office/officeart/2005/8/layout/radial1"/>
    <dgm:cxn modelId="{02DE7E92-2A35-456C-9EFE-72E8CF420FEA}" type="presParOf" srcId="{4EAA161E-617C-4B63-8C89-E79468318D05}" destId="{9E929773-68FD-48B1-AAFF-301C2D95A3C6}" srcOrd="11" destOrd="0" presId="urn:microsoft.com/office/officeart/2005/8/layout/radial1"/>
    <dgm:cxn modelId="{9639314B-3308-4D2F-B675-EA8C879F79C3}" type="presParOf" srcId="{9E929773-68FD-48B1-AAFF-301C2D95A3C6}" destId="{586971AD-2CD0-4E3A-95AB-B414ECE42D4E}" srcOrd="0" destOrd="0" presId="urn:microsoft.com/office/officeart/2005/8/layout/radial1"/>
    <dgm:cxn modelId="{9120272D-1F15-4349-BE92-D74819EC55E1}" type="presParOf" srcId="{4EAA161E-617C-4B63-8C89-E79468318D05}" destId="{2B029D94-6533-4EB2-8B12-FC4A8C228B0D}" srcOrd="12" destOrd="0" presId="urn:microsoft.com/office/officeart/2005/8/layout/radial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454227B-0D40-4F19-A7DB-3EB618FC779B}">
      <dsp:nvSpPr>
        <dsp:cNvPr id="0" name=""/>
        <dsp:cNvSpPr/>
      </dsp:nvSpPr>
      <dsp:spPr>
        <a:xfrm>
          <a:off x="1951344" y="1006751"/>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0" kern="1200" baseline="30000">
              <a:latin typeface="Times New Roman" pitchFamily="18" charset="0"/>
              <a:cs typeface="Times New Roman" pitchFamily="18" charset="0"/>
            </a:rPr>
            <a:t>Motivation</a:t>
          </a:r>
        </a:p>
      </dsp:txBody>
      <dsp:txXfrm>
        <a:off x="2063259" y="1118666"/>
        <a:ext cx="540371" cy="540371"/>
      </dsp:txXfrm>
    </dsp:sp>
    <dsp:sp modelId="{310F138E-58BB-4DDD-B8C6-30525266380B}">
      <dsp:nvSpPr>
        <dsp:cNvPr id="0" name=""/>
        <dsp:cNvSpPr/>
      </dsp:nvSpPr>
      <dsp:spPr>
        <a:xfrm rot="16200000">
          <a:off x="2217841" y="876410"/>
          <a:ext cx="231207" cy="29474"/>
        </a:xfrm>
        <a:custGeom>
          <a:avLst/>
          <a:gdLst/>
          <a:ahLst/>
          <a:cxnLst/>
          <a:rect l="0" t="0" r="0" b="0"/>
          <a:pathLst>
            <a:path>
              <a:moveTo>
                <a:pt x="0" y="14737"/>
              </a:moveTo>
              <a:lnTo>
                <a:pt x="231207" y="147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baseline="30000"/>
        </a:p>
      </dsp:txBody>
      <dsp:txXfrm>
        <a:off x="2327665" y="885367"/>
        <a:ext cx="11560" cy="11560"/>
      </dsp:txXfrm>
    </dsp:sp>
    <dsp:sp modelId="{05EC40F4-1721-4CDE-84BA-CA99FDF0E282}">
      <dsp:nvSpPr>
        <dsp:cNvPr id="0" name=""/>
        <dsp:cNvSpPr/>
      </dsp:nvSpPr>
      <dsp:spPr>
        <a:xfrm>
          <a:off x="1951344" y="11341"/>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latin typeface="Times New Roman" pitchFamily="18" charset="0"/>
              <a:cs typeface="Times New Roman" pitchFamily="18" charset="0"/>
            </a:rPr>
            <a:t>Parental involevment</a:t>
          </a:r>
        </a:p>
      </dsp:txBody>
      <dsp:txXfrm>
        <a:off x="2063259" y="123256"/>
        <a:ext cx="540371" cy="540371"/>
      </dsp:txXfrm>
    </dsp:sp>
    <dsp:sp modelId="{D9918CAA-A3A0-47E2-9D46-406B1B7E0202}">
      <dsp:nvSpPr>
        <dsp:cNvPr id="0" name=""/>
        <dsp:cNvSpPr/>
      </dsp:nvSpPr>
      <dsp:spPr>
        <a:xfrm rot="19800000">
          <a:off x="2648866" y="1125262"/>
          <a:ext cx="231207" cy="29474"/>
        </a:xfrm>
        <a:custGeom>
          <a:avLst/>
          <a:gdLst/>
          <a:ahLst/>
          <a:cxnLst/>
          <a:rect l="0" t="0" r="0" b="0"/>
          <a:pathLst>
            <a:path>
              <a:moveTo>
                <a:pt x="0" y="14737"/>
              </a:moveTo>
              <a:lnTo>
                <a:pt x="231207" y="147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baseline="30000"/>
        </a:p>
      </dsp:txBody>
      <dsp:txXfrm>
        <a:off x="2758690" y="1134219"/>
        <a:ext cx="11560" cy="11560"/>
      </dsp:txXfrm>
    </dsp:sp>
    <dsp:sp modelId="{F172A8F0-D4CD-4EB0-A6A5-62A8C2063815}">
      <dsp:nvSpPr>
        <dsp:cNvPr id="0" name=""/>
        <dsp:cNvSpPr/>
      </dsp:nvSpPr>
      <dsp:spPr>
        <a:xfrm>
          <a:off x="2813394" y="509046"/>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0" kern="1200" baseline="30000">
              <a:latin typeface="Times New Roman" pitchFamily="18" charset="0"/>
              <a:cs typeface="Times New Roman" pitchFamily="18" charset="0"/>
            </a:rPr>
            <a:t>Theoratical approaches</a:t>
          </a:r>
        </a:p>
      </dsp:txBody>
      <dsp:txXfrm>
        <a:off x="2925309" y="620961"/>
        <a:ext cx="540371" cy="540371"/>
      </dsp:txXfrm>
    </dsp:sp>
    <dsp:sp modelId="{C2499387-F8AB-49F9-B6E4-124181725DB8}">
      <dsp:nvSpPr>
        <dsp:cNvPr id="0" name=""/>
        <dsp:cNvSpPr/>
      </dsp:nvSpPr>
      <dsp:spPr>
        <a:xfrm rot="1800000">
          <a:off x="2648866" y="1622967"/>
          <a:ext cx="231207" cy="29474"/>
        </a:xfrm>
        <a:custGeom>
          <a:avLst/>
          <a:gdLst/>
          <a:ahLst/>
          <a:cxnLst/>
          <a:rect l="0" t="0" r="0" b="0"/>
          <a:pathLst>
            <a:path>
              <a:moveTo>
                <a:pt x="0" y="14737"/>
              </a:moveTo>
              <a:lnTo>
                <a:pt x="231207" y="147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baseline="30000"/>
        </a:p>
      </dsp:txBody>
      <dsp:txXfrm>
        <a:off x="2758690" y="1631924"/>
        <a:ext cx="11560" cy="11560"/>
      </dsp:txXfrm>
    </dsp:sp>
    <dsp:sp modelId="{EE3A5806-429B-417B-9390-37B9199F7E2D}">
      <dsp:nvSpPr>
        <dsp:cNvPr id="0" name=""/>
        <dsp:cNvSpPr/>
      </dsp:nvSpPr>
      <dsp:spPr>
        <a:xfrm>
          <a:off x="2813394" y="1504456"/>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0" kern="1200" baseline="30000">
              <a:latin typeface="Times New Roman" pitchFamily="18" charset="0"/>
              <a:cs typeface="Times New Roman" pitchFamily="18" charset="0"/>
            </a:rPr>
            <a:t> Emotion</a:t>
          </a:r>
        </a:p>
      </dsp:txBody>
      <dsp:txXfrm>
        <a:off x="2925309" y="1616371"/>
        <a:ext cx="540371" cy="540371"/>
      </dsp:txXfrm>
    </dsp:sp>
    <dsp:sp modelId="{66B673F3-3622-4111-8D7D-B18CE7F7B553}">
      <dsp:nvSpPr>
        <dsp:cNvPr id="0" name=""/>
        <dsp:cNvSpPr/>
      </dsp:nvSpPr>
      <dsp:spPr>
        <a:xfrm rot="5400000">
          <a:off x="2217841" y="1871819"/>
          <a:ext cx="231207" cy="29474"/>
        </a:xfrm>
        <a:custGeom>
          <a:avLst/>
          <a:gdLst/>
          <a:ahLst/>
          <a:cxnLst/>
          <a:rect l="0" t="0" r="0" b="0"/>
          <a:pathLst>
            <a:path>
              <a:moveTo>
                <a:pt x="0" y="14737"/>
              </a:moveTo>
              <a:lnTo>
                <a:pt x="231207" y="147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baseline="30000"/>
        </a:p>
      </dsp:txBody>
      <dsp:txXfrm>
        <a:off x="2327665" y="1880777"/>
        <a:ext cx="11560" cy="11560"/>
      </dsp:txXfrm>
    </dsp:sp>
    <dsp:sp modelId="{28894545-4F6D-491A-8EDF-03C2CB324D6B}">
      <dsp:nvSpPr>
        <dsp:cNvPr id="0" name=""/>
        <dsp:cNvSpPr/>
      </dsp:nvSpPr>
      <dsp:spPr>
        <a:xfrm>
          <a:off x="1951344" y="2002161"/>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0" kern="1200">
              <a:latin typeface="Times New Roman" pitchFamily="18" charset="0"/>
              <a:cs typeface="Times New Roman" pitchFamily="18" charset="0"/>
            </a:rPr>
            <a:t>Student perception</a:t>
          </a:r>
        </a:p>
      </dsp:txBody>
      <dsp:txXfrm>
        <a:off x="2063259" y="2114076"/>
        <a:ext cx="540371" cy="540371"/>
      </dsp:txXfrm>
    </dsp:sp>
    <dsp:sp modelId="{98143142-1D87-45F4-989B-56AE0E7682FE}">
      <dsp:nvSpPr>
        <dsp:cNvPr id="0" name=""/>
        <dsp:cNvSpPr/>
      </dsp:nvSpPr>
      <dsp:spPr>
        <a:xfrm rot="9000000">
          <a:off x="1786816" y="1622967"/>
          <a:ext cx="231207" cy="29474"/>
        </a:xfrm>
        <a:custGeom>
          <a:avLst/>
          <a:gdLst/>
          <a:ahLst/>
          <a:cxnLst/>
          <a:rect l="0" t="0" r="0" b="0"/>
          <a:pathLst>
            <a:path>
              <a:moveTo>
                <a:pt x="0" y="14737"/>
              </a:moveTo>
              <a:lnTo>
                <a:pt x="231207" y="147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baseline="30000"/>
        </a:p>
      </dsp:txBody>
      <dsp:txXfrm rot="10800000">
        <a:off x="1896640" y="1631924"/>
        <a:ext cx="11560" cy="11560"/>
      </dsp:txXfrm>
    </dsp:sp>
    <dsp:sp modelId="{6D27C743-46E7-46CD-8154-8F739D255F82}">
      <dsp:nvSpPr>
        <dsp:cNvPr id="0" name=""/>
        <dsp:cNvSpPr/>
      </dsp:nvSpPr>
      <dsp:spPr>
        <a:xfrm>
          <a:off x="1089294" y="1504456"/>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0" kern="1200" baseline="30000">
              <a:latin typeface="Times New Roman" pitchFamily="18" charset="0"/>
              <a:cs typeface="Times New Roman" pitchFamily="18" charset="0"/>
            </a:rPr>
            <a:t>Learning strategies </a:t>
          </a:r>
        </a:p>
      </dsp:txBody>
      <dsp:txXfrm>
        <a:off x="1201209" y="1616371"/>
        <a:ext cx="540371" cy="540371"/>
      </dsp:txXfrm>
    </dsp:sp>
    <dsp:sp modelId="{9E929773-68FD-48B1-AAFF-301C2D95A3C6}">
      <dsp:nvSpPr>
        <dsp:cNvPr id="0" name=""/>
        <dsp:cNvSpPr/>
      </dsp:nvSpPr>
      <dsp:spPr>
        <a:xfrm rot="12600000">
          <a:off x="1786816" y="1125262"/>
          <a:ext cx="231207" cy="29474"/>
        </a:xfrm>
        <a:custGeom>
          <a:avLst/>
          <a:gdLst/>
          <a:ahLst/>
          <a:cxnLst/>
          <a:rect l="0" t="0" r="0" b="0"/>
          <a:pathLst>
            <a:path>
              <a:moveTo>
                <a:pt x="0" y="14737"/>
              </a:moveTo>
              <a:lnTo>
                <a:pt x="231207" y="147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kern="1200" baseline="30000"/>
        </a:p>
      </dsp:txBody>
      <dsp:txXfrm rot="10800000">
        <a:off x="1896640" y="1134219"/>
        <a:ext cx="11560" cy="11560"/>
      </dsp:txXfrm>
    </dsp:sp>
    <dsp:sp modelId="{2B029D94-6533-4EB2-8B12-FC4A8C228B0D}">
      <dsp:nvSpPr>
        <dsp:cNvPr id="0" name=""/>
        <dsp:cNvSpPr/>
      </dsp:nvSpPr>
      <dsp:spPr>
        <a:xfrm>
          <a:off x="1089294" y="509046"/>
          <a:ext cx="764201" cy="764201"/>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0" kern="1200" baseline="30000">
              <a:latin typeface="Times New Roman" pitchFamily="18" charset="0"/>
              <a:cs typeface="Times New Roman" pitchFamily="18" charset="0"/>
            </a:rPr>
            <a:t>Academc Achievenen</a:t>
          </a:r>
          <a:r>
            <a:rPr lang="en-US" sz="1200" kern="1200" baseline="30000">
              <a:latin typeface="Times New Roman" pitchFamily="18" charset="0"/>
              <a:cs typeface="Times New Roman" pitchFamily="18" charset="0"/>
            </a:rPr>
            <a:t>t</a:t>
          </a:r>
        </a:p>
      </dsp:txBody>
      <dsp:txXfrm>
        <a:off x="1201209" y="620961"/>
        <a:ext cx="540371" cy="540371"/>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B76F4-0EDC-40D7-BF47-4D05B13C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120</Pages>
  <Words>24896</Words>
  <Characters>141910</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TARIQ</dc:creator>
  <cp:lastModifiedBy>MINHAS</cp:lastModifiedBy>
  <cp:revision>12</cp:revision>
  <cp:lastPrinted>2018-07-02T07:19:00Z</cp:lastPrinted>
  <dcterms:created xsi:type="dcterms:W3CDTF">2018-08-04T14:14:00Z</dcterms:created>
  <dcterms:modified xsi:type="dcterms:W3CDTF">2018-11-08T12:11:00Z</dcterms:modified>
</cp:coreProperties>
</file>