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BEBB8" w14:textId="68DA5671" w:rsidR="009A45F8" w:rsidRPr="00A324D9" w:rsidRDefault="00531E80" w:rsidP="00531E80">
      <w:pPr>
        <w:jc w:val="center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 xml:space="preserve">Tim’s Notes </w:t>
      </w:r>
      <w:r w:rsidR="008F2676">
        <w:rPr>
          <w:rFonts w:ascii="Times New Roman" w:hAnsi="Times New Roman" w:cs="Times New Roman"/>
          <w:sz w:val="24"/>
          <w:szCs w:val="24"/>
        </w:rPr>
        <w:t xml:space="preserve">on </w:t>
      </w:r>
      <w:r w:rsidR="006821B3">
        <w:rPr>
          <w:rFonts w:ascii="Times New Roman" w:hAnsi="Times New Roman" w:cs="Times New Roman"/>
          <w:sz w:val="24"/>
          <w:szCs w:val="24"/>
        </w:rPr>
        <w:t xml:space="preserve">Adolescent </w:t>
      </w:r>
      <w:r w:rsidR="008F2676">
        <w:rPr>
          <w:rFonts w:ascii="Times New Roman" w:hAnsi="Times New Roman" w:cs="Times New Roman"/>
          <w:sz w:val="24"/>
          <w:szCs w:val="24"/>
        </w:rPr>
        <w:t>Motivation</w:t>
      </w:r>
      <w:r w:rsidR="006821B3">
        <w:rPr>
          <w:rFonts w:ascii="Times New Roman" w:hAnsi="Times New Roman" w:cs="Times New Roman"/>
          <w:sz w:val="24"/>
          <w:szCs w:val="24"/>
        </w:rPr>
        <w:t>, Autonomy, and Well-being</w:t>
      </w:r>
      <w:r w:rsidR="00E72F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218EC" w14:textId="36C2DEB7" w:rsidR="00531E80" w:rsidRPr="00A324D9" w:rsidRDefault="00531E80">
      <w:pPr>
        <w:rPr>
          <w:rFonts w:ascii="Times New Roman" w:hAnsi="Times New Roman" w:cs="Times New Roman"/>
          <w:sz w:val="24"/>
          <w:szCs w:val="24"/>
        </w:rPr>
      </w:pPr>
    </w:p>
    <w:p w14:paraId="703F1C5C" w14:textId="3EE293C7" w:rsidR="00945F17" w:rsidRDefault="00945F17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>Tim’s planning and outline hand-drawn diagrams</w:t>
      </w:r>
    </w:p>
    <w:p w14:paraId="154C1036" w14:textId="77777777" w:rsidR="008F2676" w:rsidRPr="00A324D9" w:rsidRDefault="008F2676" w:rsidP="008F2676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6CE6E92C" w14:textId="0C01F35C" w:rsidR="00531E80" w:rsidRDefault="00945F17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>Tim’s t</w:t>
      </w:r>
      <w:r w:rsidR="00531E80" w:rsidRPr="00A324D9">
        <w:rPr>
          <w:rFonts w:ascii="Times New Roman" w:hAnsi="Times New Roman" w:cs="Times New Roman"/>
          <w:sz w:val="24"/>
          <w:szCs w:val="24"/>
        </w:rPr>
        <w:t>yped notes on articles Amorose 2016 through Vasquez 2016</w:t>
      </w:r>
    </w:p>
    <w:p w14:paraId="41E1CC11" w14:textId="77777777" w:rsidR="008F2676" w:rsidRPr="00A324D9" w:rsidRDefault="008F2676" w:rsidP="008F2676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2AD6CEB0" w14:textId="2216B612" w:rsidR="00531E80" w:rsidRDefault="00531E80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>Tim’s notes on Well-being</w:t>
      </w:r>
    </w:p>
    <w:p w14:paraId="5C538AD5" w14:textId="77777777" w:rsidR="008F2676" w:rsidRPr="00A324D9" w:rsidRDefault="008F2676" w:rsidP="008F2676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61061F45" w14:textId="0E5E7222" w:rsidR="00531E80" w:rsidRDefault="00531E80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>Tim’s notes on research on Father involvement and influences</w:t>
      </w:r>
    </w:p>
    <w:p w14:paraId="584D408A" w14:textId="77777777" w:rsidR="008F2676" w:rsidRPr="00A324D9" w:rsidRDefault="008F2676" w:rsidP="008F2676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505DE836" w14:textId="26B1E532" w:rsidR="00531E80" w:rsidRDefault="00531E80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>Tim’s notes on Holden’s book Parents and the Dynamics of Child Rearing</w:t>
      </w:r>
    </w:p>
    <w:p w14:paraId="11B27AB2" w14:textId="77777777" w:rsidR="008F2676" w:rsidRPr="00A324D9" w:rsidRDefault="008F2676" w:rsidP="008F2676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7AF4E92F" w14:textId="0719B5BD" w:rsidR="00531E80" w:rsidRDefault="00531E80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>Tim’s notes on ancient, medieval, and modern history of Childhood</w:t>
      </w:r>
    </w:p>
    <w:p w14:paraId="005DDA8C" w14:textId="77777777" w:rsidR="008F2676" w:rsidRPr="00A324D9" w:rsidRDefault="008F2676" w:rsidP="008F2676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2A8BB8EB" w14:textId="2B95D9E5" w:rsidR="00531E80" w:rsidRDefault="00531E80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 xml:space="preserve">Tim’s notes </w:t>
      </w:r>
      <w:r w:rsidR="00945F17" w:rsidRPr="00A324D9">
        <w:rPr>
          <w:rFonts w:ascii="Times New Roman" w:hAnsi="Times New Roman" w:cs="Times New Roman"/>
          <w:sz w:val="24"/>
          <w:szCs w:val="24"/>
        </w:rPr>
        <w:t>on</w:t>
      </w:r>
      <w:r w:rsidRPr="00A324D9">
        <w:rPr>
          <w:rFonts w:ascii="Times New Roman" w:hAnsi="Times New Roman" w:cs="Times New Roman"/>
          <w:sz w:val="24"/>
          <w:szCs w:val="24"/>
        </w:rPr>
        <w:t xml:space="preserve"> Oxford Handbook of Human Motivation</w:t>
      </w:r>
      <w:r w:rsidR="00945F17" w:rsidRPr="00A324D9">
        <w:rPr>
          <w:rFonts w:ascii="Times New Roman" w:hAnsi="Times New Roman" w:cs="Times New Roman"/>
          <w:sz w:val="24"/>
          <w:szCs w:val="24"/>
        </w:rPr>
        <w:t xml:space="preserve"> – chapters 2-9</w:t>
      </w:r>
    </w:p>
    <w:p w14:paraId="2ED4E00A" w14:textId="77777777" w:rsidR="008F2676" w:rsidRPr="00A324D9" w:rsidRDefault="008F2676" w:rsidP="008F2676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784CA66A" w14:textId="37A3AA30" w:rsidR="00945F17" w:rsidRDefault="00945F17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>Tim’s notes on Human Autonomy and Flourishing MISSING</w:t>
      </w:r>
    </w:p>
    <w:p w14:paraId="1CC4C304" w14:textId="77777777" w:rsidR="008F2676" w:rsidRPr="00A324D9" w:rsidRDefault="008F2676" w:rsidP="008F2676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7A777F01" w14:textId="437A202F" w:rsidR="00945F17" w:rsidRDefault="00F67EC4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>Tim’s notes on view of Parental Authority</w:t>
      </w:r>
    </w:p>
    <w:p w14:paraId="3F317999" w14:textId="77777777" w:rsidR="008F2676" w:rsidRPr="00A324D9" w:rsidRDefault="008F2676" w:rsidP="008F2676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487E45DD" w14:textId="6812CA35" w:rsidR="00F67EC4" w:rsidRDefault="00F67EC4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>Tim’s notes on Psychological Needs, Autonomy, Relatedness, Competence</w:t>
      </w:r>
    </w:p>
    <w:p w14:paraId="33E4351C" w14:textId="77777777" w:rsidR="008F2676" w:rsidRPr="00A324D9" w:rsidRDefault="008F2676" w:rsidP="008F2676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613578AD" w14:textId="54D6558D" w:rsidR="00F67EC4" w:rsidRDefault="00F67EC4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>Tim’s notes on Skinner (2020) Motivation and Engagement</w:t>
      </w:r>
    </w:p>
    <w:p w14:paraId="3D9CEF05" w14:textId="77777777" w:rsidR="008F2676" w:rsidRPr="00A324D9" w:rsidRDefault="008F2676" w:rsidP="008F2676">
      <w:pPr>
        <w:pStyle w:val="ListParagraph"/>
        <w:spacing w:before="240"/>
        <w:rPr>
          <w:rFonts w:ascii="Times New Roman" w:hAnsi="Times New Roman" w:cs="Times New Roman"/>
          <w:sz w:val="24"/>
          <w:szCs w:val="24"/>
        </w:rPr>
      </w:pPr>
    </w:p>
    <w:p w14:paraId="22D46656" w14:textId="15375485" w:rsidR="00F67EC4" w:rsidRPr="00A324D9" w:rsidRDefault="005631ED" w:rsidP="00A324D9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A324D9">
        <w:rPr>
          <w:rFonts w:ascii="Times New Roman" w:hAnsi="Times New Roman" w:cs="Times New Roman"/>
          <w:sz w:val="24"/>
          <w:szCs w:val="24"/>
        </w:rPr>
        <w:t>Pre-2016 articles on Parent Involvement and Student Outcomes</w:t>
      </w:r>
    </w:p>
    <w:p w14:paraId="273D43DA" w14:textId="77777777" w:rsidR="00531E80" w:rsidRPr="00A324D9" w:rsidRDefault="00531E80">
      <w:pPr>
        <w:rPr>
          <w:rFonts w:ascii="Times New Roman" w:hAnsi="Times New Roman" w:cs="Times New Roman"/>
          <w:sz w:val="24"/>
          <w:szCs w:val="24"/>
        </w:rPr>
      </w:pPr>
    </w:p>
    <w:sectPr w:rsidR="00531E80" w:rsidRPr="00A324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190779"/>
    <w:multiLevelType w:val="hybridMultilevel"/>
    <w:tmpl w:val="2638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80"/>
    <w:rsid w:val="00531E80"/>
    <w:rsid w:val="005631ED"/>
    <w:rsid w:val="006821B3"/>
    <w:rsid w:val="008F2676"/>
    <w:rsid w:val="00945F17"/>
    <w:rsid w:val="009A45F8"/>
    <w:rsid w:val="00A324D9"/>
    <w:rsid w:val="00CF1B7C"/>
    <w:rsid w:val="00E72F29"/>
    <w:rsid w:val="00F6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6B985"/>
  <w15:chartTrackingRefBased/>
  <w15:docId w15:val="{157E03A2-A506-4020-8398-9EE8AFE0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Davidson</dc:creator>
  <cp:keywords/>
  <dc:description/>
  <cp:lastModifiedBy>Tim Davidson</cp:lastModifiedBy>
  <cp:revision>6</cp:revision>
  <cp:lastPrinted>2020-07-04T14:59:00Z</cp:lastPrinted>
  <dcterms:created xsi:type="dcterms:W3CDTF">2020-07-03T21:22:00Z</dcterms:created>
  <dcterms:modified xsi:type="dcterms:W3CDTF">2020-07-04T15:32:00Z</dcterms:modified>
</cp:coreProperties>
</file>